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639"/>
        <w:gridCol w:w="2565"/>
        <w:gridCol w:w="2835"/>
        <w:gridCol w:w="2727"/>
        <w:gridCol w:w="3402"/>
      </w:tblGrid>
      <w:tr w:rsidR="00B835B1" w:rsidTr="000041DE">
        <w:trPr>
          <w:trHeight w:val="126"/>
        </w:trPr>
        <w:tc>
          <w:tcPr>
            <w:tcW w:w="3639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56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72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40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0041DE">
        <w:tc>
          <w:tcPr>
            <w:tcW w:w="3639" w:type="dxa"/>
          </w:tcPr>
          <w:p w:rsidR="002A0A1D" w:rsidRPr="002A0A1D" w:rsidRDefault="002A0A1D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8.- Distinguir especies animales y vegetales explicando, de</w:t>
            </w:r>
          </w:p>
          <w:p w:rsidR="002A07D2" w:rsidRPr="00B835B1" w:rsidRDefault="002A0A1D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  <w:proofErr w:type="gramEnd"/>
            <w:r w:rsidRPr="002A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oral, sus peculiaridades. </w:t>
            </w:r>
          </w:p>
        </w:tc>
        <w:tc>
          <w:tcPr>
            <w:tcW w:w="2565" w:type="dxa"/>
          </w:tcPr>
          <w:p w:rsidR="002A0A1D" w:rsidRPr="000041DE" w:rsidRDefault="002A0A1D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  <w:r w:rsidR="00004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 w:rsid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 dificultad,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las características</w:t>
            </w:r>
            <w:r w:rsidR="00004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más significativas de algunos</w:t>
            </w:r>
          </w:p>
          <w:p w:rsidR="002A0A1D" w:rsidRPr="000041DE" w:rsidRDefault="002A0A1D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animales y plantas y, diferencia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 w:rsid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bastantes imprecisiones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las </w:t>
            </w:r>
            <w:proofErr w:type="spellStart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especies</w:t>
            </w:r>
            <w:r w:rsidR="000041DE" w:rsidRPr="000041DE">
              <w:rPr>
                <w:rFonts w:ascii="Times New Roman" w:hAnsi="Times New Roman" w:cs="Times New Roman"/>
                <w:sz w:val="18"/>
                <w:szCs w:val="18"/>
              </w:rPr>
              <w:t>.comunes</w:t>
            </w:r>
            <w:proofErr w:type="spellEnd"/>
          </w:p>
          <w:p w:rsidR="002A07D2" w:rsidRPr="000041DE" w:rsidRDefault="002A07D2" w:rsidP="002A0A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</w:p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dificultad,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las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aracterísticas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más significativas de algunos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animales y plantas y, diferencia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imprecisión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las especies comunes</w:t>
            </w:r>
          </w:p>
          <w:p w:rsidR="002A07D2" w:rsidRPr="000041DE" w:rsidRDefault="002A07D2" w:rsidP="000041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7" w:type="dxa"/>
          </w:tcPr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dificultades destacables,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características más significativas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algunos animales y plantas </w:t>
            </w:r>
            <w:proofErr w:type="spellStart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y,diferencia</w:t>
            </w:r>
            <w:proofErr w:type="spellEnd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imprecisiones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importantes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las especies comunes</w:t>
            </w:r>
          </w:p>
          <w:p w:rsidR="002A07D2" w:rsidRPr="000041DE" w:rsidRDefault="002A07D2" w:rsidP="000041D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</w:p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facilidad,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las características</w:t>
            </w:r>
          </w:p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más significativas de algunos</w:t>
            </w:r>
          </w:p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animales y plantas y, diferencia</w:t>
            </w:r>
          </w:p>
          <w:p w:rsidR="000041DE" w:rsidRPr="000041DE" w:rsidRDefault="000041DE" w:rsidP="0000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generalmente con precisión </w:t>
            </w: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las</w:t>
            </w:r>
          </w:p>
          <w:p w:rsidR="002A07D2" w:rsidRPr="000041DE" w:rsidRDefault="000041DE" w:rsidP="000041DE">
            <w:pPr>
              <w:rPr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especies comunes</w:t>
            </w:r>
          </w:p>
        </w:tc>
      </w:tr>
      <w:tr w:rsidR="002A07D2" w:rsidTr="00A5651F">
        <w:trPr>
          <w:trHeight w:val="5357"/>
        </w:trPr>
        <w:tc>
          <w:tcPr>
            <w:tcW w:w="3639" w:type="dxa"/>
          </w:tcPr>
          <w:p w:rsidR="002A0A1D" w:rsidRPr="000041DE" w:rsidRDefault="002A0A1D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Este criterio centra su atención en la capacidad de los niños y niñas para establecer comparaciones y clasificaciones, identificando </w:t>
            </w:r>
            <w:proofErr w:type="spellStart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lascaracterísticas</w:t>
            </w:r>
            <w:proofErr w:type="spellEnd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 más significativas de algunos animales y plantas.</w:t>
            </w:r>
          </w:p>
          <w:p w:rsidR="002A0A1D" w:rsidRPr="000041DE" w:rsidRDefault="002A0A1D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Para ello se tendrá en cuenta si, en actividades sugeridas o de juego espontáneo, realizan clasificaciones atendiendo a criterios</w:t>
            </w:r>
          </w:p>
          <w:p w:rsidR="002A07D2" w:rsidRPr="00B835B1" w:rsidRDefault="002A0A1D" w:rsidP="002A0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sencillos</w:t>
            </w:r>
            <w:proofErr w:type="gramEnd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. Se tendrá en cuenta, además, si expresan, con </w:t>
            </w:r>
            <w:proofErr w:type="spellStart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>unvocabulario</w:t>
            </w:r>
            <w:proofErr w:type="spellEnd"/>
            <w:r w:rsidRPr="000041DE">
              <w:rPr>
                <w:rFonts w:ascii="Times New Roman" w:hAnsi="Times New Roman" w:cs="Times New Roman"/>
                <w:sz w:val="18"/>
                <w:szCs w:val="18"/>
              </w:rPr>
              <w:t xml:space="preserve"> adecuado a su edad, algunas características de los seres vivos.</w:t>
            </w:r>
          </w:p>
        </w:tc>
        <w:tc>
          <w:tcPr>
            <w:tcW w:w="11529" w:type="dxa"/>
            <w:gridSpan w:val="4"/>
          </w:tcPr>
          <w:p w:rsidR="002A07D2" w:rsidRPr="00F4074A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639"/>
        <w:gridCol w:w="2565"/>
        <w:gridCol w:w="2835"/>
        <w:gridCol w:w="2693"/>
        <w:gridCol w:w="3436"/>
      </w:tblGrid>
      <w:tr w:rsidR="00B835B1" w:rsidTr="000041DE">
        <w:tc>
          <w:tcPr>
            <w:tcW w:w="3639" w:type="dxa"/>
          </w:tcPr>
          <w:p w:rsidR="00B835B1" w:rsidRDefault="00B835B1" w:rsidP="00252F7E"/>
        </w:tc>
        <w:tc>
          <w:tcPr>
            <w:tcW w:w="256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252F7E">
            <w:pPr>
              <w:jc w:val="center"/>
            </w:pPr>
          </w:p>
        </w:tc>
      </w:tr>
    </w:tbl>
    <w:p w:rsidR="00A54237" w:rsidRDefault="00A54237" w:rsidP="00A54237"/>
    <w:p w:rsidR="00A54237" w:rsidRDefault="00A54237" w:rsidP="00A54237"/>
    <w:p w:rsidR="00B835B1" w:rsidRDefault="00B835B1"/>
    <w:sectPr w:rsidR="00B835B1" w:rsidSect="001B4BA1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0041DE"/>
    <w:rsid w:val="00060C43"/>
    <w:rsid w:val="000A4AB1"/>
    <w:rsid w:val="001B4BA1"/>
    <w:rsid w:val="001D4F74"/>
    <w:rsid w:val="0020002D"/>
    <w:rsid w:val="002A07D2"/>
    <w:rsid w:val="002A0A1D"/>
    <w:rsid w:val="002C6C02"/>
    <w:rsid w:val="003062D7"/>
    <w:rsid w:val="00397E23"/>
    <w:rsid w:val="003E460F"/>
    <w:rsid w:val="004A3063"/>
    <w:rsid w:val="00505268"/>
    <w:rsid w:val="00554F71"/>
    <w:rsid w:val="00645E9F"/>
    <w:rsid w:val="0071542A"/>
    <w:rsid w:val="00917CED"/>
    <w:rsid w:val="00934DF1"/>
    <w:rsid w:val="00985189"/>
    <w:rsid w:val="00994A13"/>
    <w:rsid w:val="00994C80"/>
    <w:rsid w:val="00A54237"/>
    <w:rsid w:val="00A5651F"/>
    <w:rsid w:val="00B835B1"/>
    <w:rsid w:val="00C51C9A"/>
    <w:rsid w:val="00C8736C"/>
    <w:rsid w:val="00C9188A"/>
    <w:rsid w:val="00D92BD1"/>
    <w:rsid w:val="00E362BA"/>
    <w:rsid w:val="00F05AEA"/>
    <w:rsid w:val="00F241CD"/>
    <w:rsid w:val="00F4074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2019-01-13T13:09:00Z</dcterms:created>
  <dcterms:modified xsi:type="dcterms:W3CDTF">2019-01-13T13:18:00Z</dcterms:modified>
</cp:coreProperties>
</file>