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0B03" w14:textId="77777777" w:rsidR="00682F48" w:rsidRDefault="00682F48" w:rsidP="00682F48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14:paraId="48FF1CCC" w14:textId="7826C1DD"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</w:t>
      </w:r>
      <w:r w:rsidR="00D131E8">
        <w:rPr>
          <w:b/>
          <w:sz w:val="28"/>
          <w:szCs w:val="28"/>
        </w:rPr>
        <w:t>:</w:t>
      </w:r>
      <w:r w:rsidR="00DE3373">
        <w:rPr>
          <w:b/>
          <w:sz w:val="28"/>
          <w:szCs w:val="28"/>
        </w:rPr>
        <w:t xml:space="preserve"> </w:t>
      </w:r>
      <w:r w:rsidR="00DE3373" w:rsidRPr="00DE3373">
        <w:rPr>
          <w:b/>
          <w:sz w:val="28"/>
          <w:szCs w:val="28"/>
        </w:rPr>
        <w:t xml:space="preserve">Evaluación de competencias a través de la herramienta </w:t>
      </w:r>
      <w:proofErr w:type="spellStart"/>
      <w:r w:rsidR="00DE3373" w:rsidRPr="00DE3373">
        <w:rPr>
          <w:b/>
          <w:sz w:val="28"/>
          <w:szCs w:val="28"/>
        </w:rPr>
        <w:t>spreaker</w:t>
      </w:r>
      <w:proofErr w:type="spellEnd"/>
    </w:p>
    <w:p w14:paraId="7E00AC7A" w14:textId="11A34282"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  <w:r w:rsidR="00DE3373">
        <w:rPr>
          <w:b/>
          <w:sz w:val="28"/>
          <w:szCs w:val="28"/>
        </w:rPr>
        <w:t xml:space="preserve"> </w:t>
      </w:r>
      <w:r w:rsidR="00DE3373" w:rsidRPr="00DE3373">
        <w:rPr>
          <w:b/>
          <w:sz w:val="28"/>
          <w:szCs w:val="28"/>
        </w:rPr>
        <w:t>191811GT059</w:t>
      </w:r>
    </w:p>
    <w:p w14:paraId="7AE5BEFA" w14:textId="25BD5387"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COORDINADOR:</w:t>
      </w:r>
      <w:r w:rsidR="00DE3373">
        <w:rPr>
          <w:b/>
          <w:sz w:val="28"/>
          <w:szCs w:val="28"/>
        </w:rPr>
        <w:t xml:space="preserve"> María del Carmen Carilla Pérez</w:t>
      </w:r>
    </w:p>
    <w:p w14:paraId="42343194" w14:textId="675ECAC9" w:rsidR="00D2495E" w:rsidRDefault="00D2495E" w:rsidP="00682F48">
      <w:pPr>
        <w:rPr>
          <w:b/>
          <w:sz w:val="28"/>
          <w:szCs w:val="28"/>
        </w:rPr>
      </w:pPr>
    </w:p>
    <w:tbl>
      <w:tblPr>
        <w:tblW w:w="1457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011"/>
        <w:gridCol w:w="2757"/>
        <w:gridCol w:w="2755"/>
        <w:gridCol w:w="2782"/>
        <w:gridCol w:w="765"/>
        <w:gridCol w:w="803"/>
        <w:gridCol w:w="850"/>
        <w:gridCol w:w="851"/>
      </w:tblGrid>
      <w:tr w:rsidR="00D2495E" w14:paraId="1D120231" w14:textId="77777777" w:rsidTr="00562D6E">
        <w:tc>
          <w:tcPr>
            <w:tcW w:w="3011" w:type="dxa"/>
            <w:shd w:val="clear" w:color="auto" w:fill="DBEEF3"/>
          </w:tcPr>
          <w:p w14:paraId="3ADCB9E6" w14:textId="77777777" w:rsidR="00D2495E" w:rsidRDefault="00D2495E" w:rsidP="00562D6E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OBJETIVOS</w:t>
            </w:r>
          </w:p>
        </w:tc>
        <w:tc>
          <w:tcPr>
            <w:tcW w:w="2757" w:type="dxa"/>
            <w:shd w:val="clear" w:color="auto" w:fill="DBEEF3"/>
          </w:tcPr>
          <w:p w14:paraId="40D47011" w14:textId="77777777" w:rsidR="00D2495E" w:rsidRDefault="00D2495E" w:rsidP="00562D6E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ACTUACIÓN</w:t>
            </w:r>
          </w:p>
        </w:tc>
        <w:tc>
          <w:tcPr>
            <w:tcW w:w="2755" w:type="dxa"/>
            <w:shd w:val="clear" w:color="auto" w:fill="DBEEF3"/>
          </w:tcPr>
          <w:p w14:paraId="30DC08E7" w14:textId="77777777" w:rsidR="00D2495E" w:rsidRDefault="00D2495E" w:rsidP="00562D6E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INDICADORES</w:t>
            </w:r>
          </w:p>
          <w:p w14:paraId="044E5FC3" w14:textId="77777777" w:rsidR="00D2495E" w:rsidRDefault="00D2495E" w:rsidP="00562D6E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 xml:space="preserve">DE </w:t>
            </w:r>
          </w:p>
          <w:p w14:paraId="4DBC6726" w14:textId="77777777" w:rsidR="00D2495E" w:rsidRDefault="00D2495E" w:rsidP="00562D6E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LOGRO</w:t>
            </w:r>
          </w:p>
        </w:tc>
        <w:tc>
          <w:tcPr>
            <w:tcW w:w="2782" w:type="dxa"/>
            <w:shd w:val="clear" w:color="auto" w:fill="DBEEF3"/>
          </w:tcPr>
          <w:p w14:paraId="4FCDF632" w14:textId="77777777" w:rsidR="00D2495E" w:rsidRDefault="00D2495E" w:rsidP="00562D6E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EVIDENCIAS</w:t>
            </w:r>
          </w:p>
        </w:tc>
        <w:tc>
          <w:tcPr>
            <w:tcW w:w="3269" w:type="dxa"/>
            <w:gridSpan w:val="4"/>
            <w:shd w:val="clear" w:color="auto" w:fill="DBEEF3"/>
          </w:tcPr>
          <w:p w14:paraId="2B6AAA64" w14:textId="76302C65" w:rsidR="00D2495E" w:rsidRDefault="00D2495E" w:rsidP="00562D6E">
            <w:pPr>
              <w:pStyle w:val="Normal1"/>
              <w:jc w:val="center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>GRADO DE LOGRO</w:t>
            </w:r>
            <w:r>
              <w:rPr>
                <w:rStyle w:val="Refdenotaalpie"/>
                <w:rFonts w:ascii="newsgott" w:eastAsia="newsgott" w:hAnsi="newsgott" w:cs="newsgott"/>
                <w:b/>
              </w:rPr>
              <w:footnoteReference w:id="1"/>
            </w:r>
          </w:p>
          <w:p w14:paraId="36178A15" w14:textId="363F38C2" w:rsidR="00D2495E" w:rsidRDefault="00D2495E" w:rsidP="00562D6E">
            <w:pPr>
              <w:pStyle w:val="Normal1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eastAsia="newsgott" w:hAnsi="newsgott" w:cs="newsgott"/>
                <w:b/>
              </w:rPr>
              <w:t xml:space="preserve">     I             D               C             E</w:t>
            </w:r>
          </w:p>
          <w:p w14:paraId="4019139B" w14:textId="0287B177" w:rsidR="00D2495E" w:rsidRPr="005A717A" w:rsidRDefault="00D2495E" w:rsidP="00562D6E">
            <w:pPr>
              <w:pStyle w:val="Normal1"/>
              <w:rPr>
                <w:rFonts w:ascii="newsgott" w:eastAsia="newsgott" w:hAnsi="newsgott" w:cs="newsgott"/>
                <w:b/>
                <w:sz w:val="16"/>
                <w:szCs w:val="16"/>
              </w:rPr>
            </w:pPr>
          </w:p>
        </w:tc>
      </w:tr>
      <w:tr w:rsidR="00CD0D9D" w14:paraId="5B7C7270" w14:textId="77777777" w:rsidTr="00562D6E">
        <w:trPr>
          <w:trHeight w:hRule="exact" w:val="851"/>
        </w:trPr>
        <w:tc>
          <w:tcPr>
            <w:tcW w:w="3011" w:type="dxa"/>
            <w:vMerge w:val="restart"/>
            <w:vAlign w:val="center"/>
          </w:tcPr>
          <w:p w14:paraId="79888719" w14:textId="05B3CC3D" w:rsidR="00CD0D9D" w:rsidRPr="00DE3373" w:rsidRDefault="00CD0D9D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t>Objetivo 1: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Integrar las herramientas digitales de forma productiva en el trabajo, el ocio y otras actividades</w:t>
            </w:r>
          </w:p>
          <w:p w14:paraId="05A5A981" w14:textId="3F646CBD" w:rsidR="00CD0D9D" w:rsidRDefault="00CD0D9D" w:rsidP="00DE3373">
            <w:pPr>
              <w:pStyle w:val="Normal1"/>
              <w:widowControl w:val="0"/>
              <w:spacing w:after="0" w:line="240" w:lineRule="auto"/>
              <w:rPr>
                <w:rFonts w:ascii="newsgott" w:eastAsia="newsgott" w:hAnsi="newsgott" w:cs="newsgott"/>
                <w:color w:val="0070C0"/>
              </w:rPr>
            </w:pPr>
          </w:p>
          <w:p w14:paraId="56EAE652" w14:textId="77777777" w:rsidR="00CD0D9D" w:rsidRDefault="00CD0D9D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7" w:type="dxa"/>
          </w:tcPr>
          <w:p w14:paraId="0C92AD70" w14:textId="38328749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Abrir una cuenta en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edmodo</w:t>
            </w:r>
            <w:proofErr w:type="spellEnd"/>
          </w:p>
        </w:tc>
        <w:tc>
          <w:tcPr>
            <w:tcW w:w="2755" w:type="dxa"/>
            <w:vMerge w:val="restart"/>
          </w:tcPr>
          <w:p w14:paraId="72144666" w14:textId="4FB56EB9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El profesorado graba podcasts con el alumnado y los ayuda a realizar curación de contenidos a través de herramientas como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symbaloo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padlet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. Se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twitean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los resultados.</w:t>
            </w:r>
          </w:p>
        </w:tc>
        <w:tc>
          <w:tcPr>
            <w:tcW w:w="2782" w:type="dxa"/>
          </w:tcPr>
          <w:p w14:paraId="0EDDB769" w14:textId="1FC6E15E" w:rsidR="00CD0D9D" w:rsidRPr="00AE0679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Cada profesor  abre su cuenta.</w:t>
            </w:r>
          </w:p>
        </w:tc>
        <w:tc>
          <w:tcPr>
            <w:tcW w:w="765" w:type="dxa"/>
          </w:tcPr>
          <w:p w14:paraId="6AD1F076" w14:textId="5BA58AC3" w:rsidR="00CD0D9D" w:rsidRDefault="00AE0679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03" w:type="dxa"/>
          </w:tcPr>
          <w:p w14:paraId="1302DD59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0" w:type="dxa"/>
          </w:tcPr>
          <w:p w14:paraId="6FF26A2F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1" w:type="dxa"/>
          </w:tcPr>
          <w:p w14:paraId="41E07886" w14:textId="51AC577F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CD0D9D" w14:paraId="766E5618" w14:textId="77777777" w:rsidTr="00562D6E">
        <w:trPr>
          <w:trHeight w:hRule="exact" w:val="851"/>
        </w:trPr>
        <w:tc>
          <w:tcPr>
            <w:tcW w:w="3011" w:type="dxa"/>
            <w:vMerge/>
          </w:tcPr>
          <w:p w14:paraId="503F10A6" w14:textId="77777777" w:rsidR="00CD0D9D" w:rsidRDefault="00CD0D9D" w:rsidP="00DE3373">
            <w:pPr>
              <w:pStyle w:val="Normal1"/>
              <w:widowControl w:val="0"/>
              <w:spacing w:after="0" w:line="240" w:lineRule="auto"/>
              <w:rPr>
                <w:rFonts w:ascii="newsgott" w:eastAsia="newsgott" w:hAnsi="newsgott" w:cs="newsgott"/>
                <w:i/>
                <w:color w:val="0070C0"/>
              </w:rPr>
            </w:pPr>
          </w:p>
        </w:tc>
        <w:tc>
          <w:tcPr>
            <w:tcW w:w="2757" w:type="dxa"/>
          </w:tcPr>
          <w:p w14:paraId="1E6E819B" w14:textId="5A3EE9D0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Profundización en el funcionamiento de la herramienta </w:t>
            </w:r>
            <w:proofErr w:type="spellStart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Spreaker</w:t>
            </w:r>
            <w:proofErr w:type="spellEnd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 en lo que respecta a sus potencialidades y  a la edición.</w:t>
            </w:r>
          </w:p>
        </w:tc>
        <w:tc>
          <w:tcPr>
            <w:tcW w:w="2755" w:type="dxa"/>
            <w:vMerge/>
          </w:tcPr>
          <w:p w14:paraId="106ECDDC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82" w:type="dxa"/>
          </w:tcPr>
          <w:p w14:paraId="05DC2D65" w14:textId="1763527C" w:rsidR="00CD0D9D" w:rsidRPr="00AE0679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Sesión presencial para aprender sobre el funcionamiento</w:t>
            </w:r>
          </w:p>
        </w:tc>
        <w:tc>
          <w:tcPr>
            <w:tcW w:w="765" w:type="dxa"/>
          </w:tcPr>
          <w:p w14:paraId="6AC61F35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</w:tcPr>
          <w:p w14:paraId="4DA811D7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0" w:type="dxa"/>
          </w:tcPr>
          <w:p w14:paraId="43C13A00" w14:textId="58601F42" w:rsidR="00CD0D9D" w:rsidRDefault="00AE0679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51" w:type="dxa"/>
          </w:tcPr>
          <w:p w14:paraId="66DAE41F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CD0D9D" w14:paraId="65FB8109" w14:textId="77777777" w:rsidTr="00562D6E">
        <w:trPr>
          <w:trHeight w:hRule="exact" w:val="851"/>
        </w:trPr>
        <w:tc>
          <w:tcPr>
            <w:tcW w:w="3011" w:type="dxa"/>
            <w:vMerge w:val="restart"/>
            <w:vAlign w:val="center"/>
          </w:tcPr>
          <w:p w14:paraId="404C0628" w14:textId="77777777" w:rsidR="00CD0D9D" w:rsidRPr="00DE3373" w:rsidRDefault="00CD0D9D" w:rsidP="00DE3373">
            <w:pPr>
              <w:shd w:val="clear" w:color="auto" w:fill="FFFFFF"/>
              <w:spacing w:line="300" w:lineRule="atLeast"/>
              <w:ind w:left="375" w:right="240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2: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 xml:space="preserve">Conocer y asumir competencias básicas ligadas al aprendizaje permanente y al aprendizaje </w:t>
            </w:r>
            <w:proofErr w:type="spellStart"/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autodirigido</w:t>
            </w:r>
            <w:proofErr w:type="spellEnd"/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.</w:t>
            </w:r>
          </w:p>
          <w:p w14:paraId="01E9D8F3" w14:textId="5DAEE0E7" w:rsidR="00CD0D9D" w:rsidRDefault="00CD0D9D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7" w:type="dxa"/>
          </w:tcPr>
          <w:p w14:paraId="03348A11" w14:textId="7D3E7EE6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Crear un banco de recursos TIC a través del grupo de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edmodo</w:t>
            </w:r>
            <w:proofErr w:type="spellEnd"/>
          </w:p>
        </w:tc>
        <w:tc>
          <w:tcPr>
            <w:tcW w:w="2755" w:type="dxa"/>
            <w:vMerge w:val="restart"/>
          </w:tcPr>
          <w:p w14:paraId="11A172F7" w14:textId="419EF209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El profesorado lee artículo relacionados con la evaluación por competencias; completa el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canvas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de ABP; descarga la aplicación SPREAKER y aprende a usarla.</w:t>
            </w:r>
          </w:p>
        </w:tc>
        <w:tc>
          <w:tcPr>
            <w:tcW w:w="2782" w:type="dxa"/>
          </w:tcPr>
          <w:p w14:paraId="79C42E76" w14:textId="592A1209" w:rsidR="00CD0D9D" w:rsidRPr="00AE0679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No se ha creado nada</w:t>
            </w:r>
          </w:p>
        </w:tc>
        <w:tc>
          <w:tcPr>
            <w:tcW w:w="765" w:type="dxa"/>
          </w:tcPr>
          <w:p w14:paraId="76375B0B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</w:tcPr>
          <w:p w14:paraId="44ACBEA4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0" w:type="dxa"/>
          </w:tcPr>
          <w:p w14:paraId="321A66FB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1" w:type="dxa"/>
          </w:tcPr>
          <w:p w14:paraId="39ED7703" w14:textId="3E02C966" w:rsidR="00CD0D9D" w:rsidRDefault="00AE0679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</w:tr>
      <w:tr w:rsidR="00CD0D9D" w14:paraId="35C29895" w14:textId="77777777" w:rsidTr="00CD0D9D">
        <w:trPr>
          <w:trHeight w:hRule="exact" w:val="1150"/>
        </w:trPr>
        <w:tc>
          <w:tcPr>
            <w:tcW w:w="3011" w:type="dxa"/>
            <w:vMerge/>
            <w:vAlign w:val="center"/>
          </w:tcPr>
          <w:p w14:paraId="7C921307" w14:textId="77777777" w:rsidR="00CD0D9D" w:rsidRDefault="00CD0D9D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i/>
                <w:color w:val="00B050"/>
              </w:rPr>
            </w:pPr>
          </w:p>
        </w:tc>
        <w:tc>
          <w:tcPr>
            <w:tcW w:w="2757" w:type="dxa"/>
          </w:tcPr>
          <w:p w14:paraId="0AF0EECE" w14:textId="108A6738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B050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Lectura crítica de diferentes recursos sobre el evaluación por competencias</w:t>
            </w:r>
          </w:p>
        </w:tc>
        <w:tc>
          <w:tcPr>
            <w:tcW w:w="2755" w:type="dxa"/>
            <w:vMerge/>
          </w:tcPr>
          <w:p w14:paraId="580600AB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B050"/>
              </w:rPr>
            </w:pPr>
          </w:p>
        </w:tc>
        <w:tc>
          <w:tcPr>
            <w:tcW w:w="2782" w:type="dxa"/>
          </w:tcPr>
          <w:p w14:paraId="795483EC" w14:textId="4525E0B3" w:rsidR="00CD0D9D" w:rsidRPr="00AE0679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Infografías a modo de resumen</w:t>
            </w:r>
            <w:r>
              <w:rPr>
                <w:rFonts w:ascii="newsgott" w:eastAsia="newsgott" w:hAnsi="newsgott" w:cs="newsgott"/>
              </w:rPr>
              <w:t xml:space="preserve"> y puesta en común en la sesión presencial.</w:t>
            </w:r>
          </w:p>
        </w:tc>
        <w:tc>
          <w:tcPr>
            <w:tcW w:w="765" w:type="dxa"/>
          </w:tcPr>
          <w:p w14:paraId="3A55F2D7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</w:rPr>
            </w:pPr>
          </w:p>
        </w:tc>
        <w:tc>
          <w:tcPr>
            <w:tcW w:w="803" w:type="dxa"/>
          </w:tcPr>
          <w:p w14:paraId="0E51F08F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</w:rPr>
            </w:pPr>
          </w:p>
        </w:tc>
        <w:tc>
          <w:tcPr>
            <w:tcW w:w="850" w:type="dxa"/>
          </w:tcPr>
          <w:p w14:paraId="7886583E" w14:textId="488E06D7" w:rsidR="00CD0D9D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x</w:t>
            </w:r>
          </w:p>
        </w:tc>
        <w:tc>
          <w:tcPr>
            <w:tcW w:w="851" w:type="dxa"/>
          </w:tcPr>
          <w:p w14:paraId="54F42880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</w:rPr>
            </w:pPr>
          </w:p>
        </w:tc>
      </w:tr>
      <w:tr w:rsidR="00AE0679" w14:paraId="410DD944" w14:textId="77777777" w:rsidTr="00AE0679">
        <w:trPr>
          <w:trHeight w:val="1792"/>
        </w:trPr>
        <w:tc>
          <w:tcPr>
            <w:tcW w:w="3011" w:type="dxa"/>
            <w:tcBorders>
              <w:top w:val="single" w:sz="4" w:space="0" w:color="000000"/>
            </w:tcBorders>
            <w:vAlign w:val="center"/>
          </w:tcPr>
          <w:p w14:paraId="05645D0E" w14:textId="31D15239" w:rsidR="00AE0679" w:rsidRPr="00DE3373" w:rsidRDefault="00AE0679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3: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 xml:space="preserve">Profundizar en el funcionamiento y las potencialidades de la herramienta </w:t>
            </w:r>
            <w:proofErr w:type="spellStart"/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Spreaker</w:t>
            </w:r>
            <w:proofErr w:type="spellEnd"/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.</w:t>
            </w:r>
          </w:p>
        </w:tc>
        <w:tc>
          <w:tcPr>
            <w:tcW w:w="2757" w:type="dxa"/>
          </w:tcPr>
          <w:p w14:paraId="76529C27" w14:textId="73E4D543" w:rsidR="00AE0679" w:rsidRDefault="00AE0679" w:rsidP="00562D6E">
            <w:pPr>
              <w:pStyle w:val="Normal1"/>
              <w:widowControl w:val="0"/>
              <w:spacing w:after="283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Profundización en el funcionamiento de la herramienta </w:t>
            </w:r>
            <w:proofErr w:type="spellStart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Spreaker</w:t>
            </w:r>
            <w:proofErr w:type="spellEnd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 en lo que respecta a sus potencialidades y  a la edición.</w:t>
            </w:r>
          </w:p>
        </w:tc>
        <w:tc>
          <w:tcPr>
            <w:tcW w:w="2755" w:type="dxa"/>
          </w:tcPr>
          <w:p w14:paraId="5A3D7B9A" w14:textId="4C14F8A0" w:rsidR="00AE0679" w:rsidRDefault="00AE0679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Publicación de un programa de radio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intercentro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online.</w:t>
            </w:r>
          </w:p>
        </w:tc>
        <w:tc>
          <w:tcPr>
            <w:tcW w:w="2782" w:type="dxa"/>
          </w:tcPr>
          <w:p w14:paraId="03BBB178" w14:textId="59E833EF" w:rsidR="00AE0679" w:rsidRPr="00AE0679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 xml:space="preserve">Grabación de podcasts en </w:t>
            </w:r>
            <w:proofErr w:type="spellStart"/>
            <w:r>
              <w:rPr>
                <w:rFonts w:ascii="newsgott" w:eastAsia="newsgott" w:hAnsi="newsgott" w:cs="newsgott"/>
              </w:rPr>
              <w:t>spreaker</w:t>
            </w:r>
            <w:proofErr w:type="spellEnd"/>
            <w:r>
              <w:rPr>
                <w:rFonts w:ascii="newsgott" w:eastAsia="newsgott" w:hAnsi="newsgott" w:cs="newsgott"/>
              </w:rPr>
              <w:t xml:space="preserve"> que demuestran el control de la herramienta </w:t>
            </w:r>
            <w:proofErr w:type="spellStart"/>
            <w:r>
              <w:rPr>
                <w:rFonts w:ascii="newsgott" w:eastAsia="newsgott" w:hAnsi="newsgott" w:cs="newsgott"/>
              </w:rPr>
              <w:t>spreaker</w:t>
            </w:r>
            <w:proofErr w:type="spellEnd"/>
          </w:p>
        </w:tc>
        <w:tc>
          <w:tcPr>
            <w:tcW w:w="765" w:type="dxa"/>
          </w:tcPr>
          <w:p w14:paraId="5293F8FF" w14:textId="77777777" w:rsidR="00AE0679" w:rsidRDefault="00AE0679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</w:tcPr>
          <w:p w14:paraId="11C43584" w14:textId="3C1D3BDB" w:rsidR="00AE0679" w:rsidRDefault="00AE0679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50" w:type="dxa"/>
          </w:tcPr>
          <w:p w14:paraId="2F45CB7E" w14:textId="77777777" w:rsidR="00AE0679" w:rsidRDefault="00AE0679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1" w:type="dxa"/>
          </w:tcPr>
          <w:p w14:paraId="239C5FA4" w14:textId="77777777" w:rsidR="00AE0679" w:rsidRDefault="00AE0679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DE3373" w14:paraId="75250CBC" w14:textId="77777777" w:rsidTr="00DE3373">
        <w:trPr>
          <w:trHeight w:hRule="exact" w:val="987"/>
        </w:trPr>
        <w:tc>
          <w:tcPr>
            <w:tcW w:w="3011" w:type="dxa"/>
          </w:tcPr>
          <w:p w14:paraId="25ABBDA4" w14:textId="77777777" w:rsidR="00DE3373" w:rsidRPr="00DE3373" w:rsidRDefault="00DE3373" w:rsidP="00DE3373">
            <w:pPr>
              <w:shd w:val="clear" w:color="auto" w:fill="FFFFFF"/>
              <w:spacing w:before="100" w:beforeAutospacing="1" w:after="100" w:afterAutospacing="1" w:line="300" w:lineRule="atLeast"/>
              <w:ind w:left="284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4: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Trabajar en equipo</w:t>
            </w:r>
          </w:p>
          <w:p w14:paraId="57ED12EF" w14:textId="464C24F5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i/>
                <w:color w:val="00B050"/>
              </w:rPr>
            </w:pPr>
          </w:p>
        </w:tc>
        <w:tc>
          <w:tcPr>
            <w:tcW w:w="2757" w:type="dxa"/>
          </w:tcPr>
          <w:p w14:paraId="3CFC3B1C" w14:textId="3C0042EB" w:rsidR="00DE3373" w:rsidRDefault="00CD0D9D" w:rsidP="00562D6E">
            <w:pPr>
              <w:pStyle w:val="Normal1"/>
              <w:widowControl w:val="0"/>
              <w:spacing w:after="283"/>
              <w:rPr>
                <w:rFonts w:ascii="newsgott" w:eastAsia="newsgott" w:hAnsi="newsgott" w:cs="newsgott"/>
                <w:i/>
                <w:color w:val="0070C0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Reuniones presenciales</w:t>
            </w:r>
          </w:p>
        </w:tc>
        <w:tc>
          <w:tcPr>
            <w:tcW w:w="2755" w:type="dxa"/>
          </w:tcPr>
          <w:p w14:paraId="3374644F" w14:textId="195C6B5D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Asistencia a las reuniones. Entradas en colabora. Elaboración de materiales compartidos.</w:t>
            </w:r>
          </w:p>
        </w:tc>
        <w:tc>
          <w:tcPr>
            <w:tcW w:w="2782" w:type="dxa"/>
          </w:tcPr>
          <w:p w14:paraId="3C8ECDF2" w14:textId="77777777" w:rsidR="00DE3373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Reunión 7 de febrero.</w:t>
            </w:r>
          </w:p>
          <w:p w14:paraId="1338FAF3" w14:textId="4D7F97BA" w:rsidR="00AE0679" w:rsidRPr="00AE0679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Materiales disponibles en colabora.</w:t>
            </w:r>
          </w:p>
        </w:tc>
        <w:tc>
          <w:tcPr>
            <w:tcW w:w="765" w:type="dxa"/>
          </w:tcPr>
          <w:p w14:paraId="0C00045D" w14:textId="77777777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</w:tcPr>
          <w:p w14:paraId="77B40D38" w14:textId="77777777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0" w:type="dxa"/>
          </w:tcPr>
          <w:p w14:paraId="516C0857" w14:textId="28660F7B" w:rsidR="00DE3373" w:rsidRDefault="00AE0679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51" w:type="dxa"/>
          </w:tcPr>
          <w:p w14:paraId="3888DA22" w14:textId="77777777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CD0D9D" w14:paraId="13BD9E28" w14:textId="77777777" w:rsidTr="00CD0D9D">
        <w:trPr>
          <w:trHeight w:val="570"/>
        </w:trPr>
        <w:tc>
          <w:tcPr>
            <w:tcW w:w="3011" w:type="dxa"/>
            <w:vMerge w:val="restart"/>
          </w:tcPr>
          <w:p w14:paraId="6796AD47" w14:textId="77777777" w:rsidR="00CD0D9D" w:rsidRPr="00DE3373" w:rsidRDefault="00CD0D9D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lastRenderedPageBreak/>
              <w:t xml:space="preserve">Objetivo 5: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Innovar en los recursos metodológicos para trabajar la oralidad.</w:t>
            </w:r>
          </w:p>
          <w:p w14:paraId="7DEBC4B8" w14:textId="4896F898" w:rsidR="00CD0D9D" w:rsidRDefault="00CD0D9D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i/>
                <w:color w:val="00B050"/>
              </w:rPr>
            </w:pPr>
          </w:p>
        </w:tc>
        <w:tc>
          <w:tcPr>
            <w:tcW w:w="2757" w:type="dxa"/>
          </w:tcPr>
          <w:p w14:paraId="58E6B8CF" w14:textId="2BDE0C2E" w:rsidR="00CD0D9D" w:rsidRDefault="00CD0D9D" w:rsidP="00CD0D9D">
            <w:pPr>
              <w:pStyle w:val="Normal1"/>
              <w:widowControl w:val="0"/>
              <w:spacing w:after="283"/>
              <w:rPr>
                <w:rFonts w:ascii="newsgott" w:eastAsia="newsgott" w:hAnsi="newsgott" w:cs="newsgott"/>
                <w:i/>
                <w:color w:val="0070C0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Grabación de </w:t>
            </w:r>
            <w:r>
              <w:rPr>
                <w:rStyle w:val="nfasis"/>
                <w:rFonts w:ascii="News Gothic Italic" w:hAnsi="News Gothic Italic"/>
                <w:i w:val="0"/>
                <w:iCs w:val="0"/>
                <w:color w:val="333333"/>
                <w:sz w:val="21"/>
                <w:szCs w:val="21"/>
                <w:shd w:val="clear" w:color="auto" w:fill="FFFFFF"/>
              </w:rPr>
              <w:t>podcast</w:t>
            </w: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755" w:type="dxa"/>
            <w:vMerge w:val="restart"/>
          </w:tcPr>
          <w:p w14:paraId="3AD1B22F" w14:textId="7E659901" w:rsidR="00CD0D9D" w:rsidRDefault="00CD0D9D" w:rsidP="00DE3373">
            <w:pPr>
              <w:pStyle w:val="NormalWeb"/>
              <w:spacing w:after="150"/>
              <w:rPr>
                <w:rFonts w:ascii="News Gothic" w:hAnsi="News Gothic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Grabación de podcasts siguiendo diferentes géneros radiofónicos (entrevista, tertulia, debate, reportaje, etc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64CC1AE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82" w:type="dxa"/>
          </w:tcPr>
          <w:p w14:paraId="69AEF9F0" w14:textId="34EA1E71" w:rsidR="00CD0D9D" w:rsidRPr="00AE0679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hyperlink r:id="rId9" w:history="1">
              <w:r w:rsidRPr="00B5512D">
                <w:rPr>
                  <w:rStyle w:val="Hipervnculo"/>
                  <w:rFonts w:ascii="newsgott" w:eastAsia="newsgott" w:hAnsi="newsgott" w:cs="newsgott"/>
                </w:rPr>
                <w:t>https://www.spreaker.com/user/10936539</w:t>
              </w:r>
            </w:hyperlink>
            <w:r>
              <w:rPr>
                <w:rFonts w:ascii="newsgott" w:eastAsia="newsgott" w:hAnsi="newsgott" w:cs="newsgott"/>
              </w:rPr>
              <w:t xml:space="preserve"> </w:t>
            </w:r>
          </w:p>
        </w:tc>
        <w:tc>
          <w:tcPr>
            <w:tcW w:w="765" w:type="dxa"/>
            <w:vMerge w:val="restart"/>
          </w:tcPr>
          <w:p w14:paraId="78B76232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vMerge w:val="restart"/>
          </w:tcPr>
          <w:p w14:paraId="2E3F1B97" w14:textId="5DB9444F" w:rsidR="00CD0D9D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50" w:type="dxa"/>
            <w:vMerge w:val="restart"/>
          </w:tcPr>
          <w:p w14:paraId="46123A42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1" w:type="dxa"/>
            <w:vMerge w:val="restart"/>
          </w:tcPr>
          <w:p w14:paraId="4451DDFA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CD0D9D" w14:paraId="3460FFDE" w14:textId="77777777" w:rsidTr="00DE3373">
        <w:trPr>
          <w:trHeight w:hRule="exact" w:val="570"/>
        </w:trPr>
        <w:tc>
          <w:tcPr>
            <w:tcW w:w="3011" w:type="dxa"/>
            <w:vMerge/>
          </w:tcPr>
          <w:p w14:paraId="6269E2C0" w14:textId="77777777" w:rsidR="00CD0D9D" w:rsidRDefault="00CD0D9D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7" w:type="dxa"/>
          </w:tcPr>
          <w:p w14:paraId="132CB998" w14:textId="6B46DE95" w:rsidR="00CD0D9D" w:rsidRDefault="00CD0D9D" w:rsidP="00CD0D9D">
            <w:pPr>
              <w:pStyle w:val="Normal1"/>
              <w:widowControl w:val="0"/>
              <w:spacing w:after="283"/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Autoevaluación de los podcasts mediante rúbricas</w:t>
            </w:r>
          </w:p>
        </w:tc>
        <w:tc>
          <w:tcPr>
            <w:tcW w:w="2755" w:type="dxa"/>
            <w:vMerge/>
          </w:tcPr>
          <w:p w14:paraId="35D8A787" w14:textId="77777777" w:rsidR="00CD0D9D" w:rsidRDefault="00CD0D9D" w:rsidP="00DE3373">
            <w:pPr>
              <w:pStyle w:val="NormalWeb"/>
              <w:spacing w:after="15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2" w:type="dxa"/>
          </w:tcPr>
          <w:p w14:paraId="539FBF6E" w14:textId="61F0F90F" w:rsidR="00CD0D9D" w:rsidRPr="00AE0679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Rubrica en colabora</w:t>
            </w:r>
          </w:p>
        </w:tc>
        <w:tc>
          <w:tcPr>
            <w:tcW w:w="765" w:type="dxa"/>
            <w:vMerge/>
          </w:tcPr>
          <w:p w14:paraId="327FD38D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vMerge/>
          </w:tcPr>
          <w:p w14:paraId="6CE393F9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0" w:type="dxa"/>
            <w:vMerge/>
          </w:tcPr>
          <w:p w14:paraId="71B0A9CB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1" w:type="dxa"/>
            <w:vMerge/>
          </w:tcPr>
          <w:p w14:paraId="216ED7FE" w14:textId="77777777" w:rsidR="00CD0D9D" w:rsidRDefault="00CD0D9D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DE3373" w14:paraId="6004E6FF" w14:textId="77777777" w:rsidTr="00DE3373">
        <w:trPr>
          <w:trHeight w:hRule="exact" w:val="1129"/>
        </w:trPr>
        <w:tc>
          <w:tcPr>
            <w:tcW w:w="3011" w:type="dxa"/>
          </w:tcPr>
          <w:p w14:paraId="19B53366" w14:textId="77777777" w:rsidR="00DE3373" w:rsidRPr="00DE3373" w:rsidRDefault="00DE3373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6: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 xml:space="preserve">Crear una emisora de radio online </w:t>
            </w:r>
            <w:proofErr w:type="spellStart"/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intercentros</w:t>
            </w:r>
            <w:proofErr w:type="spellEnd"/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.</w:t>
            </w:r>
          </w:p>
          <w:p w14:paraId="36B8EC6D" w14:textId="1A82658C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  <w:p w14:paraId="547B177B" w14:textId="77777777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  <w:p w14:paraId="6F52F3D3" w14:textId="77777777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  <w:p w14:paraId="5C60EAE0" w14:textId="77777777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  <w:p w14:paraId="0D1F6B92" w14:textId="77777777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  <w:p w14:paraId="096E6B80" w14:textId="77777777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  <w:p w14:paraId="6C1ECE76" w14:textId="77777777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  <w:p w14:paraId="74E37136" w14:textId="77777777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  <w:p w14:paraId="7E0C45A9" w14:textId="25917A43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i/>
                <w:color w:val="00B050"/>
              </w:rPr>
            </w:pPr>
          </w:p>
        </w:tc>
        <w:tc>
          <w:tcPr>
            <w:tcW w:w="2757" w:type="dxa"/>
          </w:tcPr>
          <w:p w14:paraId="1140B50F" w14:textId="690A8E3D" w:rsidR="00DE3373" w:rsidRDefault="00CD0D9D" w:rsidP="00562D6E">
            <w:pPr>
              <w:pStyle w:val="Normal1"/>
              <w:widowControl w:val="0"/>
              <w:spacing w:after="283"/>
              <w:rPr>
                <w:rFonts w:ascii="newsgott" w:eastAsia="newsgott" w:hAnsi="newsgott" w:cs="newsgott"/>
                <w:i/>
                <w:color w:val="0070C0"/>
              </w:rPr>
            </w:pPr>
            <w:r>
              <w:rPr>
                <w:rFonts w:ascii="newsgott" w:eastAsia="newsgott" w:hAnsi="newsgott" w:cs="newsgott"/>
                <w:i/>
                <w:color w:val="0070C0"/>
              </w:rPr>
              <w:t xml:space="preserve"> </w:t>
            </w: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Retransmisión online de </w:t>
            </w:r>
            <w:r>
              <w:rPr>
                <w:rStyle w:val="nfasis"/>
                <w:rFonts w:ascii="News Gothic Italic" w:hAnsi="News Gothic Italic"/>
                <w:i w:val="0"/>
                <w:iCs w:val="0"/>
                <w:color w:val="333333"/>
                <w:sz w:val="21"/>
                <w:szCs w:val="21"/>
                <w:shd w:val="clear" w:color="auto" w:fill="FFFFFF"/>
              </w:rPr>
              <w:t>podcast </w:t>
            </w: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y difusión de</w:t>
            </w: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l mismo en </w:t>
            </w:r>
            <w:proofErr w:type="spellStart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spreaker</w:t>
            </w:r>
            <w:proofErr w:type="spellEnd"/>
          </w:p>
          <w:p w14:paraId="37D9504B" w14:textId="77777777" w:rsidR="00DE3373" w:rsidRDefault="00DE3373" w:rsidP="00562D6E">
            <w:pPr>
              <w:pStyle w:val="Normal1"/>
              <w:widowControl w:val="0"/>
              <w:spacing w:after="283"/>
              <w:rPr>
                <w:rFonts w:ascii="newsgott" w:eastAsia="newsgott" w:hAnsi="newsgott" w:cs="newsgott"/>
                <w:i/>
                <w:color w:val="0070C0"/>
              </w:rPr>
            </w:pPr>
          </w:p>
        </w:tc>
        <w:tc>
          <w:tcPr>
            <w:tcW w:w="2755" w:type="dxa"/>
          </w:tcPr>
          <w:p w14:paraId="26EA164E" w14:textId="51339153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Se crea una emisora online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intercentros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para emitir los </w:t>
            </w:r>
            <w:r>
              <w:rPr>
                <w:rStyle w:val="nfasis"/>
                <w:rFonts w:ascii="News Gothic Italic" w:hAnsi="News Gothic Italic"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  <w:t>podcast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o audios.</w:t>
            </w:r>
          </w:p>
        </w:tc>
        <w:tc>
          <w:tcPr>
            <w:tcW w:w="2782" w:type="dxa"/>
          </w:tcPr>
          <w:p w14:paraId="7D6665A1" w14:textId="25233B1A" w:rsidR="00DE3373" w:rsidRPr="00AE0679" w:rsidRDefault="00AE0679" w:rsidP="00562D6E">
            <w:pPr>
              <w:pStyle w:val="Normal1"/>
              <w:rPr>
                <w:rFonts w:ascii="newsgott" w:eastAsia="newsgott" w:hAnsi="newsgott" w:cs="newsgott"/>
              </w:rPr>
            </w:pPr>
            <w:hyperlink r:id="rId10" w:history="1">
              <w:r w:rsidRPr="00B5512D">
                <w:rPr>
                  <w:rStyle w:val="Hipervnculo"/>
                  <w:rFonts w:ascii="newsgott" w:eastAsia="newsgott" w:hAnsi="newsgott" w:cs="newsgott"/>
                </w:rPr>
                <w:t>https://www.spreaker.com/user/10936539</w:t>
              </w:r>
            </w:hyperlink>
            <w:r>
              <w:rPr>
                <w:rFonts w:ascii="newsgott" w:eastAsia="newsgott" w:hAnsi="newsgott" w:cs="newsgott"/>
              </w:rPr>
              <w:t xml:space="preserve"> </w:t>
            </w:r>
          </w:p>
        </w:tc>
        <w:tc>
          <w:tcPr>
            <w:tcW w:w="765" w:type="dxa"/>
          </w:tcPr>
          <w:p w14:paraId="5C55D3A3" w14:textId="77777777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</w:tcPr>
          <w:p w14:paraId="63A501AF" w14:textId="277E62E4" w:rsidR="00DE3373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50" w:type="dxa"/>
          </w:tcPr>
          <w:p w14:paraId="4C3E7EE0" w14:textId="77777777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1" w:type="dxa"/>
          </w:tcPr>
          <w:p w14:paraId="14962B39" w14:textId="77777777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bookmarkStart w:id="0" w:name="_GoBack"/>
        <w:bookmarkEnd w:id="0"/>
      </w:tr>
      <w:tr w:rsidR="00DE3373" w14:paraId="2462E87D" w14:textId="77777777" w:rsidTr="00DE3373">
        <w:trPr>
          <w:trHeight w:hRule="exact" w:val="1699"/>
        </w:trPr>
        <w:tc>
          <w:tcPr>
            <w:tcW w:w="3011" w:type="dxa"/>
          </w:tcPr>
          <w:p w14:paraId="33A762E7" w14:textId="77777777" w:rsidR="00DE3373" w:rsidRPr="00DE3373" w:rsidRDefault="00DE3373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7: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 xml:space="preserve">Mejorar la competencia digital docente familiarizando al profesorado con </w:t>
            </w:r>
            <w:proofErr w:type="spellStart"/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el</w:t>
            </w:r>
            <w:hyperlink r:id="rId11" w:history="1">
              <w:r w:rsidRPr="00DE3373">
                <w:rPr>
                  <w:rFonts w:ascii="Tahoma" w:eastAsia="Times New Roman" w:hAnsi="Tahoma" w:cs="Tahoma"/>
                  <w:color w:val="0D613E"/>
                  <w:sz w:val="18"/>
                  <w:szCs w:val="18"/>
                  <w:lang w:val="es-ES"/>
                </w:rPr>
                <w:t>Marco</w:t>
              </w:r>
              <w:proofErr w:type="spellEnd"/>
              <w:r w:rsidRPr="00DE3373">
                <w:rPr>
                  <w:rFonts w:ascii="Tahoma" w:eastAsia="Times New Roman" w:hAnsi="Tahoma" w:cs="Tahoma"/>
                  <w:color w:val="0D613E"/>
                  <w:sz w:val="18"/>
                  <w:szCs w:val="18"/>
                  <w:lang w:val="es-ES"/>
                </w:rPr>
                <w:t xml:space="preserve"> Común de Competencia Digital Docente.</w:t>
              </w:r>
            </w:hyperlink>
          </w:p>
          <w:p w14:paraId="3237E816" w14:textId="5781851A" w:rsidR="00DE3373" w:rsidRDefault="00DE3373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i/>
                <w:color w:val="00B050"/>
              </w:rPr>
            </w:pPr>
          </w:p>
        </w:tc>
        <w:tc>
          <w:tcPr>
            <w:tcW w:w="2757" w:type="dxa"/>
          </w:tcPr>
          <w:p w14:paraId="25CF5CC0" w14:textId="1795C183" w:rsidR="00DE3373" w:rsidRDefault="00CD0D9D" w:rsidP="00562D6E">
            <w:pPr>
              <w:pStyle w:val="Normal1"/>
              <w:widowControl w:val="0"/>
              <w:spacing w:after="283"/>
              <w:rPr>
                <w:rFonts w:ascii="newsgott" w:eastAsia="newsgott" w:hAnsi="newsgott" w:cs="newsgott"/>
                <w:i/>
                <w:color w:val="0070C0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Uso de </w:t>
            </w:r>
            <w:proofErr w:type="spellStart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edmodo</w:t>
            </w:r>
            <w:proofErr w:type="spellEnd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, colabora, twitter y </w:t>
            </w:r>
            <w:proofErr w:type="spellStart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spreaker</w:t>
            </w:r>
            <w:proofErr w:type="spellEnd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755" w:type="dxa"/>
          </w:tcPr>
          <w:p w14:paraId="1F25F38A" w14:textId="64473E54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El profesorado crea un perfil en docente.me para mostrar los diferentes recursos usados.</w:t>
            </w:r>
          </w:p>
        </w:tc>
        <w:tc>
          <w:tcPr>
            <w:tcW w:w="2782" w:type="dxa"/>
          </w:tcPr>
          <w:p w14:paraId="0DFCBB0B" w14:textId="7DB82B56" w:rsidR="00DE3373" w:rsidRPr="00AE0679" w:rsidRDefault="00E57F8E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No se ha tocado nada, quizá no sea relevante para el actual GT.</w:t>
            </w:r>
          </w:p>
        </w:tc>
        <w:tc>
          <w:tcPr>
            <w:tcW w:w="765" w:type="dxa"/>
          </w:tcPr>
          <w:p w14:paraId="33A05A88" w14:textId="77777777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</w:tcPr>
          <w:p w14:paraId="29BDDC77" w14:textId="77777777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0" w:type="dxa"/>
          </w:tcPr>
          <w:p w14:paraId="73BF7886" w14:textId="77777777" w:rsidR="00DE3373" w:rsidRDefault="00DE3373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1" w:type="dxa"/>
          </w:tcPr>
          <w:p w14:paraId="137FAED5" w14:textId="36A496A7" w:rsidR="00DE3373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</w:tr>
      <w:tr w:rsidR="00E57F8E" w14:paraId="6CFD3001" w14:textId="77777777" w:rsidTr="00AE0679">
        <w:trPr>
          <w:trHeight w:val="773"/>
        </w:trPr>
        <w:tc>
          <w:tcPr>
            <w:tcW w:w="3011" w:type="dxa"/>
            <w:vMerge w:val="restart"/>
          </w:tcPr>
          <w:p w14:paraId="220DC2DD" w14:textId="77777777" w:rsidR="00E57F8E" w:rsidRPr="00DE3373" w:rsidRDefault="00E57F8E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8: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Desarrollar estrategias de enseñanza vinculadas al aprendizaje cooperativo y el uso de las TIC.</w:t>
            </w:r>
          </w:p>
          <w:p w14:paraId="5CC9BAFD" w14:textId="378A0698" w:rsidR="00E57F8E" w:rsidRDefault="00E57F8E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7" w:type="dxa"/>
          </w:tcPr>
          <w:p w14:paraId="42176197" w14:textId="7F7E4874" w:rsidR="00E57F8E" w:rsidRDefault="00E57F8E" w:rsidP="00AE0679">
            <w:pPr>
              <w:pStyle w:val="Normal1"/>
              <w:widowControl w:val="0"/>
              <w:spacing w:after="283"/>
              <w:rPr>
                <w:rFonts w:ascii="newsgott" w:eastAsia="newsgott" w:hAnsi="newsgott" w:cs="newsgott"/>
                <w:i/>
                <w:color w:val="0070C0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Uso de </w:t>
            </w:r>
            <w:proofErr w:type="spellStart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edmodo</w:t>
            </w:r>
            <w:proofErr w:type="spellEnd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spreaker</w:t>
            </w:r>
            <w:proofErr w:type="spellEnd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755" w:type="dxa"/>
            <w:vMerge w:val="restart"/>
          </w:tcPr>
          <w:p w14:paraId="1607A3FE" w14:textId="3E2B42B2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Se crean dinámicas de grupo en clase y se usan las TIC como medio para trabajar por proyectos. Por ejemplo, mediante la comunicación entre equipos a través de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edmodo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782" w:type="dxa"/>
            <w:vMerge w:val="restart"/>
          </w:tcPr>
          <w:p w14:paraId="238A6A6A" w14:textId="77777777" w:rsidR="00E57F8E" w:rsidRPr="00AE0679" w:rsidRDefault="00E57F8E" w:rsidP="00562D6E">
            <w:pPr>
              <w:pStyle w:val="Normal1"/>
              <w:rPr>
                <w:rFonts w:ascii="newsgott" w:eastAsia="newsgott" w:hAnsi="newsgott" w:cs="newsgott"/>
              </w:rPr>
            </w:pPr>
            <w:hyperlink r:id="rId12" w:history="1">
              <w:r w:rsidRPr="00B5512D">
                <w:rPr>
                  <w:rStyle w:val="Hipervnculo"/>
                  <w:rFonts w:ascii="newsgott" w:eastAsia="newsgott" w:hAnsi="newsgott" w:cs="newsgott"/>
                </w:rPr>
                <w:t>https://www.spreaker.com/user/10936539</w:t>
              </w:r>
            </w:hyperlink>
            <w:r>
              <w:rPr>
                <w:rFonts w:ascii="newsgott" w:eastAsia="newsgott" w:hAnsi="newsgott" w:cs="newsgott"/>
              </w:rPr>
              <w:t xml:space="preserve"> </w:t>
            </w:r>
          </w:p>
          <w:p w14:paraId="3E2AFB59" w14:textId="10212639" w:rsidR="00E57F8E" w:rsidRPr="00AE0679" w:rsidRDefault="00E57F8E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Rubrica en colabora</w:t>
            </w:r>
          </w:p>
        </w:tc>
        <w:tc>
          <w:tcPr>
            <w:tcW w:w="765" w:type="dxa"/>
            <w:vMerge w:val="restart"/>
          </w:tcPr>
          <w:p w14:paraId="11F96864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vMerge w:val="restart"/>
          </w:tcPr>
          <w:p w14:paraId="28267CC0" w14:textId="633445A1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50" w:type="dxa"/>
            <w:vMerge w:val="restart"/>
          </w:tcPr>
          <w:p w14:paraId="678CA2F8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1" w:type="dxa"/>
            <w:vMerge w:val="restart"/>
          </w:tcPr>
          <w:p w14:paraId="19550067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E57F8E" w14:paraId="66B5ED8C" w14:textId="77777777" w:rsidTr="00DE3373">
        <w:trPr>
          <w:trHeight w:hRule="exact" w:val="772"/>
        </w:trPr>
        <w:tc>
          <w:tcPr>
            <w:tcW w:w="3011" w:type="dxa"/>
            <w:vMerge/>
          </w:tcPr>
          <w:p w14:paraId="373F3EE7" w14:textId="77777777" w:rsidR="00E57F8E" w:rsidRDefault="00E57F8E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7" w:type="dxa"/>
          </w:tcPr>
          <w:p w14:paraId="105CF8AA" w14:textId="48CB8795" w:rsidR="00E57F8E" w:rsidRDefault="00E57F8E" w:rsidP="00AE0679">
            <w:pPr>
              <w:pStyle w:val="Normal1"/>
              <w:widowControl w:val="0"/>
              <w:spacing w:after="283"/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Autoevaluación a través de una rúbrica y </w:t>
            </w:r>
            <w:proofErr w:type="spellStart"/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checklist</w:t>
            </w:r>
            <w:proofErr w:type="spellEnd"/>
          </w:p>
        </w:tc>
        <w:tc>
          <w:tcPr>
            <w:tcW w:w="2755" w:type="dxa"/>
            <w:vMerge/>
          </w:tcPr>
          <w:p w14:paraId="59BC55F1" w14:textId="77777777" w:rsidR="00E57F8E" w:rsidRDefault="00E57F8E" w:rsidP="00562D6E">
            <w:pPr>
              <w:pStyle w:val="Normal1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82" w:type="dxa"/>
            <w:vMerge/>
          </w:tcPr>
          <w:p w14:paraId="2939E3A1" w14:textId="77777777" w:rsidR="00E57F8E" w:rsidRPr="00AE0679" w:rsidRDefault="00E57F8E" w:rsidP="00562D6E">
            <w:pPr>
              <w:pStyle w:val="Normal1"/>
              <w:rPr>
                <w:rFonts w:ascii="newsgott" w:eastAsia="newsgott" w:hAnsi="newsgott" w:cs="newsgott"/>
              </w:rPr>
            </w:pPr>
          </w:p>
        </w:tc>
        <w:tc>
          <w:tcPr>
            <w:tcW w:w="765" w:type="dxa"/>
            <w:vMerge/>
          </w:tcPr>
          <w:p w14:paraId="2CDE729A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  <w:vMerge/>
          </w:tcPr>
          <w:p w14:paraId="6CDF52FD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0" w:type="dxa"/>
            <w:vMerge/>
          </w:tcPr>
          <w:p w14:paraId="4E7F93F8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1" w:type="dxa"/>
            <w:vMerge/>
          </w:tcPr>
          <w:p w14:paraId="0F5C65B1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E57F8E" w14:paraId="4D0D80DE" w14:textId="77777777" w:rsidTr="00DE3373">
        <w:trPr>
          <w:trHeight w:hRule="exact" w:val="2114"/>
        </w:trPr>
        <w:tc>
          <w:tcPr>
            <w:tcW w:w="3011" w:type="dxa"/>
          </w:tcPr>
          <w:p w14:paraId="051600E8" w14:textId="77777777" w:rsidR="00E57F8E" w:rsidRPr="00DE3373" w:rsidRDefault="00E57F8E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9: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   Enriquecer los mecanismos tradicionales de evaluación con propuestas alternativas como tablas de evaluación (</w:t>
            </w:r>
            <w:r w:rsidRPr="00DE3373">
              <w:rPr>
                <w:rFonts w:ascii="News Gothic Italic" w:eastAsia="Times New Roman" w:hAnsi="News Gothic Italic" w:cs="Tahoma"/>
                <w:color w:val="333333"/>
                <w:sz w:val="18"/>
                <w:szCs w:val="18"/>
                <w:lang w:val="es-ES"/>
              </w:rPr>
              <w:t>rúbricas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), autoevaluación y evaluación por equipos.</w:t>
            </w:r>
          </w:p>
          <w:p w14:paraId="1ECCD13B" w14:textId="04F95907" w:rsidR="00E57F8E" w:rsidRDefault="00E57F8E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7" w:type="dxa"/>
          </w:tcPr>
          <w:p w14:paraId="32838C97" w14:textId="37F85696" w:rsidR="00E57F8E" w:rsidRDefault="00E57F8E" w:rsidP="00562D6E">
            <w:pPr>
              <w:pStyle w:val="Normal1"/>
              <w:widowControl w:val="0"/>
              <w:spacing w:after="283"/>
              <w:rPr>
                <w:rFonts w:ascii="newsgott" w:eastAsia="newsgott" w:hAnsi="newsgott" w:cs="newsgott"/>
                <w:i/>
                <w:color w:val="0070C0"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Diseño de modelos de rúbricas de evaluación</w:t>
            </w:r>
          </w:p>
        </w:tc>
        <w:tc>
          <w:tcPr>
            <w:tcW w:w="2755" w:type="dxa"/>
          </w:tcPr>
          <w:p w14:paraId="7BB5539E" w14:textId="29479A71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El alumnado de todos los centros se puede autoevaluar mediante una rúbrica.</w:t>
            </w:r>
          </w:p>
        </w:tc>
        <w:tc>
          <w:tcPr>
            <w:tcW w:w="2782" w:type="dxa"/>
          </w:tcPr>
          <w:p w14:paraId="7655E1A3" w14:textId="24DF1F8B" w:rsidR="00E57F8E" w:rsidRPr="00AE0679" w:rsidRDefault="00E57F8E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El alumnado conoce la rúbrica con la que se le va a evaluar.</w:t>
            </w:r>
          </w:p>
        </w:tc>
        <w:tc>
          <w:tcPr>
            <w:tcW w:w="765" w:type="dxa"/>
          </w:tcPr>
          <w:p w14:paraId="57BE1330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</w:tcPr>
          <w:p w14:paraId="31F304B6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0" w:type="dxa"/>
          </w:tcPr>
          <w:p w14:paraId="53087FA6" w14:textId="67601DD5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51" w:type="dxa"/>
          </w:tcPr>
          <w:p w14:paraId="0815F2BA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  <w:tr w:rsidR="00E57F8E" w14:paraId="42CE2FC1" w14:textId="77777777" w:rsidTr="00DE3373">
        <w:trPr>
          <w:trHeight w:hRule="exact" w:val="1280"/>
        </w:trPr>
        <w:tc>
          <w:tcPr>
            <w:tcW w:w="3011" w:type="dxa"/>
          </w:tcPr>
          <w:p w14:paraId="1F72690A" w14:textId="77777777" w:rsidR="00E57F8E" w:rsidRPr="00DE3373" w:rsidRDefault="00E57F8E" w:rsidP="00DE3373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val="es-ES"/>
              </w:rPr>
            </w:pPr>
            <w:r>
              <w:rPr>
                <w:rFonts w:ascii="newsgott" w:eastAsia="newsgott" w:hAnsi="newsgott" w:cs="newsgott"/>
                <w:color w:val="0070C0"/>
              </w:rPr>
              <w:t xml:space="preserve">Objetivo 10: </w:t>
            </w:r>
            <w:r w:rsidRPr="00DE3373">
              <w:rPr>
                <w:rFonts w:ascii="Tahoma" w:eastAsia="Times New Roman" w:hAnsi="Tahoma" w:cs="Tahoma"/>
                <w:color w:val="333333"/>
                <w:sz w:val="18"/>
                <w:szCs w:val="18"/>
                <w:lang w:val="es-ES"/>
              </w:rPr>
              <w:t>Formarnos continuamente para mejorar nuestra calidad educativa.</w:t>
            </w:r>
          </w:p>
          <w:p w14:paraId="75170B3A" w14:textId="382D88B1" w:rsidR="00E57F8E" w:rsidRDefault="00E57F8E" w:rsidP="00DE3373">
            <w:pPr>
              <w:pStyle w:val="Normal1"/>
              <w:widowControl w:val="0"/>
              <w:spacing w:after="0" w:line="240" w:lineRule="auto"/>
              <w:jc w:val="center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2757" w:type="dxa"/>
          </w:tcPr>
          <w:p w14:paraId="10169873" w14:textId="298D59FB" w:rsidR="00E57F8E" w:rsidRDefault="00E57F8E" w:rsidP="00562D6E">
            <w:pPr>
              <w:pStyle w:val="Normal1"/>
              <w:widowControl w:val="0"/>
              <w:spacing w:after="283"/>
              <w:rPr>
                <w:rFonts w:ascii="newsgott" w:eastAsia="newsgott" w:hAnsi="newsgott" w:cs="newsgott"/>
                <w:i/>
                <w:color w:val="0070C0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Lectura crítica de diferentes recursos sobre el evaluación por competencias</w:t>
            </w:r>
          </w:p>
        </w:tc>
        <w:tc>
          <w:tcPr>
            <w:tcW w:w="2755" w:type="dxa"/>
          </w:tcPr>
          <w:p w14:paraId="4DE3284D" w14:textId="71045CD6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Se leen artículos sobre los temas relacionados con el GT: evaluación por competencias, interculturalidad, expresión oral, etc.</w:t>
            </w:r>
          </w:p>
        </w:tc>
        <w:tc>
          <w:tcPr>
            <w:tcW w:w="2782" w:type="dxa"/>
          </w:tcPr>
          <w:p w14:paraId="1E8DF87A" w14:textId="1EC9E187" w:rsidR="00E57F8E" w:rsidRPr="00AE0679" w:rsidRDefault="00E57F8E" w:rsidP="00562D6E">
            <w:pPr>
              <w:pStyle w:val="Normal1"/>
              <w:rPr>
                <w:rFonts w:ascii="newsgott" w:eastAsia="newsgott" w:hAnsi="newsgott" w:cs="newsgott"/>
              </w:rPr>
            </w:pPr>
            <w:r>
              <w:rPr>
                <w:rFonts w:ascii="newsgott" w:eastAsia="newsgott" w:hAnsi="newsgott" w:cs="newsgott"/>
              </w:rPr>
              <w:t>Lectura de los recursos propuestos en colabora.</w:t>
            </w:r>
          </w:p>
        </w:tc>
        <w:tc>
          <w:tcPr>
            <w:tcW w:w="765" w:type="dxa"/>
          </w:tcPr>
          <w:p w14:paraId="47822661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03" w:type="dxa"/>
          </w:tcPr>
          <w:p w14:paraId="67072AB5" w14:textId="7B5AAFA8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  <w:tc>
          <w:tcPr>
            <w:tcW w:w="850" w:type="dxa"/>
          </w:tcPr>
          <w:p w14:paraId="18FE48EF" w14:textId="03FC266C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  <w:r>
              <w:rPr>
                <w:rFonts w:ascii="newsgott" w:eastAsia="newsgott" w:hAnsi="newsgott" w:cs="newsgott"/>
                <w:color w:val="0070C0"/>
              </w:rPr>
              <w:t>x</w:t>
            </w:r>
          </w:p>
        </w:tc>
        <w:tc>
          <w:tcPr>
            <w:tcW w:w="851" w:type="dxa"/>
          </w:tcPr>
          <w:p w14:paraId="6E40B0DE" w14:textId="77777777" w:rsidR="00E57F8E" w:rsidRDefault="00E57F8E" w:rsidP="00562D6E">
            <w:pPr>
              <w:pStyle w:val="Normal1"/>
              <w:rPr>
                <w:rFonts w:ascii="newsgott" w:eastAsia="newsgott" w:hAnsi="newsgott" w:cs="newsgott"/>
                <w:color w:val="0070C0"/>
              </w:rPr>
            </w:pPr>
          </w:p>
        </w:tc>
      </w:tr>
    </w:tbl>
    <w:p w14:paraId="3A9680EC" w14:textId="77777777" w:rsidR="00D2495E" w:rsidRPr="00682F48" w:rsidRDefault="00D2495E" w:rsidP="00682F48">
      <w:pPr>
        <w:rPr>
          <w:b/>
          <w:sz w:val="28"/>
          <w:szCs w:val="28"/>
        </w:rPr>
      </w:pPr>
    </w:p>
    <w:p w14:paraId="5ADC63FF" w14:textId="77777777" w:rsidR="00682F48" w:rsidRDefault="00682F48" w:rsidP="00682F48"/>
    <w:p w14:paraId="5575AFBB" w14:textId="77777777" w:rsidR="00A033DD" w:rsidRPr="00FB051D" w:rsidRDefault="00A033DD" w:rsidP="00FB051D">
      <w:pPr>
        <w:rPr>
          <w:b/>
        </w:rPr>
      </w:pPr>
    </w:p>
    <w:p w14:paraId="77C1687F" w14:textId="40479CA3" w:rsidR="00682F48" w:rsidRPr="00D2495E" w:rsidRDefault="008716D9" w:rsidP="00D2495E">
      <w:pPr>
        <w:rPr>
          <w:b/>
        </w:rPr>
      </w:pPr>
      <w:r w:rsidRPr="00D2495E">
        <w:rPr>
          <w:b/>
        </w:rPr>
        <w:lastRenderedPageBreak/>
        <w:t>TOMA DE DECISIONES PARA LA SEGUNDA FASE DEL DESARROLLO DEL PROYECTO</w:t>
      </w:r>
    </w:p>
    <w:p w14:paraId="51D2DAC1" w14:textId="77777777"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838"/>
      </w:tblGrid>
      <w:tr w:rsidR="008716D9" w14:paraId="14C0A545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211EF974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3C549ABA" w14:textId="2BA52538" w:rsidR="008716D9" w:rsidRDefault="00E57F8E" w:rsidP="00682F48">
            <w:pPr>
              <w:pStyle w:val="Prrafodelista"/>
              <w:ind w:left="0"/>
            </w:pPr>
            <w:r>
              <w:t xml:space="preserve">A raíz de la reunión presencial, se decide realizar una convivencia entre los centros de Granada y Adra. </w:t>
            </w:r>
          </w:p>
        </w:tc>
      </w:tr>
      <w:tr w:rsidR="008716D9" w14:paraId="68F3EC06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3D90F76C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D70BC47" w14:textId="30E83CB6" w:rsidR="008716D9" w:rsidRDefault="00E57F8E" w:rsidP="00682F48">
            <w:pPr>
              <w:pStyle w:val="Prrafodelista"/>
              <w:ind w:left="0"/>
            </w:pPr>
            <w:r>
              <w:t xml:space="preserve">Antes de efectuar la convivencia, se realizará un intercambio postal entre el alumnado para conocerse y así fomentar al mismo tiempo la comunicación escrita, que inicialmente no formaba parte de este proyecto. </w:t>
            </w:r>
          </w:p>
        </w:tc>
      </w:tr>
      <w:tr w:rsidR="008716D9" w14:paraId="675D5CC3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70B2824F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0B3E12A1" w14:textId="11CAF703" w:rsidR="008716D9" w:rsidRDefault="00FB051D" w:rsidP="00FB051D">
            <w:pPr>
              <w:pStyle w:val="Prrafodelista"/>
              <w:ind w:left="0"/>
            </w:pPr>
            <w:r>
              <w:t>Se pretender g</w:t>
            </w:r>
            <w:r w:rsidR="00E57F8E">
              <w:t>rabar un programa de radio en directo en la visita a Adra dado que ellos disponen de un equipo especializado.</w:t>
            </w:r>
          </w:p>
        </w:tc>
      </w:tr>
      <w:tr w:rsidR="008716D9" w14:paraId="1E39062F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03BCA07A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665108E" w14:textId="3CBE5957" w:rsidR="008716D9" w:rsidRDefault="00FB051D" w:rsidP="00682F48">
            <w:pPr>
              <w:pStyle w:val="Prrafodelista"/>
              <w:ind w:left="0"/>
            </w:pPr>
            <w:r>
              <w:t xml:space="preserve">Queda pendiente la apertura de cuentas en twitter por parte de todos los participantes. </w:t>
            </w:r>
          </w:p>
        </w:tc>
      </w:tr>
      <w:tr w:rsidR="008716D9" w14:paraId="1450E2E6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0CAEF073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2E4B282C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5AA016C0" w14:textId="77777777" w:rsidTr="00C81F3D">
        <w:trPr>
          <w:trHeight w:val="929"/>
        </w:trPr>
        <w:tc>
          <w:tcPr>
            <w:tcW w:w="664" w:type="dxa"/>
            <w:shd w:val="clear" w:color="auto" w:fill="B8CCE4" w:themeFill="accent1" w:themeFillTint="66"/>
          </w:tcPr>
          <w:p w14:paraId="7E1D4CE5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451BE800" w14:textId="77777777" w:rsidR="008716D9" w:rsidRDefault="008716D9" w:rsidP="00682F48">
            <w:pPr>
              <w:pStyle w:val="Prrafodelista"/>
              <w:ind w:left="0"/>
            </w:pPr>
          </w:p>
        </w:tc>
      </w:tr>
    </w:tbl>
    <w:p w14:paraId="4A9599EB" w14:textId="77777777" w:rsidR="008716D9" w:rsidRDefault="008716D9" w:rsidP="008716D9"/>
    <w:p w14:paraId="7A6B398A" w14:textId="7DA36932" w:rsidR="0013198E" w:rsidRPr="00FB051D" w:rsidRDefault="00D131E8" w:rsidP="00D131E8">
      <w:pPr>
        <w:rPr>
          <w:rFonts w:cs="Arial"/>
          <w:b/>
          <w:bCs/>
          <w:color w:val="000000"/>
          <w:sz w:val="22"/>
          <w:szCs w:val="22"/>
          <w:lang w:val="es-ES"/>
        </w:rPr>
      </w:pPr>
      <w:r w:rsidRPr="00D2495E">
        <w:rPr>
          <w:rFonts w:cs="Arial"/>
          <w:b/>
          <w:bCs/>
          <w:color w:val="000000"/>
          <w:sz w:val="22"/>
          <w:szCs w:val="22"/>
          <w:lang w:val="es-ES"/>
        </w:rPr>
        <w:t>TRÁMITES ADMINISTRATIVOS</w:t>
      </w:r>
    </w:p>
    <w:tbl>
      <w:tblPr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0951"/>
        <w:gridCol w:w="850"/>
        <w:gridCol w:w="992"/>
      </w:tblGrid>
      <w:tr w:rsidR="00D131E8" w:rsidRPr="00D2495E" w14:paraId="07D0EA5E" w14:textId="77777777" w:rsidTr="00D131E8">
        <w:tc>
          <w:tcPr>
            <w:tcW w:w="1243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B6E7F" w14:textId="77777777" w:rsidR="00D131E8" w:rsidRPr="00D2495E" w:rsidRDefault="00D131E8" w:rsidP="00D131E8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2495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E5B8B7"/>
                <w:lang w:val="es-ES"/>
              </w:rPr>
              <w:t>USO DE LA PLATAFORMA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2" w:space="0" w:color="000000"/>
              <w:bottom w:val="single" w:sz="18" w:space="0" w:color="808080"/>
              <w:right w:val="single" w:sz="6" w:space="0" w:color="00000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AF8A5" w14:textId="77777777" w:rsidR="00D131E8" w:rsidRPr="00D2495E" w:rsidRDefault="00D131E8" w:rsidP="00D131E8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E5B8B7"/>
                <w:lang w:val="es-ES"/>
              </w:rPr>
              <w:t>SI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1AB2F" w14:textId="77777777" w:rsidR="00D131E8" w:rsidRPr="00D2495E" w:rsidRDefault="00D131E8" w:rsidP="00D131E8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E5B8B7"/>
                <w:lang w:val="es-ES"/>
              </w:rPr>
              <w:t>NO</w:t>
            </w:r>
          </w:p>
        </w:tc>
      </w:tr>
      <w:tr w:rsidR="00D131E8" w:rsidRPr="00D2495E" w14:paraId="3B914D8B" w14:textId="77777777" w:rsidTr="00D131E8">
        <w:tc>
          <w:tcPr>
            <w:tcW w:w="0" w:type="auto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BC5C7" w14:textId="77777777" w:rsidR="00D131E8" w:rsidRPr="00D2495E" w:rsidRDefault="00D131E8" w:rsidP="00D131E8">
            <w:pPr>
              <w:spacing w:line="0" w:lineRule="atLeast"/>
              <w:ind w:left="120" w:right="120"/>
              <w:jc w:val="center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2495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C6D9F1"/>
                <w:lang w:val="es-ES"/>
              </w:rPr>
              <w:t>COLABORA</w:t>
            </w:r>
          </w:p>
        </w:tc>
        <w:tc>
          <w:tcPr>
            <w:tcW w:w="10832" w:type="dxa"/>
            <w:tcBorders>
              <w:top w:val="single" w:sz="2" w:space="0" w:color="000000"/>
              <w:left w:val="single" w:sz="18" w:space="0" w:color="80808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F54E2" w14:textId="77777777" w:rsidR="00D131E8" w:rsidRPr="00D2495E" w:rsidRDefault="00D131E8" w:rsidP="00D131E8">
            <w:pPr>
              <w:spacing w:line="0" w:lineRule="atLeast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La coordinación sube las actas al diario</w:t>
            </w:r>
          </w:p>
        </w:tc>
        <w:tc>
          <w:tcPr>
            <w:tcW w:w="850" w:type="dxa"/>
            <w:tcBorders>
              <w:top w:val="single" w:sz="18" w:space="0" w:color="80808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84A08" w14:textId="77777777" w:rsidR="00D131E8" w:rsidRPr="00D2495E" w:rsidRDefault="00D131E8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8CC5E9" w14:textId="41DDBD34" w:rsidR="00D131E8" w:rsidRPr="00D2495E" w:rsidRDefault="00E57F8E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  <w:t>x</w:t>
            </w:r>
          </w:p>
        </w:tc>
      </w:tr>
      <w:tr w:rsidR="00D131E8" w:rsidRPr="00D2495E" w14:paraId="59A53489" w14:textId="77777777" w:rsidTr="00D131E8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5058956D" w14:textId="77777777" w:rsidR="00D131E8" w:rsidRPr="00D2495E" w:rsidRDefault="00D131E8" w:rsidP="00D131E8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95ED2" w14:textId="77777777" w:rsidR="00D131E8" w:rsidRPr="00D2495E" w:rsidRDefault="00D131E8" w:rsidP="00D131E8">
            <w:pPr>
              <w:spacing w:line="0" w:lineRule="atLeast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 w:rsidR="0013198E"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79187" w14:textId="72B04077" w:rsidR="00D131E8" w:rsidRPr="00D2495E" w:rsidRDefault="00E57F8E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6CFF9" w14:textId="77777777" w:rsidR="00D131E8" w:rsidRPr="00D2495E" w:rsidRDefault="00D131E8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</w:tr>
      <w:tr w:rsidR="00D131E8" w:rsidRPr="00D2495E" w14:paraId="2850F743" w14:textId="77777777" w:rsidTr="00D131E8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31DD44A3" w14:textId="77777777" w:rsidR="00D131E8" w:rsidRPr="00D2495E" w:rsidRDefault="00D131E8" w:rsidP="00D131E8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EE507" w14:textId="77777777" w:rsidR="00D131E8" w:rsidRPr="00D2495E" w:rsidRDefault="00D131E8" w:rsidP="00D131E8">
            <w:pPr>
              <w:spacing w:line="0" w:lineRule="atLeast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4FFC8" w14:textId="6EA6077E" w:rsidR="00D131E8" w:rsidRPr="00D2495E" w:rsidRDefault="00E57F8E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56503" w14:textId="77777777" w:rsidR="00D131E8" w:rsidRPr="00D2495E" w:rsidRDefault="00D131E8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</w:tr>
      <w:tr w:rsidR="00D131E8" w:rsidRPr="00D2495E" w14:paraId="05088FAC" w14:textId="77777777" w:rsidTr="00D131E8"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452A90A5" w14:textId="77777777" w:rsidR="00D131E8" w:rsidRPr="00D2495E" w:rsidRDefault="00D131E8" w:rsidP="00D131E8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BD27A" w14:textId="77777777" w:rsidR="00D131E8" w:rsidRPr="00D2495E" w:rsidRDefault="00D131E8" w:rsidP="00D131E8">
            <w:pPr>
              <w:spacing w:line="0" w:lineRule="atLeast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D2495E"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C63F34" w14:textId="727A6D1F" w:rsidR="00D131E8" w:rsidRPr="00D2495E" w:rsidRDefault="00E57F8E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38029" w14:textId="77777777" w:rsidR="00D131E8" w:rsidRPr="00D2495E" w:rsidRDefault="00D131E8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</w:tr>
      <w:tr w:rsidR="00D131E8" w:rsidRPr="00D2495E" w14:paraId="0D5A69E9" w14:textId="77777777" w:rsidTr="00D131E8">
        <w:trPr>
          <w:trHeight w:val="96"/>
        </w:trPr>
        <w:tc>
          <w:tcPr>
            <w:tcW w:w="0" w:type="auto"/>
            <w:vMerge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347C66BE" w14:textId="77777777" w:rsidR="00D131E8" w:rsidRPr="00D2495E" w:rsidRDefault="00D131E8" w:rsidP="00D131E8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10832" w:type="dxa"/>
            <w:tcBorders>
              <w:top w:val="single" w:sz="6" w:space="0" w:color="000000"/>
              <w:left w:val="single" w:sz="2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E55C6" w14:textId="77777777" w:rsidR="00D131E8" w:rsidRPr="00D2495E" w:rsidRDefault="00D131E8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D6319" w14:textId="77777777" w:rsidR="00D131E8" w:rsidRPr="00D2495E" w:rsidRDefault="00D131E8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F8B93" w14:textId="77777777" w:rsidR="00D131E8" w:rsidRPr="00D2495E" w:rsidRDefault="00D131E8" w:rsidP="00D131E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3FC2BA46" w14:textId="6758DEFE" w:rsidR="00C81F3D" w:rsidRDefault="00C81F3D" w:rsidP="00FB051D"/>
    <w:sectPr w:rsidR="00C81F3D" w:rsidSect="00A033DD">
      <w:pgSz w:w="16840" w:h="11900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37C9" w14:textId="77777777" w:rsidR="00B57347" w:rsidRDefault="00B57347" w:rsidP="008716D9">
      <w:r>
        <w:separator/>
      </w:r>
    </w:p>
  </w:endnote>
  <w:endnote w:type="continuationSeparator" w:id="0">
    <w:p w14:paraId="779C7A89" w14:textId="77777777" w:rsidR="00B57347" w:rsidRDefault="00B57347" w:rsidP="008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Cambria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A96A9" w14:textId="77777777" w:rsidR="00B57347" w:rsidRDefault="00B57347" w:rsidP="008716D9">
      <w:r>
        <w:separator/>
      </w:r>
    </w:p>
  </w:footnote>
  <w:footnote w:type="continuationSeparator" w:id="0">
    <w:p w14:paraId="5C434050" w14:textId="77777777" w:rsidR="00B57347" w:rsidRDefault="00B57347" w:rsidP="008716D9">
      <w:r>
        <w:continuationSeparator/>
      </w:r>
    </w:p>
  </w:footnote>
  <w:footnote w:id="1">
    <w:p w14:paraId="31240725" w14:textId="168C4AFE" w:rsidR="00D2495E" w:rsidRPr="00D2495E" w:rsidRDefault="00D2495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I: </w:t>
      </w:r>
      <w:r>
        <w:rPr>
          <w:rFonts w:ascii="newsgott" w:eastAsia="newsgott" w:hAnsi="newsgott" w:cs="newsgott"/>
          <w:b/>
          <w:sz w:val="16"/>
          <w:szCs w:val="16"/>
        </w:rPr>
        <w:t>Iniciado   D: En desarrollo C:  Conseguido E: Eliminado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257"/>
    <w:multiLevelType w:val="multilevel"/>
    <w:tmpl w:val="9CBC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346B"/>
    <w:multiLevelType w:val="multilevel"/>
    <w:tmpl w:val="3810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14FD"/>
    <w:multiLevelType w:val="multilevel"/>
    <w:tmpl w:val="B656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A72D3"/>
    <w:multiLevelType w:val="multilevel"/>
    <w:tmpl w:val="BB1E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06A82"/>
    <w:multiLevelType w:val="multilevel"/>
    <w:tmpl w:val="BCD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42BDF"/>
    <w:multiLevelType w:val="multilevel"/>
    <w:tmpl w:val="AB10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F31DF"/>
    <w:multiLevelType w:val="multilevel"/>
    <w:tmpl w:val="D67C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E7EF1"/>
    <w:multiLevelType w:val="multilevel"/>
    <w:tmpl w:val="8F7E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12D2D"/>
    <w:multiLevelType w:val="multilevel"/>
    <w:tmpl w:val="B760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C51CE"/>
    <w:multiLevelType w:val="multilevel"/>
    <w:tmpl w:val="4AF0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3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5"/>
    <w:lvlOverride w:ilvl="0">
      <w:startOverride w:val="5"/>
    </w:lvlOverride>
  </w:num>
  <w:num w:numId="9">
    <w:abstractNumId w:val="7"/>
    <w:lvlOverride w:ilvl="0">
      <w:startOverride w:val="6"/>
    </w:lvlOverride>
  </w:num>
  <w:num w:numId="10">
    <w:abstractNumId w:val="9"/>
    <w:lvlOverride w:ilvl="0">
      <w:startOverride w:val="7"/>
    </w:lvlOverride>
  </w:num>
  <w:num w:numId="11">
    <w:abstractNumId w:val="4"/>
    <w:lvlOverride w:ilvl="0">
      <w:startOverride w:val="8"/>
    </w:lvlOverride>
  </w:num>
  <w:num w:numId="12">
    <w:abstractNumId w:val="1"/>
    <w:lvlOverride w:ilvl="0">
      <w:startOverride w:val="9"/>
    </w:lvlOverride>
  </w:num>
  <w:num w:numId="13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8"/>
    <w:rsid w:val="000A5C2F"/>
    <w:rsid w:val="0013198E"/>
    <w:rsid w:val="001358D3"/>
    <w:rsid w:val="00197A39"/>
    <w:rsid w:val="00204B0E"/>
    <w:rsid w:val="002228ED"/>
    <w:rsid w:val="003676F6"/>
    <w:rsid w:val="0039321E"/>
    <w:rsid w:val="00557822"/>
    <w:rsid w:val="00583B05"/>
    <w:rsid w:val="00682F48"/>
    <w:rsid w:val="006E5F28"/>
    <w:rsid w:val="00812925"/>
    <w:rsid w:val="008231F1"/>
    <w:rsid w:val="008716D9"/>
    <w:rsid w:val="008F5B64"/>
    <w:rsid w:val="00A033DD"/>
    <w:rsid w:val="00AE0679"/>
    <w:rsid w:val="00B57347"/>
    <w:rsid w:val="00C424A1"/>
    <w:rsid w:val="00C81F3D"/>
    <w:rsid w:val="00CD0D9D"/>
    <w:rsid w:val="00D131E8"/>
    <w:rsid w:val="00D2495E"/>
    <w:rsid w:val="00D45B31"/>
    <w:rsid w:val="00DE3373"/>
    <w:rsid w:val="00E57F8E"/>
    <w:rsid w:val="00F6564E"/>
    <w:rsid w:val="00F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1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Normal1">
    <w:name w:val="Normal1"/>
    <w:rsid w:val="00D2495E"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DE337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E33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Normal1">
    <w:name w:val="Normal1"/>
    <w:rsid w:val="00D2495E"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DE337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E3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preaker.com/user/10936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rende.educalab.es/wp-content/uploads/2017/10/2017_1020-Marco-Com%C3%BAn-de-Competencia-Digital-Docente-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preaker.com/user/109365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reaker.com/user/109365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9D74-12F9-47F6-9672-3C00B6B4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Nacho</cp:lastModifiedBy>
  <cp:revision>3</cp:revision>
  <dcterms:created xsi:type="dcterms:W3CDTF">2019-03-06T23:14:00Z</dcterms:created>
  <dcterms:modified xsi:type="dcterms:W3CDTF">2019-03-06T23:25:00Z</dcterms:modified>
</cp:coreProperties>
</file>