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B1D" w:rsidRDefault="00E95B1D">
      <w:pPr>
        <w:pStyle w:val="Standard"/>
        <w:spacing w:line="255" w:lineRule="exact"/>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CB3C31" w:rsidRPr="00151012" w:rsidTr="00151012">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CB3C31" w:rsidRPr="00151012" w:rsidRDefault="00CB3C31" w:rsidP="00151012">
            <w:pPr>
              <w:pStyle w:val="Standard"/>
              <w:spacing w:line="255" w:lineRule="exact"/>
              <w:jc w:val="center"/>
              <w:rPr>
                <w:b/>
                <w:sz w:val="20"/>
                <w:szCs w:val="20"/>
              </w:rPr>
            </w:pPr>
          </w:p>
          <w:p w:rsidR="00CB3C31" w:rsidRPr="00151012" w:rsidRDefault="00747574" w:rsidP="00151012">
            <w:pPr>
              <w:pStyle w:val="Standard"/>
              <w:spacing w:line="255" w:lineRule="exact"/>
              <w:jc w:val="center"/>
              <w:rPr>
                <w:rFonts w:ascii="Times New Roman" w:hAnsi="Times New Roman" w:cs="Times New Roman"/>
                <w:b/>
              </w:rPr>
            </w:pPr>
            <w:r>
              <w:rPr>
                <w:rFonts w:ascii="Times New Roman" w:hAnsi="Times New Roman" w:cs="Times New Roman"/>
                <w:b/>
              </w:rPr>
              <w:t>FICHA ACTIVIDAD</w:t>
            </w:r>
          </w:p>
          <w:p w:rsidR="00CB3C31" w:rsidRPr="00151012" w:rsidRDefault="00CB3C31" w:rsidP="00151012">
            <w:pPr>
              <w:pStyle w:val="Standard"/>
              <w:spacing w:line="255" w:lineRule="exact"/>
              <w:jc w:val="both"/>
              <w:rPr>
                <w:sz w:val="20"/>
                <w:szCs w:val="20"/>
              </w:rPr>
            </w:pPr>
          </w:p>
        </w:tc>
      </w:tr>
      <w:tr w:rsidR="00747574" w:rsidRPr="00151012" w:rsidTr="00A453E1">
        <w:tc>
          <w:tcPr>
            <w:tcW w:w="4889" w:type="dxa"/>
            <w:tcBorders>
              <w:top w:val="single" w:sz="12" w:space="0" w:color="auto"/>
              <w:left w:val="single" w:sz="12" w:space="0" w:color="auto"/>
              <w:right w:val="single" w:sz="12" w:space="0" w:color="auto"/>
            </w:tcBorders>
            <w:shd w:val="clear" w:color="auto" w:fill="auto"/>
          </w:tcPr>
          <w:p w:rsidR="00747574" w:rsidRDefault="00A3744F" w:rsidP="00747574">
            <w:pPr>
              <w:pStyle w:val="Standard"/>
              <w:spacing w:line="255" w:lineRule="exact"/>
              <w:rPr>
                <w:rFonts w:ascii="Times New Roman" w:hAnsi="Times New Roman" w:cs="Times New Roman"/>
              </w:rPr>
            </w:pPr>
            <w:r>
              <w:rPr>
                <w:rFonts w:ascii="Times New Roman" w:hAnsi="Times New Roman" w:cs="Times New Roman"/>
              </w:rPr>
              <w:t>MATERIA: Geografía e Historia</w:t>
            </w:r>
          </w:p>
          <w:p w:rsidR="00747574" w:rsidRPr="00151012" w:rsidRDefault="00747574" w:rsidP="00747574">
            <w:pPr>
              <w:pStyle w:val="Standard"/>
              <w:spacing w:line="255" w:lineRule="exact"/>
              <w:rPr>
                <w:rFonts w:ascii="Times New Roman" w:hAnsi="Times New Roman" w:cs="Times New Roman"/>
              </w:rPr>
            </w:pPr>
          </w:p>
        </w:tc>
        <w:tc>
          <w:tcPr>
            <w:tcW w:w="4889" w:type="dxa"/>
            <w:tcBorders>
              <w:top w:val="single" w:sz="12" w:space="0" w:color="auto"/>
              <w:left w:val="single" w:sz="12" w:space="0" w:color="auto"/>
              <w:right w:val="single" w:sz="12" w:space="0" w:color="auto"/>
            </w:tcBorders>
            <w:shd w:val="clear" w:color="auto" w:fill="auto"/>
          </w:tcPr>
          <w:p w:rsidR="00747574" w:rsidRPr="00151012" w:rsidRDefault="00747574" w:rsidP="00A05446">
            <w:pPr>
              <w:pStyle w:val="Standard"/>
              <w:spacing w:line="255" w:lineRule="exact"/>
              <w:rPr>
                <w:rFonts w:ascii="Times New Roman" w:hAnsi="Times New Roman" w:cs="Times New Roman"/>
              </w:rPr>
            </w:pPr>
            <w:r>
              <w:rPr>
                <w:rFonts w:ascii="Times New Roman" w:hAnsi="Times New Roman" w:cs="Times New Roman"/>
              </w:rPr>
              <w:t xml:space="preserve">RESPONSABLE: </w:t>
            </w:r>
            <w:r w:rsidR="00A3744F">
              <w:rPr>
                <w:rFonts w:ascii="Times New Roman" w:hAnsi="Times New Roman" w:cs="Times New Roman"/>
              </w:rPr>
              <w:t>Francisco Javier Quesada Molina</w:t>
            </w:r>
          </w:p>
        </w:tc>
      </w:tr>
      <w:tr w:rsidR="00747574" w:rsidRPr="00151012" w:rsidTr="00747574">
        <w:trPr>
          <w:trHeight w:val="383"/>
        </w:trPr>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747574" w:rsidRPr="00747574" w:rsidRDefault="00747574" w:rsidP="00151012">
            <w:pPr>
              <w:pStyle w:val="Standard"/>
              <w:spacing w:line="255" w:lineRule="exact"/>
              <w:jc w:val="both"/>
              <w:rPr>
                <w:rFonts w:ascii="Times New Roman" w:hAnsi="Times New Roman" w:cs="Times New Roman"/>
              </w:rPr>
            </w:pPr>
            <w:r w:rsidRPr="00747574">
              <w:rPr>
                <w:rFonts w:ascii="Times New Roman" w:hAnsi="Times New Roman" w:cs="Times New Roman"/>
              </w:rPr>
              <w:t xml:space="preserve">CURSO: </w:t>
            </w:r>
            <w:r w:rsidR="00A3744F">
              <w:rPr>
                <w:rFonts w:ascii="Times New Roman" w:hAnsi="Times New Roman" w:cs="Times New Roman"/>
              </w:rPr>
              <w:t>1º ESO</w:t>
            </w:r>
          </w:p>
          <w:p w:rsidR="00747574" w:rsidRPr="00747574" w:rsidRDefault="00747574" w:rsidP="00151012">
            <w:pPr>
              <w:pStyle w:val="Standard"/>
              <w:tabs>
                <w:tab w:val="left" w:pos="2790"/>
              </w:tabs>
              <w:spacing w:line="255" w:lineRule="exact"/>
              <w:jc w:val="both"/>
              <w:rPr>
                <w:rFonts w:ascii="Times New Roman" w:hAnsi="Times New Roman" w:cs="Times New Roman"/>
              </w:rPr>
            </w:pPr>
            <w:r w:rsidRPr="00747574">
              <w:rPr>
                <w:rFonts w:ascii="Times New Roman" w:hAnsi="Times New Roman" w:cs="Times New Roman"/>
              </w:rPr>
              <w:tab/>
            </w:r>
          </w:p>
        </w:tc>
      </w:tr>
      <w:tr w:rsidR="002D0BAE" w:rsidRPr="00151012" w:rsidTr="00747574">
        <w:trPr>
          <w:trHeight w:val="383"/>
        </w:trPr>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2D0BAE" w:rsidRPr="00747574" w:rsidRDefault="002D0BAE" w:rsidP="002D0BAE">
            <w:pPr>
              <w:pStyle w:val="Standard"/>
              <w:spacing w:line="255" w:lineRule="exact"/>
              <w:jc w:val="center"/>
              <w:rPr>
                <w:rFonts w:ascii="Times New Roman" w:hAnsi="Times New Roman" w:cs="Times New Roman"/>
              </w:rPr>
            </w:pPr>
            <w:r>
              <w:rPr>
                <w:rFonts w:ascii="Times New Roman" w:hAnsi="Times New Roman" w:cs="Times New Roman"/>
              </w:rPr>
              <w:t>DEPARTAMENTOS IMPLICADOS</w:t>
            </w:r>
          </w:p>
        </w:tc>
      </w:tr>
      <w:tr w:rsidR="00747574" w:rsidRPr="00151012" w:rsidTr="00A453E1">
        <w:trPr>
          <w:trHeight w:val="382"/>
        </w:trPr>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747574" w:rsidRPr="00747574" w:rsidRDefault="00A3744F" w:rsidP="00A05446">
            <w:pPr>
              <w:pStyle w:val="Standard"/>
              <w:spacing w:line="255" w:lineRule="exact"/>
              <w:ind w:left="720"/>
              <w:jc w:val="both"/>
              <w:rPr>
                <w:rFonts w:ascii="Times New Roman" w:hAnsi="Times New Roman" w:cs="Times New Roman"/>
              </w:rPr>
            </w:pPr>
            <w:r>
              <w:rPr>
                <w:rFonts w:ascii="Times New Roman" w:hAnsi="Times New Roman" w:cs="Times New Roman"/>
              </w:rPr>
              <w:t>Geografía e Historia y Artes Plásticas.</w:t>
            </w:r>
          </w:p>
        </w:tc>
      </w:tr>
      <w:tr w:rsidR="00747574" w:rsidRPr="00A3744F" w:rsidTr="00A453E1">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747574" w:rsidRPr="00A3744F" w:rsidRDefault="00747574" w:rsidP="00151012">
            <w:pPr>
              <w:pStyle w:val="Standard"/>
              <w:spacing w:line="255" w:lineRule="exact"/>
              <w:jc w:val="both"/>
              <w:rPr>
                <w:rFonts w:ascii="Times New Roman" w:hAnsi="Times New Roman" w:cs="Times New Roman"/>
                <w:lang w:val="en-US"/>
              </w:rPr>
            </w:pPr>
            <w:r w:rsidRPr="00A3744F">
              <w:rPr>
                <w:rFonts w:ascii="Times New Roman" w:hAnsi="Times New Roman" w:cs="Times New Roman"/>
                <w:lang w:val="en-US"/>
              </w:rPr>
              <w:t xml:space="preserve">TÍTULO ACTIVIDAD: </w:t>
            </w:r>
          </w:p>
          <w:p w:rsidR="00747574" w:rsidRPr="00A3744F" w:rsidRDefault="00A3744F" w:rsidP="00151012">
            <w:pPr>
              <w:pStyle w:val="Standard"/>
              <w:spacing w:line="255" w:lineRule="exact"/>
              <w:jc w:val="both"/>
              <w:rPr>
                <w:rFonts w:ascii="Times New Roman" w:hAnsi="Times New Roman" w:cs="Times New Roman"/>
                <w:lang w:val="en-US"/>
              </w:rPr>
            </w:pPr>
            <w:r w:rsidRPr="00A3744F">
              <w:rPr>
                <w:rFonts w:ascii="Times New Roman" w:hAnsi="Times New Roman" w:cs="Times New Roman"/>
                <w:lang w:val="en-US"/>
              </w:rPr>
              <w:t xml:space="preserve">The </w:t>
            </w:r>
            <w:r>
              <w:rPr>
                <w:rFonts w:ascii="Times New Roman" w:hAnsi="Times New Roman" w:cs="Times New Roman"/>
                <w:lang w:val="en-US"/>
              </w:rPr>
              <w:t>Classical Orders</w:t>
            </w:r>
          </w:p>
        </w:tc>
      </w:tr>
      <w:tr w:rsidR="00A85D81" w:rsidRPr="00151012" w:rsidTr="002D0BAE">
        <w:trPr>
          <w:trHeight w:val="319"/>
        </w:trPr>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A85D81" w:rsidRPr="00747574" w:rsidRDefault="00A85D81" w:rsidP="002D0BAE">
            <w:pPr>
              <w:pStyle w:val="Standard"/>
              <w:spacing w:line="255" w:lineRule="exact"/>
              <w:jc w:val="center"/>
              <w:rPr>
                <w:rFonts w:ascii="Times New Roman" w:hAnsi="Times New Roman" w:cs="Times New Roman"/>
              </w:rPr>
            </w:pPr>
            <w:r>
              <w:rPr>
                <w:rFonts w:ascii="Times New Roman" w:hAnsi="Times New Roman" w:cs="Times New Roman"/>
              </w:rPr>
              <w:t>DESCRIPCI</w:t>
            </w:r>
            <w:r w:rsidR="002D0BAE">
              <w:rPr>
                <w:rFonts w:ascii="Times New Roman" w:hAnsi="Times New Roman" w:cs="Times New Roman"/>
              </w:rPr>
              <w:t>ÓN</w:t>
            </w:r>
          </w:p>
        </w:tc>
      </w:tr>
      <w:tr w:rsidR="002D0BAE" w:rsidRPr="00151012" w:rsidTr="00A453E1">
        <w:trPr>
          <w:trHeight w:val="510"/>
        </w:trPr>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2D0BAE" w:rsidRDefault="00A3744F" w:rsidP="00A05446">
            <w:pPr>
              <w:pStyle w:val="Standard"/>
              <w:spacing w:line="255" w:lineRule="exact"/>
              <w:jc w:val="both"/>
              <w:rPr>
                <w:rFonts w:ascii="Times New Roman" w:hAnsi="Times New Roman" w:cs="Times New Roman"/>
              </w:rPr>
            </w:pPr>
            <w:r>
              <w:rPr>
                <w:rFonts w:ascii="Times New Roman" w:hAnsi="Times New Roman" w:cs="Times New Roman"/>
              </w:rPr>
              <w:t>La actividad consiste en realizar con el alumnado de forma individual unas representaciones gráficas de los tres órdenes griegos añadiendo en inglés los términos que explican sus elementos. De esta manera trabajamos diferentes capacidades en conjunto: Por una parte se trabaja la importancia de los órdenes clásicos en arquitectura, también se trabaja una serie de vocabulario en inglés y por supuesto la capacidad artística a través de la representación gráfica de dichos elementos arquitectónicos. Finalmente se elige a las mejores representaciones de órdenes dórico, jónico y corintio y se hace un mural con las tres juntas.</w:t>
            </w:r>
          </w:p>
        </w:tc>
      </w:tr>
      <w:tr w:rsidR="00747574" w:rsidRPr="00151012" w:rsidTr="00865545">
        <w:trPr>
          <w:trHeight w:val="390"/>
        </w:trPr>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865545" w:rsidRDefault="00865545" w:rsidP="00865545">
            <w:pPr>
              <w:pStyle w:val="Standard"/>
              <w:spacing w:line="255" w:lineRule="exact"/>
              <w:jc w:val="center"/>
              <w:rPr>
                <w:rFonts w:ascii="Times New Roman" w:hAnsi="Times New Roman" w:cs="Times New Roman"/>
              </w:rPr>
            </w:pPr>
            <w:r>
              <w:rPr>
                <w:rFonts w:ascii="Times New Roman" w:hAnsi="Times New Roman" w:cs="Times New Roman"/>
              </w:rPr>
              <w:t>USO DE TIC’S</w:t>
            </w:r>
          </w:p>
          <w:p w:rsidR="00747574" w:rsidRPr="00747574" w:rsidRDefault="00747574" w:rsidP="00865545">
            <w:pPr>
              <w:pStyle w:val="Standard"/>
              <w:spacing w:line="255" w:lineRule="exact"/>
              <w:jc w:val="center"/>
            </w:pPr>
          </w:p>
        </w:tc>
      </w:tr>
      <w:tr w:rsidR="00865545" w:rsidRPr="00151012" w:rsidTr="00A453E1">
        <w:trPr>
          <w:trHeight w:val="390"/>
        </w:trPr>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865545" w:rsidRPr="00747574" w:rsidRDefault="00A3744F" w:rsidP="00A05446">
            <w:pPr>
              <w:pStyle w:val="Standard"/>
              <w:spacing w:line="255" w:lineRule="exact"/>
              <w:jc w:val="both"/>
              <w:rPr>
                <w:rFonts w:ascii="Times New Roman" w:hAnsi="Times New Roman" w:cs="Times New Roman"/>
              </w:rPr>
            </w:pPr>
            <w:r>
              <w:rPr>
                <w:rFonts w:ascii="Times New Roman" w:hAnsi="Times New Roman" w:cs="Times New Roman"/>
              </w:rPr>
              <w:t>Mientras el alumnado elabora los órdenes en cartulina se proyectan ejemplos de órdenes de edificios reales en la pantalla digital. Puede utilizarse el lápiz de la pantalla para representar en el “</w:t>
            </w:r>
            <w:proofErr w:type="spellStart"/>
            <w:r>
              <w:rPr>
                <w:rFonts w:ascii="Times New Roman" w:hAnsi="Times New Roman" w:cs="Times New Roman"/>
              </w:rPr>
              <w:t>notebook</w:t>
            </w:r>
            <w:proofErr w:type="spellEnd"/>
            <w:r>
              <w:rPr>
                <w:rFonts w:ascii="Times New Roman" w:hAnsi="Times New Roman" w:cs="Times New Roman"/>
              </w:rPr>
              <w:t>” partes específicas de los órdenes.</w:t>
            </w:r>
          </w:p>
        </w:tc>
      </w:tr>
      <w:tr w:rsidR="002D0BAE" w:rsidRPr="00151012" w:rsidTr="002D0BAE">
        <w:trPr>
          <w:trHeight w:val="301"/>
        </w:trPr>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2D0BAE" w:rsidRDefault="002D0BAE" w:rsidP="002D0BAE">
            <w:pPr>
              <w:pStyle w:val="Standard"/>
              <w:spacing w:line="255" w:lineRule="exact"/>
              <w:jc w:val="center"/>
              <w:rPr>
                <w:rFonts w:ascii="Times New Roman" w:hAnsi="Times New Roman" w:cs="Times New Roman"/>
              </w:rPr>
            </w:pPr>
            <w:r>
              <w:rPr>
                <w:rFonts w:ascii="Times New Roman" w:hAnsi="Times New Roman" w:cs="Times New Roman"/>
              </w:rPr>
              <w:t>RELACIÓN CON OTRAS MATERIAS</w:t>
            </w:r>
          </w:p>
          <w:p w:rsidR="002D0BAE" w:rsidRPr="00747574" w:rsidRDefault="002D0BAE" w:rsidP="00151012">
            <w:pPr>
              <w:pStyle w:val="Standard"/>
              <w:spacing w:line="255" w:lineRule="exact"/>
              <w:jc w:val="both"/>
              <w:rPr>
                <w:rFonts w:ascii="Times New Roman" w:hAnsi="Times New Roman" w:cs="Times New Roman"/>
              </w:rPr>
            </w:pPr>
          </w:p>
        </w:tc>
      </w:tr>
      <w:tr w:rsidR="00CB3C31" w:rsidRPr="00151012" w:rsidTr="00151012">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151012" w:rsidRPr="00151012" w:rsidRDefault="00A3744F" w:rsidP="00A05446">
            <w:pPr>
              <w:pStyle w:val="Standard"/>
              <w:spacing w:line="255" w:lineRule="exact"/>
              <w:rPr>
                <w:rFonts w:ascii="Times New Roman" w:hAnsi="Times New Roman" w:cs="Times New Roman"/>
              </w:rPr>
            </w:pPr>
            <w:r w:rsidRPr="00A3744F">
              <w:rPr>
                <w:rFonts w:ascii="Times New Roman" w:hAnsi="Times New Roman" w:cs="Times New Roman"/>
              </w:rPr>
              <w:t>Educación Plástica, Visual y Audiovisual. 1º ciclo ESO</w:t>
            </w:r>
            <w:r>
              <w:rPr>
                <w:rFonts w:ascii="Times New Roman" w:hAnsi="Times New Roman" w:cs="Times New Roman"/>
              </w:rPr>
              <w:t xml:space="preserve">, </w:t>
            </w:r>
            <w:r w:rsidRPr="00A3744F">
              <w:rPr>
                <w:rFonts w:ascii="Times New Roman" w:hAnsi="Times New Roman" w:cs="Times New Roman"/>
              </w:rPr>
              <w:t>1. Identificar los elementos configuradores de la imagen. 2. Experimentar con las variaciones formales del punto, el plano y la línea.</w:t>
            </w:r>
          </w:p>
        </w:tc>
      </w:tr>
      <w:tr w:rsidR="00CB3C31" w:rsidRPr="00151012" w:rsidTr="002D0BAE">
        <w:trPr>
          <w:trHeight w:val="388"/>
        </w:trPr>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2D0BAE" w:rsidRPr="00151012" w:rsidRDefault="00747574" w:rsidP="002D0BAE">
            <w:pPr>
              <w:pStyle w:val="Standard"/>
              <w:spacing w:line="360" w:lineRule="auto"/>
              <w:jc w:val="center"/>
              <w:rPr>
                <w:rFonts w:ascii="Times New Roman" w:hAnsi="Times New Roman" w:cs="Times New Roman"/>
              </w:rPr>
            </w:pPr>
            <w:r>
              <w:rPr>
                <w:rFonts w:ascii="Times New Roman" w:hAnsi="Times New Roman" w:cs="Times New Roman"/>
              </w:rPr>
              <w:t>SISTEMA DE EVALUACIÓN</w:t>
            </w:r>
          </w:p>
        </w:tc>
      </w:tr>
      <w:tr w:rsidR="002D0BAE" w:rsidRPr="00151012" w:rsidTr="00151012">
        <w:trPr>
          <w:trHeight w:val="1102"/>
        </w:trPr>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2D0BAE" w:rsidRDefault="00A3744F" w:rsidP="00A05446">
            <w:pPr>
              <w:pStyle w:val="Standard"/>
              <w:jc w:val="both"/>
              <w:rPr>
                <w:rFonts w:ascii="Times New Roman" w:hAnsi="Times New Roman" w:cs="Times New Roman"/>
              </w:rPr>
            </w:pPr>
            <w:r>
              <w:rPr>
                <w:rFonts w:ascii="Times New Roman" w:hAnsi="Times New Roman" w:cs="Times New Roman"/>
              </w:rPr>
              <w:t>La evaluación se determina por observación directa bajo la premisa de la obligatoriedad de finalizar como mínimo uno de los órdenes en la sesión otorgada a la actividad. Los mejores tres órdenes se cuelgan en clase y tienen un positivo extra.</w:t>
            </w:r>
          </w:p>
        </w:tc>
      </w:tr>
      <w:tr w:rsidR="008A6678" w:rsidRPr="00151012" w:rsidTr="00151012">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151012" w:rsidRPr="00151012" w:rsidRDefault="00151012" w:rsidP="00747574">
            <w:pPr>
              <w:pStyle w:val="Standard"/>
              <w:spacing w:line="255" w:lineRule="exact"/>
              <w:rPr>
                <w:rFonts w:ascii="Times New Roman" w:hAnsi="Times New Roman" w:cs="Times New Roman"/>
              </w:rPr>
            </w:pPr>
          </w:p>
          <w:p w:rsidR="008A6678" w:rsidRPr="00151012" w:rsidRDefault="002D0BAE" w:rsidP="002D0BAE">
            <w:pPr>
              <w:pStyle w:val="Standard"/>
              <w:spacing w:line="255" w:lineRule="exact"/>
              <w:jc w:val="center"/>
              <w:rPr>
                <w:rFonts w:ascii="Times New Roman" w:hAnsi="Times New Roman" w:cs="Times New Roman"/>
              </w:rPr>
            </w:pPr>
            <w:r>
              <w:rPr>
                <w:rFonts w:ascii="Times New Roman" w:hAnsi="Times New Roman" w:cs="Times New Roman"/>
              </w:rPr>
              <w:t>GLOSARIO:</w:t>
            </w:r>
          </w:p>
          <w:p w:rsidR="00151012" w:rsidRPr="00151012" w:rsidRDefault="00E314EB" w:rsidP="00747574">
            <w:pPr>
              <w:pStyle w:val="Standard"/>
              <w:spacing w:line="255" w:lineRule="exact"/>
              <w:rPr>
                <w:rFonts w:ascii="Times New Roman" w:hAnsi="Times New Roman" w:cs="Times New Roman"/>
              </w:rPr>
            </w:pPr>
            <w:proofErr w:type="spellStart"/>
            <w:r>
              <w:rPr>
                <w:rFonts w:ascii="Times New Roman" w:hAnsi="Times New Roman" w:cs="Times New Roman"/>
              </w:rPr>
              <w:t>Doric</w:t>
            </w:r>
            <w:proofErr w:type="spellEnd"/>
            <w:r>
              <w:rPr>
                <w:rFonts w:ascii="Times New Roman" w:hAnsi="Times New Roman" w:cs="Times New Roman"/>
              </w:rPr>
              <w:t xml:space="preserve"> </w:t>
            </w:r>
            <w:proofErr w:type="spellStart"/>
            <w:r>
              <w:rPr>
                <w:rFonts w:ascii="Times New Roman" w:hAnsi="Times New Roman" w:cs="Times New Roman"/>
              </w:rPr>
              <w:t>Order</w:t>
            </w:r>
            <w:proofErr w:type="spellEnd"/>
            <w:r>
              <w:rPr>
                <w:rFonts w:ascii="Times New Roman" w:hAnsi="Times New Roman" w:cs="Times New Roman"/>
              </w:rPr>
              <w:t xml:space="preserve">: Orden Dórico    </w:t>
            </w:r>
            <w:proofErr w:type="spellStart"/>
            <w:r>
              <w:rPr>
                <w:rFonts w:ascii="Times New Roman" w:hAnsi="Times New Roman" w:cs="Times New Roman"/>
              </w:rPr>
              <w:t>Ionic</w:t>
            </w:r>
            <w:proofErr w:type="spellEnd"/>
            <w:r>
              <w:rPr>
                <w:rFonts w:ascii="Times New Roman" w:hAnsi="Times New Roman" w:cs="Times New Roman"/>
              </w:rPr>
              <w:t xml:space="preserve"> </w:t>
            </w:r>
            <w:proofErr w:type="spellStart"/>
            <w:r>
              <w:rPr>
                <w:rFonts w:ascii="Times New Roman" w:hAnsi="Times New Roman" w:cs="Times New Roman"/>
              </w:rPr>
              <w:t>Order</w:t>
            </w:r>
            <w:proofErr w:type="spellEnd"/>
            <w:r>
              <w:rPr>
                <w:rFonts w:ascii="Times New Roman" w:hAnsi="Times New Roman" w:cs="Times New Roman"/>
              </w:rPr>
              <w:t xml:space="preserve">: Orden Jónico       </w:t>
            </w:r>
            <w:proofErr w:type="spellStart"/>
            <w:r>
              <w:rPr>
                <w:rFonts w:ascii="Times New Roman" w:hAnsi="Times New Roman" w:cs="Times New Roman"/>
              </w:rPr>
              <w:t>Corinthian</w:t>
            </w:r>
            <w:proofErr w:type="spellEnd"/>
            <w:r>
              <w:rPr>
                <w:rFonts w:ascii="Times New Roman" w:hAnsi="Times New Roman" w:cs="Times New Roman"/>
              </w:rPr>
              <w:t xml:space="preserve"> </w:t>
            </w:r>
            <w:proofErr w:type="spellStart"/>
            <w:r>
              <w:rPr>
                <w:rFonts w:ascii="Times New Roman" w:hAnsi="Times New Roman" w:cs="Times New Roman"/>
              </w:rPr>
              <w:t>Order</w:t>
            </w:r>
            <w:proofErr w:type="spellEnd"/>
            <w:r>
              <w:rPr>
                <w:rFonts w:ascii="Times New Roman" w:hAnsi="Times New Roman" w:cs="Times New Roman"/>
              </w:rPr>
              <w:t xml:space="preserve">: Orden corintio    Base: Basa       Capital: Capitel      </w:t>
            </w:r>
            <w:proofErr w:type="spellStart"/>
            <w:r>
              <w:rPr>
                <w:rFonts w:ascii="Times New Roman" w:hAnsi="Times New Roman" w:cs="Times New Roman"/>
              </w:rPr>
              <w:t>Shaft</w:t>
            </w:r>
            <w:proofErr w:type="spellEnd"/>
            <w:r>
              <w:rPr>
                <w:rFonts w:ascii="Times New Roman" w:hAnsi="Times New Roman" w:cs="Times New Roman"/>
              </w:rPr>
              <w:t xml:space="preserve">: Fuste         </w:t>
            </w:r>
            <w:proofErr w:type="spellStart"/>
            <w:r>
              <w:rPr>
                <w:rFonts w:ascii="Times New Roman" w:hAnsi="Times New Roman" w:cs="Times New Roman"/>
              </w:rPr>
              <w:t>Entablature</w:t>
            </w:r>
            <w:proofErr w:type="spellEnd"/>
            <w:r>
              <w:rPr>
                <w:rFonts w:ascii="Times New Roman" w:hAnsi="Times New Roman" w:cs="Times New Roman"/>
              </w:rPr>
              <w:t xml:space="preserve">: Entablamento      </w:t>
            </w:r>
            <w:proofErr w:type="spellStart"/>
            <w:r>
              <w:rPr>
                <w:rFonts w:ascii="Times New Roman" w:hAnsi="Times New Roman" w:cs="Times New Roman"/>
              </w:rPr>
              <w:t>Metope</w:t>
            </w:r>
            <w:proofErr w:type="spellEnd"/>
            <w:r>
              <w:rPr>
                <w:rFonts w:ascii="Times New Roman" w:hAnsi="Times New Roman" w:cs="Times New Roman"/>
              </w:rPr>
              <w:t xml:space="preserve">: Metopa      </w:t>
            </w:r>
            <w:proofErr w:type="spellStart"/>
            <w:r>
              <w:rPr>
                <w:rFonts w:ascii="Times New Roman" w:hAnsi="Times New Roman" w:cs="Times New Roman"/>
              </w:rPr>
              <w:t>Triglyph</w:t>
            </w:r>
            <w:proofErr w:type="spellEnd"/>
            <w:r>
              <w:rPr>
                <w:rFonts w:ascii="Times New Roman" w:hAnsi="Times New Roman" w:cs="Times New Roman"/>
              </w:rPr>
              <w:t xml:space="preserve">: Triglifo      </w:t>
            </w:r>
            <w:proofErr w:type="spellStart"/>
            <w:r>
              <w:rPr>
                <w:rFonts w:ascii="Times New Roman" w:hAnsi="Times New Roman" w:cs="Times New Roman"/>
              </w:rPr>
              <w:t>Annulet</w:t>
            </w:r>
            <w:proofErr w:type="spellEnd"/>
            <w:r>
              <w:rPr>
                <w:rFonts w:ascii="Times New Roman" w:hAnsi="Times New Roman" w:cs="Times New Roman"/>
              </w:rPr>
              <w:t xml:space="preserve">: Collarino     </w:t>
            </w:r>
            <w:proofErr w:type="spellStart"/>
            <w:r>
              <w:rPr>
                <w:rFonts w:ascii="Times New Roman" w:hAnsi="Times New Roman" w:cs="Times New Roman"/>
              </w:rPr>
              <w:t>Echinus</w:t>
            </w:r>
            <w:proofErr w:type="spellEnd"/>
            <w:r>
              <w:rPr>
                <w:rFonts w:ascii="Times New Roman" w:hAnsi="Times New Roman" w:cs="Times New Roman"/>
              </w:rPr>
              <w:t xml:space="preserve">: Equino       </w:t>
            </w:r>
            <w:proofErr w:type="spellStart"/>
            <w:r>
              <w:rPr>
                <w:rFonts w:ascii="Times New Roman" w:hAnsi="Times New Roman" w:cs="Times New Roman"/>
              </w:rPr>
              <w:t>Abacus</w:t>
            </w:r>
            <w:proofErr w:type="spellEnd"/>
            <w:r>
              <w:rPr>
                <w:rFonts w:ascii="Times New Roman" w:hAnsi="Times New Roman" w:cs="Times New Roman"/>
              </w:rPr>
              <w:t xml:space="preserve">: Ábaco       </w:t>
            </w:r>
            <w:proofErr w:type="spellStart"/>
            <w:r>
              <w:rPr>
                <w:rFonts w:ascii="Times New Roman" w:hAnsi="Times New Roman" w:cs="Times New Roman"/>
              </w:rPr>
              <w:t>Stylobate</w:t>
            </w:r>
            <w:proofErr w:type="spellEnd"/>
            <w:r>
              <w:rPr>
                <w:rFonts w:ascii="Times New Roman" w:hAnsi="Times New Roman" w:cs="Times New Roman"/>
              </w:rPr>
              <w:t xml:space="preserve">: </w:t>
            </w:r>
            <w:proofErr w:type="spellStart"/>
            <w:r>
              <w:rPr>
                <w:rFonts w:ascii="Times New Roman" w:hAnsi="Times New Roman" w:cs="Times New Roman"/>
              </w:rPr>
              <w:t>Estilobato</w:t>
            </w:r>
            <w:proofErr w:type="spellEnd"/>
            <w:r>
              <w:rPr>
                <w:rFonts w:ascii="Times New Roman" w:hAnsi="Times New Roman" w:cs="Times New Roman"/>
              </w:rPr>
              <w:t xml:space="preserve">       </w:t>
            </w:r>
            <w:proofErr w:type="spellStart"/>
            <w:r>
              <w:rPr>
                <w:rFonts w:ascii="Times New Roman" w:hAnsi="Times New Roman" w:cs="Times New Roman"/>
              </w:rPr>
              <w:t>Volute</w:t>
            </w:r>
            <w:proofErr w:type="spellEnd"/>
            <w:r>
              <w:rPr>
                <w:rFonts w:ascii="Times New Roman" w:hAnsi="Times New Roman" w:cs="Times New Roman"/>
              </w:rPr>
              <w:t xml:space="preserve">: Voluta        </w:t>
            </w:r>
            <w:proofErr w:type="spellStart"/>
            <w:r>
              <w:rPr>
                <w:rFonts w:ascii="Times New Roman" w:hAnsi="Times New Roman" w:cs="Times New Roman"/>
              </w:rPr>
              <w:t>acanthus</w:t>
            </w:r>
            <w:proofErr w:type="spellEnd"/>
            <w:r>
              <w:rPr>
                <w:rFonts w:ascii="Times New Roman" w:hAnsi="Times New Roman" w:cs="Times New Roman"/>
              </w:rPr>
              <w:t xml:space="preserve"> </w:t>
            </w:r>
            <w:proofErr w:type="spellStart"/>
            <w:r>
              <w:rPr>
                <w:rFonts w:ascii="Times New Roman" w:hAnsi="Times New Roman" w:cs="Times New Roman"/>
              </w:rPr>
              <w:t>leaves</w:t>
            </w:r>
            <w:proofErr w:type="spellEnd"/>
            <w:r>
              <w:rPr>
                <w:rFonts w:ascii="Times New Roman" w:hAnsi="Times New Roman" w:cs="Times New Roman"/>
              </w:rPr>
              <w:t xml:space="preserve">: Hojas de acanto        </w:t>
            </w:r>
            <w:proofErr w:type="spellStart"/>
            <w:r>
              <w:rPr>
                <w:rFonts w:ascii="Times New Roman" w:hAnsi="Times New Roman" w:cs="Times New Roman"/>
              </w:rPr>
              <w:t>Pediment</w:t>
            </w:r>
            <w:proofErr w:type="spellEnd"/>
            <w:r>
              <w:rPr>
                <w:rFonts w:ascii="Times New Roman" w:hAnsi="Times New Roman" w:cs="Times New Roman"/>
              </w:rPr>
              <w:t xml:space="preserve">: Frontón    </w:t>
            </w:r>
            <w:proofErr w:type="spellStart"/>
            <w:r>
              <w:rPr>
                <w:rFonts w:ascii="Times New Roman" w:hAnsi="Times New Roman" w:cs="Times New Roman"/>
              </w:rPr>
              <w:t>Column</w:t>
            </w:r>
            <w:proofErr w:type="spellEnd"/>
            <w:r>
              <w:rPr>
                <w:rFonts w:ascii="Times New Roman" w:hAnsi="Times New Roman" w:cs="Times New Roman"/>
              </w:rPr>
              <w:t xml:space="preserve">: Columna     </w:t>
            </w:r>
            <w:proofErr w:type="spellStart"/>
            <w:r>
              <w:rPr>
                <w:rFonts w:ascii="Times New Roman" w:hAnsi="Times New Roman" w:cs="Times New Roman"/>
              </w:rPr>
              <w:t>Frieze</w:t>
            </w:r>
            <w:proofErr w:type="spellEnd"/>
            <w:r>
              <w:rPr>
                <w:rFonts w:ascii="Times New Roman" w:hAnsi="Times New Roman" w:cs="Times New Roman"/>
              </w:rPr>
              <w:t>: friso</w:t>
            </w:r>
          </w:p>
        </w:tc>
      </w:tr>
      <w:tr w:rsidR="008A6678" w:rsidRPr="00151012" w:rsidTr="00E314EB">
        <w:trPr>
          <w:trHeight w:val="858"/>
        </w:trPr>
        <w:tc>
          <w:tcPr>
            <w:tcW w:w="9778" w:type="dxa"/>
            <w:gridSpan w:val="2"/>
            <w:tcBorders>
              <w:top w:val="single" w:sz="12" w:space="0" w:color="auto"/>
              <w:left w:val="single" w:sz="12" w:space="0" w:color="auto"/>
              <w:bottom w:val="single" w:sz="12" w:space="0" w:color="auto"/>
              <w:right w:val="single" w:sz="12" w:space="0" w:color="auto"/>
            </w:tcBorders>
            <w:shd w:val="clear" w:color="auto" w:fill="auto"/>
          </w:tcPr>
          <w:p w:rsidR="008260E2" w:rsidRPr="00151012" w:rsidRDefault="00E314EB" w:rsidP="00E314EB">
            <w:pPr>
              <w:pStyle w:val="Standard"/>
              <w:spacing w:line="360" w:lineRule="auto"/>
              <w:rPr>
                <w:rFonts w:ascii="Times New Roman" w:hAnsi="Times New Roman" w:cs="Times New Roman"/>
              </w:rPr>
            </w:pPr>
            <w:r>
              <w:rPr>
                <w:rFonts w:ascii="Times New Roman" w:hAnsi="Times New Roman" w:cs="Times New Roman"/>
                <w:noProof/>
                <w:lang w:eastAsia="es-ES"/>
              </w:rPr>
              <w:lastRenderedPageBreak/>
              <w:drawing>
                <wp:anchor distT="0" distB="0" distL="114300" distR="114300" simplePos="0" relativeHeight="251658240" behindDoc="0" locked="0" layoutInCell="1" allowOverlap="1">
                  <wp:simplePos x="742950" y="1257300"/>
                  <wp:positionH relativeFrom="margin">
                    <wp:align>center</wp:align>
                  </wp:positionH>
                  <wp:positionV relativeFrom="margin">
                    <wp:align>top</wp:align>
                  </wp:positionV>
                  <wp:extent cx="3352800" cy="2743200"/>
                  <wp:effectExtent l="1905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12617" t="31579" r="53115" b="18560"/>
                          <a:stretch>
                            <a:fillRect/>
                          </a:stretch>
                        </pic:blipFill>
                        <pic:spPr bwMode="auto">
                          <a:xfrm>
                            <a:off x="0" y="0"/>
                            <a:ext cx="3352800" cy="2743200"/>
                          </a:xfrm>
                          <a:prstGeom prst="rect">
                            <a:avLst/>
                          </a:prstGeom>
                          <a:noFill/>
                          <a:ln w="9525">
                            <a:noFill/>
                            <a:miter lim="800000"/>
                            <a:headEnd/>
                            <a:tailEnd/>
                          </a:ln>
                        </pic:spPr>
                      </pic:pic>
                    </a:graphicData>
                  </a:graphic>
                </wp:anchor>
              </w:drawing>
            </w:r>
          </w:p>
        </w:tc>
      </w:tr>
    </w:tbl>
    <w:p w:rsidR="00E95B1D" w:rsidRDefault="0006225B">
      <w:pPr>
        <w:pStyle w:val="Standard"/>
        <w:spacing w:line="255" w:lineRule="exact"/>
        <w:jc w:val="both"/>
        <w:rPr>
          <w:sz w:val="20"/>
          <w:szCs w:val="20"/>
        </w:rPr>
      </w:pPr>
      <w:r>
        <w:rPr>
          <w:sz w:val="20"/>
          <w:szCs w:val="20"/>
        </w:rPr>
        <w:t xml:space="preserve">  </w:t>
      </w:r>
    </w:p>
    <w:p w:rsidR="00E95B1D" w:rsidRDefault="00E95B1D">
      <w:pPr>
        <w:pStyle w:val="Standard"/>
        <w:spacing w:line="255" w:lineRule="exact"/>
        <w:jc w:val="both"/>
        <w:rPr>
          <w:sz w:val="20"/>
          <w:szCs w:val="20"/>
        </w:rPr>
      </w:pPr>
    </w:p>
    <w:p w:rsidR="00E95B1D" w:rsidRDefault="00E95B1D">
      <w:pPr>
        <w:pStyle w:val="Standard"/>
        <w:spacing w:line="255" w:lineRule="exact"/>
        <w:jc w:val="both"/>
        <w:rPr>
          <w:sz w:val="20"/>
          <w:szCs w:val="20"/>
        </w:rPr>
      </w:pPr>
    </w:p>
    <w:p w:rsidR="0006225B" w:rsidRDefault="0006225B">
      <w:pPr>
        <w:pStyle w:val="Standard"/>
        <w:spacing w:before="227" w:line="255" w:lineRule="exact"/>
      </w:pPr>
    </w:p>
    <w:sectPr w:rsidR="0006225B" w:rsidSect="00151012">
      <w:headerReference w:type="even" r:id="rId8"/>
      <w:headerReference w:type="default" r:id="rId9"/>
      <w:footerReference w:type="even" r:id="rId10"/>
      <w:footerReference w:type="default" r:id="rId11"/>
      <w:headerReference w:type="first" r:id="rId12"/>
      <w:footerReference w:type="first" r:id="rId13"/>
      <w:pgSz w:w="11906" w:h="16838"/>
      <w:pgMar w:top="1956" w:right="1134" w:bottom="992" w:left="1134"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F8E" w:rsidRDefault="00AF6F8E">
      <w:r>
        <w:separator/>
      </w:r>
    </w:p>
  </w:endnote>
  <w:endnote w:type="continuationSeparator" w:id="0">
    <w:p w:rsidR="00AF6F8E" w:rsidRDefault="00AF6F8E">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446" w:rsidRDefault="00A0544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012" w:rsidRDefault="001F5E51">
    <w:pPr>
      <w:pStyle w:val="Piedepgina"/>
    </w:pPr>
    <w:r>
      <w:pict>
        <v:group id="_x0000_s2049" style="position:absolute;margin-left:-72.8pt;margin-top:0;width:34.4pt;height:56.45pt;z-index:251657728;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">
          <v:shapetype id="_x0000_t32" coordsize="21600,21600" o:spt="32" o:oned="t" path="m,l21600,21600e" filled="f">
            <v:path arrowok="t" fillok="f" o:connecttype="none"/>
            <o:lock v:ext="edit" shapetype="t"/>
          </v:shapetype>
          <v:shape id="AutoShape 77" o:spid="_x0000_s2050" type="#_x0000_t32" style="position:absolute;left:2111;top:15387;width:0;height:441;flip:y;visibility:visib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hHcMAAADaAAAADwAAAGRycy9kb3ducmV2LnhtbESPT4vCMBTE78J+h/AWvGmqh1W6RhHZ&#10;lUW8+IdCb4/mbVNsXkoTtfrpjSB4HGbmN8xs0dlaXKj1lWMFo2ECgrhwuuJSwfHwO5iC8AFZY+2Y&#10;FNzIw2L+0Zthqt2Vd3TZh1JECPsUFZgQmlRKXxiy6IeuIY7ev2sthijbUuoWrxFuazlOki9pseK4&#10;YLChlaHitD9bBVlWl6P8x6/zzXKbT6w5ZLm8K9X/7JbfIAJ14R1+tf+0gjE8r8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3IR3DAAAA2gAAAA8AAAAAAAAAAAAA&#10;AAAAoQIAAGRycy9kb3ducmV2LnhtbFBLBQYAAAAABAAEAPkAAACRAwAAAAA=&#10;" strokecolor="#7f7f7f"/>
          <v:rect id="Rectangle 78" o:spid="_x0000_s2051" style="position:absolute;left:1743;top:14699;width:688;height:6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2/lMUA&#10;AADaAAAADwAAAGRycy9kb3ducmV2LnhtbESPQWvCQBSE7wX/w/KE3urGC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b+UxQAAANoAAAAPAAAAAAAAAAAAAAAAAJgCAABkcnMv&#10;ZG93bnJldi54bWxQSwUGAAAAAAQABAD1AAAAigMAAAAA&#10;" filled="f" strokecolor="#7f7f7f">
            <v:textbox>
              <w:txbxContent>
                <w:p w:rsidR="00151012" w:rsidRDefault="001F5E51">
                  <w:pPr>
                    <w:pStyle w:val="Piedepgina"/>
                    <w:jc w:val="center"/>
                    <w:rPr>
                      <w:sz w:val="16"/>
                      <w:szCs w:val="16"/>
                    </w:rPr>
                  </w:pPr>
                  <w:fldSimple w:instr="PAGE    \* MERGEFORMAT">
                    <w:r w:rsidR="00ED42F1" w:rsidRPr="00ED42F1">
                      <w:rPr>
                        <w:noProof/>
                        <w:sz w:val="16"/>
                        <w:szCs w:val="16"/>
                      </w:rPr>
                      <w:t>1</w:t>
                    </w:r>
                  </w:fldSimple>
                </w:p>
              </w:txbxContent>
            </v:textbox>
          </v:rect>
          <w10:wrap anchorx="margin"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446" w:rsidRDefault="00A0544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F8E" w:rsidRDefault="00AF6F8E">
      <w:r>
        <w:separator/>
      </w:r>
    </w:p>
  </w:footnote>
  <w:footnote w:type="continuationSeparator" w:id="0">
    <w:p w:rsidR="00AF6F8E" w:rsidRDefault="00AF6F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446" w:rsidRDefault="00A0544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5" w:type="dxa"/>
      <w:tblLayout w:type="fixed"/>
      <w:tblCellMar>
        <w:left w:w="10" w:type="dxa"/>
        <w:right w:w="10" w:type="dxa"/>
      </w:tblCellMar>
      <w:tblLook w:val="0000"/>
    </w:tblPr>
    <w:tblGrid>
      <w:gridCol w:w="1473"/>
      <w:gridCol w:w="7860"/>
    </w:tblGrid>
    <w:tr w:rsidR="0006225B" w:rsidTr="00641CE5">
      <w:trPr>
        <w:trHeight w:hRule="exact" w:val="680"/>
      </w:trPr>
      <w:tc>
        <w:tcPr>
          <w:tcW w:w="1473" w:type="dxa"/>
          <w:shd w:val="clear" w:color="auto" w:fill="auto"/>
        </w:tcPr>
        <w:p w:rsidR="0006225B" w:rsidRPr="00641CE5" w:rsidRDefault="00C0528A" w:rsidP="008A6678">
          <w:pPr>
            <w:pStyle w:val="TableContents"/>
            <w:snapToGrid w:val="0"/>
            <w:jc w:val="center"/>
          </w:pPr>
          <w:r>
            <w:rPr>
              <w:noProof/>
              <w:lang w:eastAsia="es-ES"/>
            </w:rPr>
            <w:drawing>
              <wp:inline distT="0" distB="0" distL="0" distR="0">
                <wp:extent cx="409575" cy="428625"/>
                <wp:effectExtent l="19050" t="0" r="9525" b="0"/>
                <wp:docPr id="1" name="Imagen 1" descr="AL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A"/>
                        <pic:cNvPicPr>
                          <a:picLocks noChangeAspect="1" noChangeArrowheads="1"/>
                        </pic:cNvPicPr>
                      </pic:nvPicPr>
                      <pic:blipFill>
                        <a:blip r:embed="rId1"/>
                        <a:srcRect/>
                        <a:stretch>
                          <a:fillRect/>
                        </a:stretch>
                      </pic:blipFill>
                      <pic:spPr bwMode="auto">
                        <a:xfrm>
                          <a:off x="0" y="0"/>
                          <a:ext cx="409575" cy="428625"/>
                        </a:xfrm>
                        <a:prstGeom prst="rect">
                          <a:avLst/>
                        </a:prstGeom>
                        <a:noFill/>
                        <a:ln w="9525">
                          <a:noFill/>
                          <a:miter lim="800000"/>
                          <a:headEnd/>
                          <a:tailEnd/>
                        </a:ln>
                      </pic:spPr>
                    </pic:pic>
                  </a:graphicData>
                </a:graphic>
              </wp:inline>
            </w:drawing>
          </w:r>
          <w:r w:rsidR="00641CE5">
            <w:t xml:space="preserve">                        </w:t>
          </w:r>
        </w:p>
      </w:tc>
      <w:tc>
        <w:tcPr>
          <w:tcW w:w="7860" w:type="dxa"/>
          <w:shd w:val="clear" w:color="auto" w:fill="auto"/>
          <w:vAlign w:val="center"/>
        </w:tcPr>
        <w:p w:rsidR="0006225B" w:rsidRDefault="00A85D81" w:rsidP="00641CE5">
          <w:pPr>
            <w:pStyle w:val="TableContents"/>
            <w:snapToGrid w:val="0"/>
            <w:ind w:right="-2660"/>
            <w:rPr>
              <w:b/>
              <w:bCs/>
              <w:sz w:val="22"/>
              <w:szCs w:val="22"/>
            </w:rPr>
          </w:pPr>
          <w:r>
            <w:rPr>
              <w:b/>
              <w:bCs/>
              <w:sz w:val="22"/>
              <w:szCs w:val="22"/>
            </w:rPr>
            <w:t xml:space="preserve">       </w:t>
          </w:r>
          <w:r w:rsidR="00641CE5">
            <w:rPr>
              <w:b/>
              <w:bCs/>
              <w:sz w:val="22"/>
              <w:szCs w:val="22"/>
            </w:rPr>
            <w:t xml:space="preserve">                    </w:t>
          </w:r>
          <w:r>
            <w:rPr>
              <w:b/>
              <w:bCs/>
              <w:sz w:val="22"/>
              <w:szCs w:val="22"/>
            </w:rPr>
            <w:t xml:space="preserve">  </w:t>
          </w:r>
          <w:r w:rsidR="00E95B1D" w:rsidRPr="00151012">
            <w:rPr>
              <w:b/>
              <w:bCs/>
              <w:sz w:val="22"/>
              <w:szCs w:val="22"/>
            </w:rPr>
            <w:t xml:space="preserve">GRUPO DE TRABAJO </w:t>
          </w:r>
          <w:r>
            <w:rPr>
              <w:b/>
              <w:bCs/>
              <w:sz w:val="22"/>
              <w:szCs w:val="22"/>
            </w:rPr>
            <w:t xml:space="preserve"> </w:t>
          </w:r>
          <w:r w:rsidR="00E95B1D" w:rsidRPr="00151012">
            <w:rPr>
              <w:b/>
              <w:bCs/>
              <w:sz w:val="22"/>
              <w:szCs w:val="22"/>
            </w:rPr>
            <w:t>- IES ALFAGUARA (LOJA)</w:t>
          </w:r>
          <w:r w:rsidR="00641CE5">
            <w:rPr>
              <w:b/>
              <w:bCs/>
              <w:sz w:val="22"/>
              <w:szCs w:val="22"/>
            </w:rPr>
            <w:t xml:space="preserve"> </w:t>
          </w:r>
        </w:p>
        <w:p w:rsidR="00641CE5" w:rsidRPr="00151012" w:rsidRDefault="00641CE5" w:rsidP="00641CE5">
          <w:pPr>
            <w:pStyle w:val="TableContents"/>
            <w:snapToGrid w:val="0"/>
            <w:ind w:right="-2660"/>
            <w:rPr>
              <w:b/>
              <w:bCs/>
              <w:sz w:val="22"/>
              <w:szCs w:val="22"/>
            </w:rPr>
          </w:pPr>
          <w:r>
            <w:rPr>
              <w:b/>
              <w:bCs/>
              <w:sz w:val="22"/>
              <w:szCs w:val="22"/>
            </w:rPr>
            <w:t xml:space="preserve">                                                                                               2018-2019</w:t>
          </w:r>
        </w:p>
      </w:tc>
    </w:tr>
  </w:tbl>
  <w:p w:rsidR="0006225B" w:rsidRDefault="0006225B">
    <w:pPr>
      <w:pStyle w:val="Standar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446" w:rsidRDefault="00A0544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4CC44AC"/>
    <w:multiLevelType w:val="hybridMultilevel"/>
    <w:tmpl w:val="33FCBCA0"/>
    <w:lvl w:ilvl="0" w:tplc="0352C7EC">
      <w:numFmt w:val="bullet"/>
      <w:lvlText w:val="-"/>
      <w:lvlJc w:val="left"/>
      <w:pPr>
        <w:ind w:left="720" w:hanging="360"/>
      </w:pPr>
      <w:rPr>
        <w:rFonts w:ascii="Times New Roman" w:eastAsia="Arial Unicode M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89207C"/>
    <w:multiLevelType w:val="hybridMultilevel"/>
    <w:tmpl w:val="AE0A4FAE"/>
    <w:lvl w:ilvl="0" w:tplc="B904497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442A3294"/>
    <w:multiLevelType w:val="hybridMultilevel"/>
    <w:tmpl w:val="4D6219DE"/>
    <w:lvl w:ilvl="0" w:tplc="CED69DA4">
      <w:numFmt w:val="bullet"/>
      <w:lvlText w:val="-"/>
      <w:lvlJc w:val="left"/>
      <w:pPr>
        <w:ind w:left="720" w:hanging="360"/>
      </w:pPr>
      <w:rPr>
        <w:rFonts w:ascii="Times New Roman" w:eastAsia="Arial Unicode M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shapelayout v:ext="edit">
      <o:idmap v:ext="edit" data="2"/>
      <o:rules v:ext="edit">
        <o:r id="V:Rule2" type="connector" idref="#AutoShape 77"/>
      </o:rules>
    </o:shapelayout>
  </w:hdrShapeDefaults>
  <w:footnotePr>
    <w:footnote w:id="-1"/>
    <w:footnote w:id="0"/>
  </w:footnotePr>
  <w:endnotePr>
    <w:endnote w:id="-1"/>
    <w:endnote w:id="0"/>
  </w:endnotePr>
  <w:compat/>
  <w:rsids>
    <w:rsidRoot w:val="00E95B1D"/>
    <w:rsid w:val="0006225B"/>
    <w:rsid w:val="000E718D"/>
    <w:rsid w:val="00151012"/>
    <w:rsid w:val="001F5E51"/>
    <w:rsid w:val="002D0BAE"/>
    <w:rsid w:val="00641CE5"/>
    <w:rsid w:val="00747574"/>
    <w:rsid w:val="008260E2"/>
    <w:rsid w:val="00865545"/>
    <w:rsid w:val="008A6678"/>
    <w:rsid w:val="00A05446"/>
    <w:rsid w:val="00A3744F"/>
    <w:rsid w:val="00A453E1"/>
    <w:rsid w:val="00A85D81"/>
    <w:rsid w:val="00AF6F8E"/>
    <w:rsid w:val="00C0528A"/>
    <w:rsid w:val="00CB3C31"/>
    <w:rsid w:val="00D10BEC"/>
    <w:rsid w:val="00E314EB"/>
    <w:rsid w:val="00E95B1D"/>
    <w:rsid w:val="00EC41DD"/>
    <w:rsid w:val="00ED42F1"/>
    <w:rsid w:val="00F52E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E51"/>
    <w:pPr>
      <w:widowControl w:val="0"/>
      <w:suppressAutoHyphens/>
      <w:textAlignment w:val="baseline"/>
    </w:pPr>
    <w:rPr>
      <w:rFonts w:ascii="Arial" w:eastAsia="Arial Unicode MS" w:hAnsi="Arial" w:cs="Arial"/>
      <w:kern w:val="1"/>
      <w:sz w:val="24"/>
      <w:szCs w:val="24"/>
      <w:lang w:eastAsia="ar-SA"/>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1F5E51"/>
    <w:rPr>
      <w:rFonts w:ascii="OpenSymbol" w:hAnsi="OpenSymbol" w:cs="OpenSymbol"/>
    </w:rPr>
  </w:style>
  <w:style w:type="character" w:customStyle="1" w:styleId="Absatz-Standardschriftart">
    <w:name w:val="Absatz-Standardschriftart"/>
    <w:rsid w:val="001F5E51"/>
  </w:style>
  <w:style w:type="character" w:customStyle="1" w:styleId="WW-Absatz-Standardschriftart">
    <w:name w:val="WW-Absatz-Standardschriftart"/>
    <w:rsid w:val="001F5E51"/>
  </w:style>
  <w:style w:type="character" w:customStyle="1" w:styleId="Fuentedeprrafopredeter1">
    <w:name w:val="Fuente de párrafo predeter.1"/>
    <w:rsid w:val="001F5E51"/>
  </w:style>
  <w:style w:type="character" w:customStyle="1" w:styleId="BulletSymbols">
    <w:name w:val="Bullet Symbols"/>
    <w:rsid w:val="001F5E51"/>
    <w:rPr>
      <w:rFonts w:ascii="OpenSymbol" w:eastAsia="OpenSymbol" w:hAnsi="OpenSymbol" w:cs="OpenSymbol"/>
    </w:rPr>
  </w:style>
  <w:style w:type="character" w:customStyle="1" w:styleId="NumberingSymbols">
    <w:name w:val="Numbering Symbols"/>
    <w:rsid w:val="001F5E51"/>
  </w:style>
  <w:style w:type="character" w:customStyle="1" w:styleId="EncabezadoCar">
    <w:name w:val="Encabezado Car"/>
    <w:basedOn w:val="Fuentedeprrafopredeter1"/>
    <w:rsid w:val="001F5E51"/>
  </w:style>
  <w:style w:type="character" w:customStyle="1" w:styleId="PiedepginaCar">
    <w:name w:val="Pie de página Car"/>
    <w:uiPriority w:val="99"/>
    <w:rsid w:val="001F5E51"/>
    <w:rPr>
      <w:kern w:val="1"/>
      <w:sz w:val="24"/>
      <w:szCs w:val="24"/>
      <w:lang w:val="es-ES"/>
    </w:rPr>
  </w:style>
  <w:style w:type="character" w:customStyle="1" w:styleId="Vietas">
    <w:name w:val="Viñetas"/>
    <w:rsid w:val="001F5E51"/>
    <w:rPr>
      <w:rFonts w:ascii="OpenSymbol" w:eastAsia="OpenSymbol" w:hAnsi="OpenSymbol" w:cs="OpenSymbol"/>
    </w:rPr>
  </w:style>
  <w:style w:type="paragraph" w:customStyle="1" w:styleId="Encabezado1">
    <w:name w:val="Encabezado1"/>
    <w:basedOn w:val="Normal"/>
    <w:next w:val="Textoindependiente"/>
    <w:rsid w:val="001F5E51"/>
    <w:pPr>
      <w:keepNext/>
      <w:spacing w:before="240" w:after="120"/>
    </w:pPr>
    <w:rPr>
      <w:rFonts w:eastAsia="DejaVu Sans" w:cs="DejaVu Sans"/>
      <w:sz w:val="28"/>
      <w:szCs w:val="28"/>
    </w:rPr>
  </w:style>
  <w:style w:type="paragraph" w:styleId="Textoindependiente">
    <w:name w:val="Body Text"/>
    <w:basedOn w:val="Normal"/>
    <w:rsid w:val="001F5E51"/>
    <w:pPr>
      <w:spacing w:after="120"/>
    </w:pPr>
  </w:style>
  <w:style w:type="paragraph" w:styleId="Lista">
    <w:name w:val="List"/>
    <w:basedOn w:val="Textbody"/>
    <w:rsid w:val="001F5E51"/>
    <w:rPr>
      <w:rFonts w:cs="Tahoma"/>
    </w:rPr>
  </w:style>
  <w:style w:type="paragraph" w:customStyle="1" w:styleId="Etiqueta">
    <w:name w:val="Etiqueta"/>
    <w:basedOn w:val="Normal"/>
    <w:rsid w:val="001F5E51"/>
    <w:pPr>
      <w:suppressLineNumbers/>
      <w:spacing w:before="120" w:after="120"/>
    </w:pPr>
    <w:rPr>
      <w:i/>
      <w:iCs/>
    </w:rPr>
  </w:style>
  <w:style w:type="paragraph" w:customStyle="1" w:styleId="ndice">
    <w:name w:val="Índice"/>
    <w:basedOn w:val="Normal"/>
    <w:rsid w:val="001F5E51"/>
    <w:pPr>
      <w:suppressLineNumbers/>
    </w:pPr>
  </w:style>
  <w:style w:type="paragraph" w:customStyle="1" w:styleId="Standard">
    <w:name w:val="Standard"/>
    <w:rsid w:val="001F5E51"/>
    <w:pPr>
      <w:widowControl w:val="0"/>
      <w:suppressAutoHyphens/>
      <w:textAlignment w:val="baseline"/>
    </w:pPr>
    <w:rPr>
      <w:rFonts w:ascii="Arial" w:eastAsia="Arial Unicode MS" w:hAnsi="Arial" w:cs="Arial"/>
      <w:kern w:val="1"/>
      <w:sz w:val="24"/>
      <w:szCs w:val="24"/>
      <w:lang w:eastAsia="ar-SA"/>
    </w:rPr>
  </w:style>
  <w:style w:type="paragraph" w:customStyle="1" w:styleId="Textbody">
    <w:name w:val="Text body"/>
    <w:basedOn w:val="Standard"/>
    <w:rsid w:val="001F5E51"/>
    <w:pPr>
      <w:spacing w:after="120"/>
    </w:pPr>
  </w:style>
  <w:style w:type="paragraph" w:customStyle="1" w:styleId="Heading">
    <w:name w:val="Heading"/>
    <w:basedOn w:val="Standard"/>
    <w:next w:val="Textbody"/>
    <w:rsid w:val="001F5E51"/>
    <w:pPr>
      <w:keepNext/>
      <w:spacing w:before="240" w:after="120"/>
    </w:pPr>
    <w:rPr>
      <w:rFonts w:cs="Tahoma"/>
      <w:sz w:val="28"/>
      <w:szCs w:val="28"/>
    </w:rPr>
  </w:style>
  <w:style w:type="paragraph" w:customStyle="1" w:styleId="Caption">
    <w:name w:val="Caption"/>
    <w:basedOn w:val="Standard"/>
    <w:rsid w:val="001F5E51"/>
    <w:pPr>
      <w:suppressLineNumbers/>
      <w:spacing w:before="120" w:after="120"/>
    </w:pPr>
    <w:rPr>
      <w:rFonts w:cs="Tahoma"/>
      <w:i/>
      <w:iCs/>
    </w:rPr>
  </w:style>
  <w:style w:type="paragraph" w:customStyle="1" w:styleId="Index">
    <w:name w:val="Index"/>
    <w:basedOn w:val="Standard"/>
    <w:rsid w:val="001F5E51"/>
    <w:pPr>
      <w:suppressLineNumbers/>
    </w:pPr>
    <w:rPr>
      <w:rFonts w:cs="Tahoma"/>
    </w:rPr>
  </w:style>
  <w:style w:type="paragraph" w:customStyle="1" w:styleId="Header">
    <w:name w:val="Header"/>
    <w:basedOn w:val="Standard"/>
    <w:rsid w:val="001F5E51"/>
    <w:pPr>
      <w:suppressLineNumbers/>
    </w:pPr>
  </w:style>
  <w:style w:type="paragraph" w:customStyle="1" w:styleId="Footer">
    <w:name w:val="Footer"/>
    <w:basedOn w:val="Standard"/>
    <w:rsid w:val="001F5E51"/>
    <w:pPr>
      <w:suppressLineNumbers/>
    </w:pPr>
  </w:style>
  <w:style w:type="paragraph" w:customStyle="1" w:styleId="TableContents">
    <w:name w:val="Table Contents"/>
    <w:basedOn w:val="Standard"/>
    <w:rsid w:val="001F5E51"/>
    <w:pPr>
      <w:suppressLineNumbers/>
    </w:pPr>
  </w:style>
  <w:style w:type="paragraph" w:styleId="Encabezado">
    <w:name w:val="header"/>
    <w:basedOn w:val="Normal"/>
    <w:rsid w:val="001F5E51"/>
    <w:pPr>
      <w:tabs>
        <w:tab w:val="center" w:pos="4252"/>
        <w:tab w:val="right" w:pos="8504"/>
      </w:tabs>
    </w:pPr>
  </w:style>
  <w:style w:type="paragraph" w:styleId="Piedepgina">
    <w:name w:val="footer"/>
    <w:basedOn w:val="Normal"/>
    <w:uiPriority w:val="99"/>
    <w:rsid w:val="001F5E51"/>
    <w:pPr>
      <w:tabs>
        <w:tab w:val="center" w:pos="4252"/>
        <w:tab w:val="right" w:pos="8504"/>
      </w:tabs>
    </w:pPr>
  </w:style>
  <w:style w:type="paragraph" w:customStyle="1" w:styleId="Contenidodelatabla">
    <w:name w:val="Contenido de la tabla"/>
    <w:basedOn w:val="Normal"/>
    <w:rsid w:val="001F5E51"/>
    <w:pPr>
      <w:suppressLineNumbers/>
    </w:pPr>
  </w:style>
  <w:style w:type="paragraph" w:customStyle="1" w:styleId="Encabezadodelatabla">
    <w:name w:val="Encabezado de la tabla"/>
    <w:basedOn w:val="Contenidodelatabla"/>
    <w:rsid w:val="001F5E51"/>
    <w:pPr>
      <w:jc w:val="center"/>
    </w:pPr>
    <w:rPr>
      <w:b/>
      <w:bCs/>
    </w:rPr>
  </w:style>
  <w:style w:type="table" w:styleId="Tablaconcuadrcula">
    <w:name w:val="Table Grid"/>
    <w:basedOn w:val="Tablanormal"/>
    <w:uiPriority w:val="39"/>
    <w:rsid w:val="00E95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3744F"/>
    <w:rPr>
      <w:rFonts w:ascii="Tahoma" w:hAnsi="Tahoma" w:cs="Tahoma"/>
      <w:sz w:val="16"/>
      <w:szCs w:val="16"/>
    </w:rPr>
  </w:style>
  <w:style w:type="character" w:customStyle="1" w:styleId="TextodegloboCar">
    <w:name w:val="Texto de globo Car"/>
    <w:basedOn w:val="Fuentedeprrafopredeter"/>
    <w:link w:val="Textodeglobo"/>
    <w:uiPriority w:val="99"/>
    <w:semiHidden/>
    <w:rsid w:val="00A3744F"/>
    <w:rPr>
      <w:rFonts w:ascii="Tahoma" w:eastAsia="Arial Unicode MS"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1755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Javi</cp:lastModifiedBy>
  <cp:revision>2</cp:revision>
  <cp:lastPrinted>2013-01-17T11:34:00Z</cp:lastPrinted>
  <dcterms:created xsi:type="dcterms:W3CDTF">2019-02-07T16:26:00Z</dcterms:created>
  <dcterms:modified xsi:type="dcterms:W3CDTF">2019-02-07T16:26:00Z</dcterms:modified>
</cp:coreProperties>
</file>