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879" w:rsidRDefault="00122619"/>
    <w:p w:rsidR="00E85F6B" w:rsidRDefault="00E85F6B"/>
    <w:p w:rsidR="00E85F6B" w:rsidRPr="00BA7A71" w:rsidRDefault="00E85F6B" w:rsidP="00BA7A71">
      <w:pPr>
        <w:jc w:val="center"/>
        <w:rPr>
          <w:rFonts w:ascii="Comic Sans MS" w:hAnsi="Comic Sans MS"/>
          <w:b/>
          <w:sz w:val="36"/>
          <w:szCs w:val="36"/>
        </w:rPr>
      </w:pPr>
      <w:r w:rsidRPr="00BA7A71">
        <w:rPr>
          <w:rFonts w:ascii="Comic Sans MS" w:hAnsi="Comic Sans MS"/>
          <w:b/>
          <w:sz w:val="36"/>
          <w:szCs w:val="36"/>
        </w:rPr>
        <w:t>Experiencias sobre el trabajo por proyecto</w:t>
      </w:r>
      <w:r w:rsidR="00BA7A71" w:rsidRPr="00BA7A71">
        <w:rPr>
          <w:rFonts w:ascii="Comic Sans MS" w:hAnsi="Comic Sans MS"/>
          <w:b/>
          <w:sz w:val="36"/>
          <w:szCs w:val="36"/>
        </w:rPr>
        <w:t>.</w:t>
      </w:r>
      <w:bookmarkStart w:id="0" w:name="_GoBack"/>
      <w:bookmarkEnd w:id="0"/>
    </w:p>
    <w:p w:rsidR="00E85F6B" w:rsidRDefault="00E85F6B"/>
    <w:p w:rsidR="00E85F6B" w:rsidRDefault="00E85F6B" w:rsidP="00E85F6B">
      <w:pPr>
        <w:ind w:firstLine="708"/>
        <w:jc w:val="both"/>
      </w:pPr>
      <w:r>
        <w:t xml:space="preserve">Me encanta la experiencia vivida, pienso que ha sido muy enriquecedora tanto para el alumnado como para mí, como docente. Es una forma de trabajar los contenidos de forma activa, inclusiva, que requiere la participación e implicación de todo el alumnado y es una metodología responsable, al repartir las roles cada alumno/a debe llevar a cabo las  funciones encomendadas, promoviendo la autonomía del alumnado y </w:t>
      </w:r>
      <w:r>
        <w:t xml:space="preserve"> sobre todo </w:t>
      </w:r>
      <w:r>
        <w:t xml:space="preserve">es </w:t>
      </w:r>
      <w:r>
        <w:t>lúdica</w:t>
      </w:r>
      <w:r>
        <w:t>.</w:t>
      </w:r>
    </w:p>
    <w:p w:rsidR="00E85F6B" w:rsidRDefault="00E85F6B" w:rsidP="00E85F6B">
      <w:pPr>
        <w:ind w:firstLine="708"/>
        <w:jc w:val="both"/>
      </w:pPr>
    </w:p>
    <w:p w:rsidR="009208FE" w:rsidRDefault="00E85F6B" w:rsidP="00E85F6B">
      <w:pPr>
        <w:ind w:firstLine="708"/>
        <w:jc w:val="both"/>
      </w:pPr>
      <w:r>
        <w:t xml:space="preserve">Esta primera fase puede ser más dura porque es la iniciación y </w:t>
      </w:r>
      <w:r w:rsidR="009208FE">
        <w:t xml:space="preserve">se cometen errores y aprendemos de ellos. Además se tiene que interiorizar la metodología aplicada, los roles, las rutinas que se van a establecer y tomar conciencia de la autoevaluación. Pero el camino está iniciado y se continuará mejorando aquellos aspectos en los que fallamos. </w:t>
      </w:r>
    </w:p>
    <w:p w:rsidR="00E85F6B" w:rsidRDefault="009208FE" w:rsidP="00E85F6B">
      <w:pPr>
        <w:ind w:firstLine="708"/>
        <w:jc w:val="both"/>
      </w:pPr>
      <w:r>
        <w:t xml:space="preserve">Valoro la experiencia muy positivamente. Agradecer a mis compañeras de ciclo por habernos embarcado en esta aventura y especialmente a Raquel Aguilar Mora por ser nuestro timón y colaborar con nosotras en todo momento. </w:t>
      </w:r>
    </w:p>
    <w:p w:rsidR="009208FE" w:rsidRDefault="009208FE" w:rsidP="00E85F6B">
      <w:pPr>
        <w:ind w:firstLine="708"/>
        <w:jc w:val="both"/>
      </w:pPr>
    </w:p>
    <w:tbl>
      <w:tblPr>
        <w:tblStyle w:val="Tablaconcuadrcula"/>
        <w:tblW w:w="0" w:type="auto"/>
        <w:tblLook w:val="04A0" w:firstRow="1" w:lastRow="0" w:firstColumn="1" w:lastColumn="0" w:noHBand="0" w:noVBand="1"/>
      </w:tblPr>
      <w:tblGrid>
        <w:gridCol w:w="4165"/>
        <w:gridCol w:w="4329"/>
      </w:tblGrid>
      <w:tr w:rsidR="00BA7A71" w:rsidTr="009208FE">
        <w:tc>
          <w:tcPr>
            <w:tcW w:w="4247" w:type="dxa"/>
          </w:tcPr>
          <w:p w:rsidR="009208FE" w:rsidRDefault="009208FE" w:rsidP="00E85F6B">
            <w:pPr>
              <w:jc w:val="both"/>
            </w:pPr>
            <w:r w:rsidRPr="009208FE">
              <w:rPr>
                <w:noProof/>
                <w:lang w:eastAsia="es-ES"/>
              </w:rPr>
              <w:drawing>
                <wp:inline distT="0" distB="0" distL="0" distR="0">
                  <wp:extent cx="2143125" cy="1607344"/>
                  <wp:effectExtent l="0" t="0" r="0" b="0"/>
                  <wp:docPr id="1" name="Imagen 1" descr="C:\Users\Geny\Desktop\CEIP SAN FELIPE 18-19\FOTOS DEL CURSO\IMG_20181009_12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y\Desktop\CEIP SAN FELIPE 18-19\FOTOS DEL CURSO\IMG_20181009_1255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6791" cy="1610093"/>
                          </a:xfrm>
                          <a:prstGeom prst="rect">
                            <a:avLst/>
                          </a:prstGeom>
                          <a:noFill/>
                          <a:ln>
                            <a:noFill/>
                          </a:ln>
                        </pic:spPr>
                      </pic:pic>
                    </a:graphicData>
                  </a:graphic>
                </wp:inline>
              </w:drawing>
            </w:r>
          </w:p>
        </w:tc>
        <w:tc>
          <w:tcPr>
            <w:tcW w:w="4247" w:type="dxa"/>
          </w:tcPr>
          <w:p w:rsidR="009208FE" w:rsidRDefault="009208FE" w:rsidP="00E85F6B">
            <w:pPr>
              <w:jc w:val="both"/>
            </w:pPr>
            <w:r>
              <w:rPr>
                <w:noProof/>
                <w:lang w:eastAsia="es-ES"/>
              </w:rPr>
              <w:drawing>
                <wp:inline distT="0" distB="0" distL="0" distR="0">
                  <wp:extent cx="2114550" cy="15859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011_1319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7095" cy="1587821"/>
                          </a:xfrm>
                          <a:prstGeom prst="rect">
                            <a:avLst/>
                          </a:prstGeom>
                        </pic:spPr>
                      </pic:pic>
                    </a:graphicData>
                  </a:graphic>
                </wp:inline>
              </w:drawing>
            </w:r>
          </w:p>
        </w:tc>
      </w:tr>
      <w:tr w:rsidR="00BA7A71" w:rsidTr="009208FE">
        <w:tc>
          <w:tcPr>
            <w:tcW w:w="4247" w:type="dxa"/>
          </w:tcPr>
          <w:p w:rsidR="009208FE" w:rsidRDefault="00BA7A71" w:rsidP="00E85F6B">
            <w:pPr>
              <w:jc w:val="both"/>
            </w:pPr>
            <w:r>
              <w:rPr>
                <w:noProof/>
                <w:lang w:eastAsia="es-ES"/>
              </w:rPr>
              <w:drawing>
                <wp:inline distT="0" distB="0" distL="0" distR="0">
                  <wp:extent cx="2514600" cy="1885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018_1258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5471" cy="1886603"/>
                          </a:xfrm>
                          <a:prstGeom prst="rect">
                            <a:avLst/>
                          </a:prstGeom>
                        </pic:spPr>
                      </pic:pic>
                    </a:graphicData>
                  </a:graphic>
                </wp:inline>
              </w:drawing>
            </w:r>
          </w:p>
        </w:tc>
        <w:tc>
          <w:tcPr>
            <w:tcW w:w="4247" w:type="dxa"/>
          </w:tcPr>
          <w:p w:rsidR="009208FE" w:rsidRDefault="00BA7A71" w:rsidP="00E85F6B">
            <w:pPr>
              <w:jc w:val="both"/>
            </w:pPr>
            <w:r>
              <w:rPr>
                <w:noProof/>
                <w:lang w:eastAsia="es-ES"/>
              </w:rPr>
              <w:drawing>
                <wp:inline distT="0" distB="0" distL="0" distR="0">
                  <wp:extent cx="2133600" cy="1600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018_1258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4181" cy="1600636"/>
                          </a:xfrm>
                          <a:prstGeom prst="rect">
                            <a:avLst/>
                          </a:prstGeom>
                        </pic:spPr>
                      </pic:pic>
                    </a:graphicData>
                  </a:graphic>
                </wp:inline>
              </w:drawing>
            </w:r>
          </w:p>
        </w:tc>
      </w:tr>
      <w:tr w:rsidR="00BA7A71" w:rsidTr="009208FE">
        <w:tc>
          <w:tcPr>
            <w:tcW w:w="4247" w:type="dxa"/>
          </w:tcPr>
          <w:p w:rsidR="009208FE" w:rsidRDefault="00BA7A71" w:rsidP="00E85F6B">
            <w:pPr>
              <w:jc w:val="both"/>
            </w:pPr>
            <w:r>
              <w:rPr>
                <w:noProof/>
                <w:lang w:eastAsia="es-ES"/>
              </w:rPr>
              <w:lastRenderedPageBreak/>
              <w:drawing>
                <wp:inline distT="0" distB="0" distL="0" distR="0">
                  <wp:extent cx="2072640" cy="1554480"/>
                  <wp:effectExtent l="0" t="0" r="381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1025_1309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tc>
        <w:tc>
          <w:tcPr>
            <w:tcW w:w="4247" w:type="dxa"/>
          </w:tcPr>
          <w:p w:rsidR="009208FE" w:rsidRDefault="00BA7A71" w:rsidP="00E85F6B">
            <w:pPr>
              <w:jc w:val="both"/>
            </w:pPr>
            <w:r>
              <w:rPr>
                <w:noProof/>
                <w:lang w:eastAsia="es-ES"/>
              </w:rPr>
              <w:drawing>
                <wp:inline distT="0" distB="0" distL="0" distR="0">
                  <wp:extent cx="2243456" cy="1682591"/>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1112_1001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6001" cy="1684500"/>
                          </a:xfrm>
                          <a:prstGeom prst="rect">
                            <a:avLst/>
                          </a:prstGeom>
                        </pic:spPr>
                      </pic:pic>
                    </a:graphicData>
                  </a:graphic>
                </wp:inline>
              </w:drawing>
            </w:r>
          </w:p>
        </w:tc>
      </w:tr>
      <w:tr w:rsidR="00BA7A71" w:rsidTr="009208FE">
        <w:tc>
          <w:tcPr>
            <w:tcW w:w="4247" w:type="dxa"/>
          </w:tcPr>
          <w:p w:rsidR="009208FE" w:rsidRDefault="00BA7A71" w:rsidP="00E85F6B">
            <w:pPr>
              <w:jc w:val="both"/>
            </w:pPr>
            <w:r>
              <w:rPr>
                <w:noProof/>
                <w:lang w:eastAsia="es-ES"/>
              </w:rPr>
              <w:drawing>
                <wp:inline distT="0" distB="0" distL="0" distR="0">
                  <wp:extent cx="1438275" cy="1917757"/>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1106_125447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692" cy="1920980"/>
                          </a:xfrm>
                          <a:prstGeom prst="rect">
                            <a:avLst/>
                          </a:prstGeom>
                        </pic:spPr>
                      </pic:pic>
                    </a:graphicData>
                  </a:graphic>
                </wp:inline>
              </w:drawing>
            </w:r>
          </w:p>
        </w:tc>
        <w:tc>
          <w:tcPr>
            <w:tcW w:w="4247" w:type="dxa"/>
          </w:tcPr>
          <w:p w:rsidR="009208FE" w:rsidRDefault="00BA7A71" w:rsidP="00E85F6B">
            <w:pPr>
              <w:jc w:val="both"/>
            </w:pPr>
            <w:r>
              <w:rPr>
                <w:noProof/>
                <w:lang w:eastAsia="es-ES"/>
              </w:rPr>
              <w:drawing>
                <wp:inline distT="0" distB="0" distL="0" distR="0">
                  <wp:extent cx="2618741" cy="19640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1120_1321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0426" cy="1965319"/>
                          </a:xfrm>
                          <a:prstGeom prst="rect">
                            <a:avLst/>
                          </a:prstGeom>
                        </pic:spPr>
                      </pic:pic>
                    </a:graphicData>
                  </a:graphic>
                </wp:inline>
              </w:drawing>
            </w:r>
          </w:p>
        </w:tc>
      </w:tr>
      <w:tr w:rsidR="00BA7A71" w:rsidTr="009208FE">
        <w:tc>
          <w:tcPr>
            <w:tcW w:w="4247" w:type="dxa"/>
          </w:tcPr>
          <w:p w:rsidR="00BA7A71" w:rsidRDefault="00BA7A71" w:rsidP="00E85F6B">
            <w:pPr>
              <w:jc w:val="both"/>
              <w:rPr>
                <w:noProof/>
                <w:lang w:eastAsia="es-ES"/>
              </w:rPr>
            </w:pPr>
            <w:r>
              <w:rPr>
                <w:noProof/>
                <w:lang w:eastAsia="es-ES"/>
              </w:rPr>
              <w:drawing>
                <wp:inline distT="0" distB="0" distL="0" distR="0">
                  <wp:extent cx="2305050" cy="30734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1123_1341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7673" cy="3076987"/>
                          </a:xfrm>
                          <a:prstGeom prst="rect">
                            <a:avLst/>
                          </a:prstGeom>
                        </pic:spPr>
                      </pic:pic>
                    </a:graphicData>
                  </a:graphic>
                </wp:inline>
              </w:drawing>
            </w:r>
          </w:p>
        </w:tc>
        <w:tc>
          <w:tcPr>
            <w:tcW w:w="4247" w:type="dxa"/>
          </w:tcPr>
          <w:p w:rsidR="00BA7A71" w:rsidRDefault="00BA7A71" w:rsidP="00E85F6B">
            <w:pPr>
              <w:jc w:val="both"/>
              <w:rPr>
                <w:noProof/>
                <w:lang w:eastAsia="es-ES"/>
              </w:rPr>
            </w:pPr>
            <w:r>
              <w:rPr>
                <w:noProof/>
                <w:lang w:eastAsia="es-ES"/>
              </w:rPr>
              <w:drawing>
                <wp:anchor distT="0" distB="0" distL="114300" distR="114300" simplePos="0" relativeHeight="251658240" behindDoc="0" locked="0" layoutInCell="1" allowOverlap="1">
                  <wp:simplePos x="0" y="0"/>
                  <wp:positionH relativeFrom="column">
                    <wp:posOffset>229870</wp:posOffset>
                  </wp:positionH>
                  <wp:positionV relativeFrom="paragraph">
                    <wp:posOffset>864870</wp:posOffset>
                  </wp:positionV>
                  <wp:extent cx="2438400" cy="1828800"/>
                  <wp:effectExtent l="0" t="0" r="0" b="0"/>
                  <wp:wrapThrough wrapText="bothSides">
                    <wp:wrapPolygon edited="0">
                      <wp:start x="0" y="0"/>
                      <wp:lineTo x="0" y="21375"/>
                      <wp:lineTo x="21431" y="21375"/>
                      <wp:lineTo x="2143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123_1305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p>
        </w:tc>
      </w:tr>
    </w:tbl>
    <w:p w:rsidR="009208FE" w:rsidRDefault="009208FE" w:rsidP="00E85F6B">
      <w:pPr>
        <w:ind w:firstLine="708"/>
        <w:jc w:val="both"/>
      </w:pPr>
    </w:p>
    <w:p w:rsidR="00E85F6B" w:rsidRDefault="00E85F6B" w:rsidP="00E85F6B">
      <w:pPr>
        <w:jc w:val="both"/>
      </w:pPr>
    </w:p>
    <w:p w:rsidR="00E85F6B" w:rsidRDefault="00E85F6B" w:rsidP="00E85F6B">
      <w:pPr>
        <w:jc w:val="both"/>
      </w:pPr>
    </w:p>
    <w:p w:rsidR="00E85F6B" w:rsidRDefault="00BA7A71" w:rsidP="00E85F6B">
      <w:pPr>
        <w:jc w:val="both"/>
      </w:pPr>
      <w:r>
        <w:tab/>
      </w:r>
      <w:r>
        <w:tab/>
      </w:r>
    </w:p>
    <w:p w:rsidR="00E85F6B" w:rsidRDefault="00E85F6B" w:rsidP="00E85F6B">
      <w:pPr>
        <w:jc w:val="both"/>
      </w:pPr>
    </w:p>
    <w:sectPr w:rsidR="00E85F6B">
      <w:head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F6B" w:rsidRDefault="00E85F6B" w:rsidP="00E85F6B">
      <w:pPr>
        <w:spacing w:after="0" w:line="240" w:lineRule="auto"/>
      </w:pPr>
      <w:r>
        <w:separator/>
      </w:r>
    </w:p>
  </w:endnote>
  <w:endnote w:type="continuationSeparator" w:id="0">
    <w:p w:rsidR="00E85F6B" w:rsidRDefault="00E85F6B" w:rsidP="00E85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F6B" w:rsidRDefault="00E85F6B" w:rsidP="00E85F6B">
      <w:pPr>
        <w:spacing w:after="0" w:line="240" w:lineRule="auto"/>
      </w:pPr>
      <w:r>
        <w:separator/>
      </w:r>
    </w:p>
  </w:footnote>
  <w:footnote w:type="continuationSeparator" w:id="0">
    <w:p w:rsidR="00E85F6B" w:rsidRDefault="00E85F6B" w:rsidP="00E85F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6B" w:rsidRPr="00E85F6B" w:rsidRDefault="00E85F6B" w:rsidP="00E85F6B">
    <w:pPr>
      <w:pStyle w:val="Encabezado"/>
      <w:jc w:val="right"/>
      <w:rPr>
        <w:rFonts w:ascii="Comic Sans MS" w:hAnsi="Comic Sans MS"/>
      </w:rPr>
    </w:pPr>
    <w:r w:rsidRPr="00E85F6B">
      <w:rPr>
        <w:rFonts w:ascii="Comic Sans MS" w:hAnsi="Comic Sans MS"/>
      </w:rPr>
      <w:t>Génesis Camacho Mota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F6B"/>
    <w:rsid w:val="00122619"/>
    <w:rsid w:val="00320A4B"/>
    <w:rsid w:val="009208FE"/>
    <w:rsid w:val="00BA7A71"/>
    <w:rsid w:val="00E85F6B"/>
    <w:rsid w:val="00FE22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45BA12-7FCF-4A9D-8476-788BEBCD3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5F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5F6B"/>
  </w:style>
  <w:style w:type="paragraph" w:styleId="Piedepgina">
    <w:name w:val="footer"/>
    <w:basedOn w:val="Normal"/>
    <w:link w:val="PiedepginaCar"/>
    <w:uiPriority w:val="99"/>
    <w:unhideWhenUsed/>
    <w:rsid w:val="00E85F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5F6B"/>
  </w:style>
  <w:style w:type="table" w:styleId="Tablaconcuadrcula">
    <w:name w:val="Table Grid"/>
    <w:basedOn w:val="Tablanormal"/>
    <w:uiPriority w:val="39"/>
    <w:rsid w:val="00920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166</Words>
  <Characters>916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Geny</dc:creator>
  <cp:keywords/>
  <dc:description/>
  <cp:lastModifiedBy>Geny</cp:lastModifiedBy>
  <cp:revision>1</cp:revision>
  <dcterms:created xsi:type="dcterms:W3CDTF">2018-12-15T09:16:00Z</dcterms:created>
  <dcterms:modified xsi:type="dcterms:W3CDTF">2018-12-15T09:48:00Z</dcterms:modified>
</cp:coreProperties>
</file>