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65F" w:rsidRDefault="0033565F" w:rsidP="001A6CD6">
      <w:pPr>
        <w:jc w:val="both"/>
        <w:rPr>
          <w:b/>
          <w:sz w:val="28"/>
          <w:szCs w:val="28"/>
        </w:rPr>
      </w:pPr>
    </w:p>
    <w:p w:rsidR="001A6CD6" w:rsidRDefault="001A6CD6" w:rsidP="001A6C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MEMORIA DE PROGRESO DEL GRUPO DE TRABAJO “</w:t>
      </w:r>
      <w:r>
        <w:rPr>
          <w:b/>
          <w:sz w:val="28"/>
          <w:szCs w:val="28"/>
          <w:u w:val="single"/>
        </w:rPr>
        <w:t>MÉTODO ABN EN EL CEIP MAR</w:t>
      </w:r>
      <w:r>
        <w:rPr>
          <w:b/>
          <w:sz w:val="28"/>
          <w:szCs w:val="28"/>
        </w:rPr>
        <w:t>”</w:t>
      </w:r>
    </w:p>
    <w:p w:rsidR="001A6CD6" w:rsidRDefault="001A6CD6" w:rsidP="001A6CD6">
      <w:pPr>
        <w:jc w:val="both"/>
        <w:rPr>
          <w:u w:val="single"/>
        </w:rPr>
      </w:pPr>
      <w:r>
        <w:rPr>
          <w:b/>
          <w:u w:val="single"/>
        </w:rPr>
        <w:t>OBJETIVOS DEL PROYECTO</w:t>
      </w:r>
    </w:p>
    <w:p w:rsidR="001A6CD6" w:rsidRDefault="001A6CD6" w:rsidP="001A6CD6">
      <w:pPr>
        <w:jc w:val="both"/>
      </w:pPr>
      <w:r>
        <w:t xml:space="preserve">Desde el primer momento, en el grupo de trabajo, entendimos que era necesario marcarnos pocos objetivos que fueran abarcables en un curso escolar.  Los objetivos eran los siguientes: </w:t>
      </w:r>
    </w:p>
    <w:p w:rsidR="001A6CD6" w:rsidRDefault="001A6CD6" w:rsidP="001A6CD6">
      <w:pPr>
        <w:numPr>
          <w:ilvl w:val="0"/>
          <w:numId w:val="1"/>
        </w:numPr>
        <w:spacing w:after="0"/>
        <w:jc w:val="both"/>
      </w:pPr>
      <w:r>
        <w:rPr>
          <w:b/>
        </w:rPr>
        <w:t>Conocer las diferencias entre el Algoritmo tradicional basado en cifras y el Algoritmo basado en números y sus implicaciones en el aprendizaje.</w:t>
      </w:r>
      <w:r>
        <w:rPr>
          <w:color w:val="000000"/>
        </w:rPr>
        <w:t xml:space="preserve"> Este es un objetivo que está en proceso, debido a que el entendimiento de las diferencias que hay entre ambos métodos, no es algo que se pueda resumir en un par de </w:t>
      </w:r>
      <w:proofErr w:type="gramStart"/>
      <w:r>
        <w:rPr>
          <w:color w:val="000000"/>
        </w:rPr>
        <w:t>sesiones</w:t>
      </w:r>
      <w:proofErr w:type="gramEnd"/>
      <w:r>
        <w:rPr>
          <w:color w:val="000000"/>
        </w:rPr>
        <w:t xml:space="preserve"> sino que es un proceso largo y que requiere mucha investigación.</w:t>
      </w:r>
    </w:p>
    <w:p w:rsidR="001A6CD6" w:rsidRDefault="001A6CD6" w:rsidP="001A6CD6">
      <w:pPr>
        <w:spacing w:after="0"/>
        <w:ind w:left="720" w:hanging="720"/>
        <w:jc w:val="both"/>
        <w:rPr>
          <w:color w:val="000000"/>
        </w:rPr>
      </w:pPr>
    </w:p>
    <w:p w:rsidR="001A6CD6" w:rsidRDefault="001A6CD6" w:rsidP="001A6CD6">
      <w:pPr>
        <w:numPr>
          <w:ilvl w:val="0"/>
          <w:numId w:val="1"/>
        </w:numPr>
        <w:spacing w:after="0"/>
        <w:jc w:val="both"/>
        <w:rPr>
          <w:color w:val="000000"/>
        </w:rPr>
      </w:pPr>
      <w:r>
        <w:rPr>
          <w:b/>
        </w:rPr>
        <w:t>Determinar una línea metodológica de actuación del aprendizaje de las matemáticas en nuestro centro.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Este objetivo también está en proceso, por el momento, hemos delimitado una línea metodológica relacionada con la numeración en ABN y con el proceso de aprendizaje de las </w:t>
      </w:r>
      <w:r>
        <w:t>operaciones básicas</w:t>
      </w:r>
      <w:r>
        <w:rPr>
          <w:color w:val="000000"/>
        </w:rPr>
        <w:t>. Se ha utilizado el aprendizaje cooperativo para el desarrol</w:t>
      </w:r>
      <w:r>
        <w:t>lo de algunas actividades.</w:t>
      </w:r>
    </w:p>
    <w:p w:rsidR="001A6CD6" w:rsidRDefault="001A6CD6" w:rsidP="001A6CD6">
      <w:pPr>
        <w:spacing w:after="0"/>
        <w:ind w:left="720" w:hanging="720"/>
        <w:jc w:val="both"/>
        <w:rPr>
          <w:color w:val="000000"/>
        </w:rPr>
      </w:pPr>
    </w:p>
    <w:p w:rsidR="001A6CD6" w:rsidRDefault="001A6CD6" w:rsidP="001A6CD6">
      <w:pPr>
        <w:numPr>
          <w:ilvl w:val="0"/>
          <w:numId w:val="1"/>
        </w:numPr>
        <w:spacing w:after="0"/>
        <w:jc w:val="both"/>
        <w:rPr>
          <w:color w:val="000000"/>
        </w:rPr>
      </w:pPr>
      <w:r>
        <w:rPr>
          <w:b/>
        </w:rPr>
        <w:t>Corregir las dificultades de aprendizaje desde edades tempranas con el fin de mejorar los rendimientos escolares y mejorar la competencia matemática.</w:t>
      </w:r>
      <w:r>
        <w:rPr>
          <w:color w:val="000000"/>
        </w:rPr>
        <w:t xml:space="preserve"> Esperamos que nuestra investigación nos lleve a que este sea un objetivo real y acabemos con la dificultad que muestran nuestros alumnos de cara a las matemáticas. Por el momento, estamos aplicando métodos que implican más sentido común y parece que los alumnos, salvo excepciones, superan rápidamente fases que antes eran muy difíciles de superar, por ejemplo, la suma y resta con llevadas y el cálculo mental y evidentemente, respetando diferencias individuales, porque cada alumno puede llevar un ritmo distinto sin pararse unos a otros.</w:t>
      </w:r>
    </w:p>
    <w:p w:rsidR="001A6CD6" w:rsidRDefault="001A6CD6" w:rsidP="001A6CD6">
      <w:pPr>
        <w:spacing w:after="0"/>
        <w:ind w:left="720" w:hanging="720"/>
        <w:jc w:val="both"/>
        <w:rPr>
          <w:color w:val="000000"/>
        </w:rPr>
      </w:pPr>
    </w:p>
    <w:p w:rsidR="001A6CD6" w:rsidRDefault="001A6CD6" w:rsidP="001A6CD6">
      <w:pPr>
        <w:numPr>
          <w:ilvl w:val="0"/>
          <w:numId w:val="1"/>
        </w:numPr>
        <w:spacing w:after="0"/>
        <w:jc w:val="both"/>
        <w:rPr>
          <w:color w:val="000000"/>
        </w:rPr>
      </w:pPr>
      <w:r>
        <w:rPr>
          <w:b/>
          <w:color w:val="000000"/>
        </w:rPr>
        <w:t>Mejorar la motivación y la actitud del alumnado frente a las matemáticas.</w:t>
      </w:r>
      <w:r>
        <w:rPr>
          <w:color w:val="000000"/>
        </w:rPr>
        <w:t xml:space="preserve"> Este objetivo lo tenemos superado con creces desde el primer momento porque los alumnos disfrutan con las matemáticas y están ilusionados. Les encanta, están deseando que llegue ese rato por las mañanas. </w:t>
      </w:r>
    </w:p>
    <w:p w:rsidR="001A6CD6" w:rsidRDefault="001A6CD6" w:rsidP="001A6CD6">
      <w:pPr>
        <w:ind w:left="720" w:hanging="720"/>
        <w:jc w:val="both"/>
        <w:rPr>
          <w:color w:val="000000"/>
        </w:rPr>
      </w:pPr>
    </w:p>
    <w:p w:rsidR="0033565F" w:rsidRDefault="0033565F" w:rsidP="001A6CD6">
      <w:pPr>
        <w:ind w:left="720" w:hanging="720"/>
        <w:jc w:val="both"/>
        <w:rPr>
          <w:color w:val="000000"/>
        </w:rPr>
      </w:pPr>
    </w:p>
    <w:p w:rsidR="0033565F" w:rsidRDefault="0033565F" w:rsidP="001A6CD6">
      <w:pPr>
        <w:ind w:left="720" w:hanging="720"/>
        <w:jc w:val="both"/>
        <w:rPr>
          <w:color w:val="000000"/>
        </w:rPr>
      </w:pPr>
    </w:p>
    <w:p w:rsidR="0033565F" w:rsidRDefault="0033565F" w:rsidP="001A6CD6">
      <w:pPr>
        <w:ind w:left="720" w:hanging="720"/>
        <w:jc w:val="both"/>
        <w:rPr>
          <w:color w:val="000000"/>
        </w:rPr>
      </w:pPr>
    </w:p>
    <w:p w:rsidR="0033565F" w:rsidRDefault="0033565F" w:rsidP="001A6CD6">
      <w:pPr>
        <w:jc w:val="both"/>
        <w:rPr>
          <w:b/>
          <w:u w:val="single"/>
        </w:rPr>
      </w:pPr>
    </w:p>
    <w:p w:rsidR="0033565F" w:rsidRDefault="0033565F" w:rsidP="001A6CD6">
      <w:pPr>
        <w:jc w:val="both"/>
        <w:rPr>
          <w:b/>
          <w:u w:val="single"/>
        </w:rPr>
      </w:pPr>
    </w:p>
    <w:p w:rsidR="001A6CD6" w:rsidRDefault="001A6CD6" w:rsidP="001A6CD6">
      <w:pPr>
        <w:jc w:val="both"/>
        <w:rPr>
          <w:u w:val="single"/>
        </w:rPr>
      </w:pPr>
      <w:r>
        <w:rPr>
          <w:b/>
          <w:u w:val="single"/>
        </w:rPr>
        <w:t>ACTUACIONES</w:t>
      </w:r>
    </w:p>
    <w:p w:rsidR="001A6CD6" w:rsidRDefault="001A6CD6" w:rsidP="001A6CD6">
      <w:pPr>
        <w:jc w:val="both"/>
      </w:pPr>
      <w:r>
        <w:t xml:space="preserve">Estamos recibiendo sesiones de asesoramiento por parte del CEP en los diferentes ciclos de Educación Infantil y Primaria. </w:t>
      </w:r>
      <w:proofErr w:type="gramStart"/>
      <w:r>
        <w:t>Las sesiones de asesoramiento nos está</w:t>
      </w:r>
      <w:proofErr w:type="gramEnd"/>
      <w:r>
        <w:t xml:space="preserve"> ayudando a desarrollar una secuenciación para las rutinas de numeración y de organización del método en general.</w:t>
      </w:r>
    </w:p>
    <w:p w:rsidR="001A6CD6" w:rsidRDefault="001A6CD6" w:rsidP="001A6CD6">
      <w:pPr>
        <w:jc w:val="both"/>
      </w:pPr>
      <w:r>
        <w:t>Tenemos programada una segunda sesión que se centrará en los tipos de problemas.</w:t>
      </w:r>
    </w:p>
    <w:p w:rsidR="001A6CD6" w:rsidRDefault="001A6CD6" w:rsidP="001A6CD6">
      <w:pPr>
        <w:jc w:val="both"/>
      </w:pPr>
      <w:r>
        <w:t>Como bibliografía, consultamos constantemente páginas web, blogs, … que nos dan muchas ideas para llevar a cabo en clase y para organizar la información que vamos obteniendo. Los que más usamos son:</w:t>
      </w:r>
    </w:p>
    <w:p w:rsidR="001A6CD6" w:rsidRDefault="001A6CD6" w:rsidP="001A6CD6">
      <w:pPr>
        <w:numPr>
          <w:ilvl w:val="0"/>
          <w:numId w:val="2"/>
        </w:numPr>
        <w:spacing w:after="0"/>
        <w:jc w:val="both"/>
        <w:rPr>
          <w:color w:val="000000"/>
        </w:rPr>
      </w:pPr>
      <w:proofErr w:type="spellStart"/>
      <w:r>
        <w:rPr>
          <w:color w:val="000000"/>
        </w:rPr>
        <w:t>Actiludis</w:t>
      </w:r>
      <w:proofErr w:type="spellEnd"/>
      <w:r>
        <w:rPr>
          <w:color w:val="000000"/>
        </w:rPr>
        <w:t xml:space="preserve"> y Algoritmo ABN</w:t>
      </w:r>
    </w:p>
    <w:p w:rsidR="001A6CD6" w:rsidRDefault="001A6CD6" w:rsidP="001A6CD6">
      <w:pPr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color w:val="000000"/>
        </w:rPr>
        <w:t>El blog de la maestra Berta</w:t>
      </w:r>
    </w:p>
    <w:p w:rsidR="001A6CD6" w:rsidRDefault="001A6CD6" w:rsidP="001A6CD6">
      <w:pPr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color w:val="000000"/>
        </w:rPr>
        <w:t>El blog de la maestra Sara</w:t>
      </w:r>
    </w:p>
    <w:p w:rsidR="001A6CD6" w:rsidRDefault="001A6CD6" w:rsidP="001A6CD6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Facebook </w:t>
      </w:r>
      <w:r>
        <w:t>Cálculo</w:t>
      </w:r>
      <w:r>
        <w:rPr>
          <w:color w:val="000000"/>
        </w:rPr>
        <w:t xml:space="preserve"> ABN</w:t>
      </w:r>
    </w:p>
    <w:p w:rsidR="001A6CD6" w:rsidRDefault="001A6CD6" w:rsidP="001A6CD6">
      <w:pPr>
        <w:numPr>
          <w:ilvl w:val="0"/>
          <w:numId w:val="2"/>
        </w:numPr>
        <w:jc w:val="both"/>
        <w:rPr>
          <w:color w:val="000000"/>
        </w:rPr>
      </w:pPr>
      <w:r>
        <w:t>Blog de las maestras Lucía y Maite</w:t>
      </w:r>
    </w:p>
    <w:p w:rsidR="001A6CD6" w:rsidRDefault="001A6CD6" w:rsidP="001A6CD6">
      <w:pPr>
        <w:jc w:val="both"/>
        <w:rPr>
          <w:u w:val="single"/>
        </w:rPr>
      </w:pPr>
    </w:p>
    <w:p w:rsidR="0033565F" w:rsidRDefault="0033565F" w:rsidP="001A6CD6">
      <w:pPr>
        <w:jc w:val="both"/>
        <w:rPr>
          <w:b/>
          <w:u w:val="single"/>
        </w:rPr>
      </w:pPr>
    </w:p>
    <w:p w:rsidR="0033565F" w:rsidRDefault="0033565F" w:rsidP="001A6CD6">
      <w:pPr>
        <w:jc w:val="both"/>
        <w:rPr>
          <w:b/>
          <w:u w:val="single"/>
        </w:rPr>
      </w:pPr>
    </w:p>
    <w:p w:rsidR="001A6CD6" w:rsidRDefault="001A6CD6" w:rsidP="001A6CD6">
      <w:pPr>
        <w:jc w:val="both"/>
        <w:rPr>
          <w:u w:val="single"/>
        </w:rPr>
      </w:pPr>
      <w:r>
        <w:rPr>
          <w:b/>
          <w:u w:val="single"/>
        </w:rPr>
        <w:t>TRABAJO COLABORATIVO</w:t>
      </w:r>
    </w:p>
    <w:p w:rsidR="001A6CD6" w:rsidRDefault="001A6CD6" w:rsidP="001A6CD6">
      <w:pPr>
        <w:jc w:val="both"/>
      </w:pPr>
      <w:r>
        <w:t>A nivel individual, desde infantil de 5 años a tercero de primaria, las maestras implicadas en la formación están poniendo en práctica lo que investigamos, e incluso nos reunimos en sesiones de ciclo para preparar actividades que podamos poner en práctica.</w:t>
      </w:r>
    </w:p>
    <w:p w:rsidR="001A6CD6" w:rsidRDefault="001A6CD6" w:rsidP="001A6CD6">
      <w:pPr>
        <w:spacing w:before="280" w:after="280" w:line="240" w:lineRule="auto"/>
        <w:jc w:val="both"/>
      </w:pPr>
      <w:r>
        <w:t xml:space="preserve">En definitiva, todos los integrantes participan activamente, compartimos la responsabilidad sobre las tareas, cada integrante está poniendo en práctica dentro de su clase lo que estamos aprendiendo, como hemos convenido. </w:t>
      </w:r>
    </w:p>
    <w:p w:rsidR="001A6CD6" w:rsidRDefault="001A6CD6" w:rsidP="001A6CD6">
      <w:pPr>
        <w:spacing w:before="280" w:after="280" w:line="240" w:lineRule="auto"/>
        <w:jc w:val="both"/>
      </w:pPr>
      <w:r>
        <w:t>Como el trabajo es en grupo, no ha habido necesidad de repartir roles.</w:t>
      </w:r>
    </w:p>
    <w:p w:rsidR="001A6CD6" w:rsidRDefault="001A6CD6" w:rsidP="001A6CD6">
      <w:pPr>
        <w:spacing w:before="280" w:after="280" w:line="240" w:lineRule="auto"/>
        <w:jc w:val="both"/>
      </w:pPr>
      <w:r>
        <w:t>No han surgido conflictos y hemos hecho una planificación temporal para las reuniones que por el momento se está respetando.</w:t>
      </w:r>
    </w:p>
    <w:p w:rsidR="0033565F" w:rsidRDefault="0033565F" w:rsidP="001A6CD6">
      <w:pPr>
        <w:jc w:val="both"/>
        <w:rPr>
          <w:b/>
          <w:u w:val="single"/>
        </w:rPr>
      </w:pPr>
    </w:p>
    <w:p w:rsidR="0033565F" w:rsidRDefault="0033565F" w:rsidP="001A6CD6">
      <w:pPr>
        <w:jc w:val="both"/>
        <w:rPr>
          <w:b/>
          <w:u w:val="single"/>
        </w:rPr>
      </w:pPr>
    </w:p>
    <w:p w:rsidR="0033565F" w:rsidRDefault="0033565F" w:rsidP="001A6CD6">
      <w:pPr>
        <w:jc w:val="both"/>
        <w:rPr>
          <w:b/>
          <w:u w:val="single"/>
        </w:rPr>
      </w:pPr>
    </w:p>
    <w:p w:rsidR="0033565F" w:rsidRDefault="0033565F" w:rsidP="001A6CD6">
      <w:pPr>
        <w:jc w:val="both"/>
        <w:rPr>
          <w:b/>
          <w:u w:val="single"/>
        </w:rPr>
      </w:pPr>
    </w:p>
    <w:p w:rsidR="0033565F" w:rsidRDefault="0033565F" w:rsidP="001A6CD6">
      <w:pPr>
        <w:jc w:val="both"/>
        <w:rPr>
          <w:b/>
          <w:u w:val="single"/>
        </w:rPr>
      </w:pPr>
    </w:p>
    <w:p w:rsidR="0033565F" w:rsidRDefault="0033565F" w:rsidP="001A6CD6">
      <w:pPr>
        <w:jc w:val="both"/>
        <w:rPr>
          <w:b/>
          <w:u w:val="single"/>
        </w:rPr>
      </w:pPr>
      <w:bookmarkStart w:id="0" w:name="_GoBack"/>
      <w:bookmarkEnd w:id="0"/>
    </w:p>
    <w:p w:rsidR="001A6CD6" w:rsidRDefault="001A6CD6" w:rsidP="001A6CD6">
      <w:pPr>
        <w:jc w:val="both"/>
        <w:rPr>
          <w:u w:val="single"/>
        </w:rPr>
      </w:pPr>
      <w:r>
        <w:rPr>
          <w:b/>
          <w:u w:val="single"/>
        </w:rPr>
        <w:t>INSTRUMENTOS DE EVALUACIÓN</w:t>
      </w:r>
    </w:p>
    <w:p w:rsidR="001A6CD6" w:rsidRDefault="001A6CD6" w:rsidP="001A6CD6">
      <w:pPr>
        <w:jc w:val="both"/>
      </w:pPr>
      <w:r>
        <w:t xml:space="preserve">Por el </w:t>
      </w:r>
      <w:proofErr w:type="gramStart"/>
      <w:r>
        <w:t>momento,  estamos</w:t>
      </w:r>
      <w:proofErr w:type="gramEnd"/>
      <w:r>
        <w:t xml:space="preserve"> cumpliendo con el cronograma hasta enero. Hemos tenido que </w:t>
      </w:r>
      <w:proofErr w:type="gramStart"/>
      <w:r>
        <w:t>aplazar  la</w:t>
      </w:r>
      <w:proofErr w:type="gramEnd"/>
      <w:r>
        <w:t xml:space="preserve"> sesión de febrero por motivos organizativos del centro. En marzo pondremos dos sesiones para recuperar la de </w:t>
      </w:r>
      <w:proofErr w:type="gramStart"/>
      <w:r>
        <w:t>febrero..</w:t>
      </w:r>
      <w:proofErr w:type="gramEnd"/>
    </w:p>
    <w:p w:rsidR="001A6CD6" w:rsidRDefault="001A6CD6" w:rsidP="001A6CD6">
      <w:pPr>
        <w:jc w:val="both"/>
        <w:rPr>
          <w:sz w:val="24"/>
          <w:szCs w:val="24"/>
          <w:u w:val="single"/>
        </w:rPr>
      </w:pPr>
      <w:r>
        <w:rPr>
          <w:u w:val="single"/>
        </w:rPr>
        <w:t>Reuniones realizadas</w:t>
      </w:r>
      <w:r>
        <w:rPr>
          <w:sz w:val="24"/>
          <w:szCs w:val="24"/>
          <w:u w:val="single"/>
        </w:rPr>
        <w:t xml:space="preserve"> </w:t>
      </w:r>
    </w:p>
    <w:p w:rsidR="001A6CD6" w:rsidRDefault="001A6CD6" w:rsidP="001A6C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  <w:u w:val="single"/>
        </w:rPr>
        <w:t>Noviembre.</w:t>
      </w:r>
      <w:r>
        <w:rPr>
          <w:sz w:val="24"/>
          <w:szCs w:val="24"/>
        </w:rPr>
        <w:t xml:space="preserve"> Elaboración del proyecto</w:t>
      </w:r>
    </w:p>
    <w:p w:rsidR="001A6CD6" w:rsidRDefault="001A6CD6" w:rsidP="001A6C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  <w:u w:val="single"/>
        </w:rPr>
        <w:t>Diciembre.</w:t>
      </w:r>
      <w:r>
        <w:rPr>
          <w:sz w:val="24"/>
          <w:szCs w:val="24"/>
        </w:rPr>
        <w:t xml:space="preserve"> Recopilación y elaboración de actividades relacionadas con numeración para elaborar una secuenciación. El material que hemos ido recopilando lo hemos compartido por drive con el resto del centro.</w:t>
      </w:r>
    </w:p>
    <w:p w:rsidR="001A6CD6" w:rsidRDefault="001A6CD6" w:rsidP="001A6C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  <w:u w:val="single"/>
        </w:rPr>
        <w:t>Enero.</w:t>
      </w:r>
      <w:r>
        <w:rPr>
          <w:sz w:val="24"/>
          <w:szCs w:val="24"/>
        </w:rPr>
        <w:t xml:space="preserve"> Recopilación y elaboración de actividades relacionadas con numeración para elaborar una secuenciación. </w:t>
      </w:r>
    </w:p>
    <w:p w:rsidR="0033565F" w:rsidRDefault="0033565F" w:rsidP="001A6CD6">
      <w:pPr>
        <w:jc w:val="both"/>
        <w:rPr>
          <w:sz w:val="24"/>
          <w:szCs w:val="24"/>
        </w:rPr>
      </w:pPr>
    </w:p>
    <w:p w:rsidR="0033565F" w:rsidRDefault="0033565F" w:rsidP="001A6CD6">
      <w:pPr>
        <w:jc w:val="both"/>
        <w:rPr>
          <w:sz w:val="24"/>
          <w:szCs w:val="24"/>
        </w:rPr>
      </w:pPr>
    </w:p>
    <w:p w:rsidR="0033565F" w:rsidRDefault="0033565F" w:rsidP="001A6CD6">
      <w:pPr>
        <w:jc w:val="both"/>
        <w:rPr>
          <w:sz w:val="24"/>
          <w:szCs w:val="24"/>
        </w:rPr>
      </w:pPr>
    </w:p>
    <w:p w:rsidR="0033565F" w:rsidRDefault="0033565F" w:rsidP="001A6CD6">
      <w:pPr>
        <w:jc w:val="both"/>
        <w:rPr>
          <w:sz w:val="24"/>
          <w:szCs w:val="24"/>
        </w:rPr>
      </w:pPr>
    </w:p>
    <w:p w:rsidR="001A6CD6" w:rsidRDefault="001A6CD6" w:rsidP="001A6CD6">
      <w:pPr>
        <w:jc w:val="both"/>
      </w:pPr>
      <w:r>
        <w:t>En esta sesión nos damos cuenta de que no tenemos ningún apoyo para realizar una secuenciación, para establecer una rutina en numeración, y aparecen muchas dudas sobre qué actividades son necesarias en cada nivel y cuáles son más apropiadas que otras.</w:t>
      </w:r>
    </w:p>
    <w:p w:rsidR="001A6CD6" w:rsidRDefault="001A6CD6" w:rsidP="001A6CD6">
      <w:pPr>
        <w:jc w:val="both"/>
      </w:pPr>
      <w:r>
        <w:t xml:space="preserve">Intentamos entre todos resolver dudas y concluimos que en la sesión de asesoramiento nos centraremos en este punto. </w:t>
      </w:r>
    </w:p>
    <w:p w:rsidR="001A6CD6" w:rsidRDefault="001A6CD6" w:rsidP="001A6CD6">
      <w:pPr>
        <w:jc w:val="both"/>
      </w:pPr>
      <w:r>
        <w:t xml:space="preserve">4. </w:t>
      </w:r>
      <w:r>
        <w:rPr>
          <w:u w:val="single"/>
        </w:rPr>
        <w:t>30 de enero de 2019</w:t>
      </w:r>
      <w:r>
        <w:t>. Primera sesión de asesoramiento de infantil, de primer ciclo y segundo. Nos centramos en actividades de numeración y secuenciación de estas.</w:t>
      </w:r>
    </w:p>
    <w:p w:rsidR="001A6CD6" w:rsidRDefault="001A6CD6" w:rsidP="001A6C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  <w:u w:val="single"/>
        </w:rPr>
        <w:t>20 de febrero.</w:t>
      </w:r>
      <w:r>
        <w:rPr>
          <w:sz w:val="24"/>
          <w:szCs w:val="24"/>
        </w:rPr>
        <w:t xml:space="preserve"> Sesión de asesoramiento para tercer ciclo de primaria. </w:t>
      </w:r>
    </w:p>
    <w:p w:rsidR="001A6CD6" w:rsidRDefault="001A6CD6" w:rsidP="001A6CD6">
      <w:pPr>
        <w:jc w:val="both"/>
        <w:rPr>
          <w:sz w:val="24"/>
          <w:szCs w:val="24"/>
        </w:rPr>
      </w:pPr>
    </w:p>
    <w:p w:rsidR="001A6CD6" w:rsidRDefault="001A6CD6" w:rsidP="001A6CD6">
      <w:pPr>
        <w:jc w:val="both"/>
        <w:rPr>
          <w:u w:val="single"/>
        </w:rPr>
      </w:pPr>
      <w:r>
        <w:rPr>
          <w:b/>
          <w:u w:val="single"/>
        </w:rPr>
        <w:t>METODOLOGÍA</w:t>
      </w:r>
    </w:p>
    <w:p w:rsidR="001A6CD6" w:rsidRDefault="001A6CD6" w:rsidP="001A6CD6">
      <w:pPr>
        <w:jc w:val="both"/>
      </w:pPr>
      <w:r>
        <w:t>Al final de cada sesión, y teniendo en cuenta lo difícil que es encontrar momentos para reunirnos, realizamos una pequeña reflexión acerca del grado de consecución del objetivo marcado y como vemos la evolución del método dentro del aula.</w:t>
      </w:r>
    </w:p>
    <w:p w:rsidR="001A6CD6" w:rsidRDefault="001A6CD6" w:rsidP="001A6CD6">
      <w:pPr>
        <w:jc w:val="both"/>
      </w:pPr>
    </w:p>
    <w:p w:rsidR="00AB3CE7" w:rsidRDefault="00AB3CE7"/>
    <w:sectPr w:rsidR="00AB3CE7" w:rsidSect="0033565F">
      <w:pgSz w:w="11340" w:h="7655" w:orient="landscape"/>
      <w:pgMar w:top="28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C726F"/>
    <w:multiLevelType w:val="multilevel"/>
    <w:tmpl w:val="BA7000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FA42AF1"/>
    <w:multiLevelType w:val="multilevel"/>
    <w:tmpl w:val="1D06D2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D6"/>
    <w:rsid w:val="001A6CD6"/>
    <w:rsid w:val="0033565F"/>
    <w:rsid w:val="00AB3CE7"/>
    <w:rsid w:val="00CC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198FA"/>
  <w15:chartTrackingRefBased/>
  <w15:docId w15:val="{7BED2A8D-C0D6-44FF-8D2A-DA1C2CB2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CD6"/>
    <w:pPr>
      <w:spacing w:after="200" w:line="276" w:lineRule="auto"/>
    </w:pPr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9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756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KISKO</dc:creator>
  <cp:keywords/>
  <dc:description/>
  <cp:lastModifiedBy>KISKO</cp:lastModifiedBy>
  <cp:revision>2</cp:revision>
  <dcterms:created xsi:type="dcterms:W3CDTF">2019-03-04T20:50:00Z</dcterms:created>
  <dcterms:modified xsi:type="dcterms:W3CDTF">2019-03-04T20:53:00Z</dcterms:modified>
</cp:coreProperties>
</file>