
<file path=[Content_Types].xml><?xml version="1.0" encoding="utf-8"?>
<Types xmlns="http://schemas.openxmlformats.org/package/2006/content-types">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glossary/_rels/document.xml.rels" ContentType="application/vnd.openxmlformats-package.relationship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8"/>
          <w:szCs w:val="28"/>
        </w:rPr>
      </w:pPr>
      <w:r>
        <w:rPr>
          <w:rFonts w:cs="Arial" w:ascii="Arial" w:hAnsi="Arial"/>
          <w:sz w:val="28"/>
          <w:szCs w:val="28"/>
        </w:rPr>
      </w:r>
    </w:p>
    <w:tbl>
      <w:tblPr>
        <w:tblStyle w:val="Tablaconcuadrcula"/>
        <w:tblW w:w="9736" w:type="dxa"/>
        <w:jc w:val="left"/>
        <w:tblInd w:w="0" w:type="dxa"/>
        <w:tblCellMar>
          <w:top w:w="0" w:type="dxa"/>
          <w:left w:w="108" w:type="dxa"/>
          <w:bottom w:w="0" w:type="dxa"/>
          <w:right w:w="108" w:type="dxa"/>
        </w:tblCellMar>
        <w:tblLook w:lastRow="0" w:firstRow="1" w:val="04a0" w:noVBand="1" w:firstColumn="1" w:noHBand="0" w:lastColumn="0"/>
      </w:tblPr>
      <w:tblGrid>
        <w:gridCol w:w="9736"/>
      </w:tblGrid>
      <w:tr>
        <w:trPr/>
        <w:tc>
          <w:tcPr>
            <w:tcW w:w="9736" w:type="dxa"/>
            <w:tcBorders/>
            <w:shd w:fill="auto" w:val="clear"/>
            <w:tcMar>
              <w:left w:w="108" w:type="dxa"/>
            </w:tcMar>
          </w:tcPr>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CAMBIO 3</w:t>
            </w:r>
          </w:p>
          <w:p>
            <w:pPr>
              <w:pStyle w:val="Normal"/>
              <w:spacing w:lineRule="auto" w:line="240" w:before="0" w:after="0"/>
              <w:jc w:val="both"/>
              <w:rPr>
                <w:rFonts w:ascii="Arial" w:hAnsi="Arial" w:cs="Arial"/>
                <w:sz w:val="24"/>
                <w:szCs w:val="24"/>
              </w:rPr>
            </w:pPr>
            <w:r>
              <w:rPr>
                <w:rFonts w:cs="Arial" w:ascii="Arial" w:hAnsi="Arial"/>
                <w:sz w:val="24"/>
                <w:szCs w:val="24"/>
              </w:rPr>
              <w:t>Problemas de restar: se conoce la cantidad inicial y se llega, mediante una transformación, a una cantidad conocida mayor. Se pregunta por el aumento.</w:t>
            </w:r>
          </w:p>
          <w:p>
            <w:pPr>
              <w:pStyle w:val="Normal"/>
              <w:spacing w:lineRule="auto" w:line="240" w:before="0" w:after="0"/>
              <w:jc w:val="both"/>
              <w:rPr>
                <w:rFonts w:ascii="Arial" w:hAnsi="Arial" w:cs="Arial"/>
                <w:sz w:val="24"/>
                <w:szCs w:val="24"/>
              </w:rPr>
            </w:pPr>
            <w:r>
              <w:rPr>
                <w:rFonts w:cs="Arial" w:ascii="Arial" w:hAnsi="Arial"/>
                <w:sz w:val="24"/>
                <w:szCs w:val="24"/>
              </w:rPr>
              <w:t>MODELO:</w:t>
            </w:r>
          </w:p>
          <w:p>
            <w:pPr>
              <w:pStyle w:val="Normal"/>
              <w:spacing w:lineRule="auto" w:line="240" w:before="0" w:after="0"/>
              <w:jc w:val="both"/>
              <w:rPr>
                <w:rFonts w:ascii="Arial" w:hAnsi="Arial" w:cs="Arial"/>
                <w:sz w:val="24"/>
                <w:szCs w:val="24"/>
              </w:rPr>
            </w:pPr>
            <w:r>
              <w:rPr>
                <w:rFonts w:cs="Arial" w:ascii="Arial" w:hAnsi="Arial"/>
                <w:sz w:val="24"/>
                <w:szCs w:val="24"/>
              </w:rPr>
              <w:t>Marcos tiene 5 canicas. Después de jugar tiene 8. ¿Cuántas ha ganado?</w:t>
            </w:r>
          </w:p>
          <w:p>
            <w:pPr>
              <w:pStyle w:val="Normal"/>
              <w:spacing w:lineRule="auto" w:line="240" w:before="0" w:after="0"/>
              <w:jc w:val="both"/>
              <w:rPr>
                <w:rFonts w:ascii="Arial" w:hAnsi="Arial" w:cs="Arial"/>
                <w:sz w:val="6"/>
                <w:szCs w:val="6"/>
              </w:rPr>
            </w:pPr>
            <w:r>
              <w:rPr>
                <w:rFonts w:cs="Arial" w:ascii="Arial" w:hAnsi="Arial"/>
                <w:sz w:val="6"/>
                <w:szCs w:val="6"/>
              </w:rPr>
            </w:r>
          </w:p>
        </w:tc>
      </w:tr>
    </w:tbl>
    <w:p>
      <w:pPr>
        <w:pStyle w:val="Normal"/>
        <w:jc w:val="both"/>
        <w:rPr>
          <w:rFonts w:ascii="Arial" w:hAnsi="Arial" w:cs="Arial"/>
          <w:sz w:val="28"/>
          <w:szCs w:val="28"/>
        </w:rPr>
      </w:pPr>
      <w:r>
        <w:rPr>
          <w:rFonts w:cs="Arial" w:ascii="Arial" w:hAnsi="Arial"/>
          <w:sz w:val="28"/>
          <w:szCs w:val="28"/>
        </w:rPr>
      </w:r>
    </w:p>
    <w:p>
      <w:pPr>
        <w:pStyle w:val="ListParagraph"/>
        <w:ind w:left="0" w:hanging="0"/>
        <w:rPr>
          <w:rFonts w:ascii="Arial" w:hAnsi="Arial" w:cs="Arial"/>
        </w:rPr>
      </w:pPr>
      <w:r>
        <w:rPr>
          <w:rFonts w:cs="Arial" w:ascii="Arial" w:hAnsi="Arial"/>
        </w:rPr>
      </w:r>
    </w:p>
    <w:p>
      <w:pPr>
        <w:pStyle w:val="ListParagraph"/>
        <w:numPr>
          <w:ilvl w:val="0"/>
          <w:numId w:val="1"/>
        </w:numPr>
        <w:ind w:left="709" w:hanging="426"/>
        <w:rPr>
          <w:rFonts w:ascii="Arial" w:hAnsi="Arial" w:cs="Arial"/>
          <w:sz w:val="24"/>
          <w:szCs w:val="24"/>
        </w:rPr>
      </w:pPr>
      <w:r>
        <w:rPr>
          <w:rFonts w:cs="Arial" w:ascii="Arial" w:hAnsi="Arial"/>
          <w:sz w:val="24"/>
          <w:szCs w:val="24"/>
        </w:rPr>
        <w:t>Cuando empezó la partida, ______ tenía 10 canicas. Al terminar tenía 13. ¿Cuántas canicas ha ganado?</w:t>
      </w:r>
    </w:p>
    <w:p>
      <w:pPr>
        <w:pStyle w:val="ListParagraph"/>
        <w:ind w:left="709" w:hanging="0"/>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En el gallinero habían nacido 8 pollitos. A la mañana siguiente había 10 pollitos. ¿Cuántos pollitos nacieron por la noche?</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______ tenía 12 euros en su hucha. Después de guardar el dinero que le dieron por su cumpleaños tenía en su hucha 15 euros. ¿Cuántos euros le dieron por su cumpleaños?</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______ llevaba leídas ayer 15 páginas de un libro. Hoy lleva un total de 20. ¿Cuántas páginas se ha leído de ayer a hoy?</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En un tren iban 50 pasajeros y al llegar a la estación llevaba 65. ¿Cuántos pasajeros subieron al tren por el camino?</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En el parque había plantados 15 pinos. Después de la campaña de plantación hay un total de 30. ¿Cuántos pinos plantaron durante la campaña?</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El viernes, _____ llevaba recorridos en bicicleta 50 km. Cuando llegó el lunes llevaba 75 km. ¿Cuántos kilómetros recorrió durante el fin de semana?</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En la biblioteca del cole hay 30 libros de aventuras. Este curso se ha comprado más y ahora hay 45. ¿Cuántos libros de aventuras se han comprado este curso?</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En un rebaño hay 25 ovejas. Después de la época de nacimientos hay un total de 37 animales ¿Cuántas ovejas han nacido?</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Hace dos días tenía 24 gusanos de seda. Ayer nacieron unos pocos y ya tengo 34. ¿Cuántos gusanos nacieron ayer?</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____ recogió por la mañana 15 kilos de cerezas. Al final del día llevaba recogidos 25 kilos. ¿Cuántos kilos de cerezas recogió por la tarde?</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 xml:space="preserve"> </w:t>
      </w:r>
      <w:r>
        <w:rPr>
          <w:rFonts w:cs="Arial" w:ascii="Arial" w:hAnsi="Arial"/>
          <w:sz w:val="24"/>
          <w:szCs w:val="24"/>
        </w:rPr>
        <w:t>______ iba por la página 10 del libro. Hoy va por la 15. ¿Cuántas páginas ha leído hoy?</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bookmarkStart w:id="0" w:name="_GoBack"/>
      <w:bookmarkStart w:id="1" w:name="_GoBack"/>
      <w:bookmarkEnd w:id="1"/>
      <w:r>
        <w:rPr>
          <w:rFonts w:cs="Arial" w:ascii="Arial" w:hAnsi="Arial"/>
          <w:sz w:val="24"/>
          <w:szCs w:val="24"/>
        </w:rPr>
      </w:r>
    </w:p>
    <w:p>
      <w:pPr>
        <w:pStyle w:val="ListParagraph"/>
        <w:spacing w:before="0" w:after="160"/>
        <w:ind w:left="709" w:hanging="0"/>
        <w:contextualSpacing/>
        <w:rPr/>
      </w:pPr>
      <w:r>
        <w:rPr/>
      </w:r>
    </w:p>
    <w:sectPr>
      <w:headerReference w:type="default" r:id="rId2"/>
      <w:footerReference w:type="default" r:id="rId3"/>
      <w:type w:val="nextPage"/>
      <w:pgSz w:w="11906" w:h="16838"/>
      <w:pgMar w:left="1080" w:right="1080" w:header="708" w:top="1440" w:footer="397"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8712461"/>
    </w:sdtPr>
    <w:sdtContent>
      <w:p>
        <w:pPr>
          <w:pStyle w:val="Piedepgina"/>
          <w:jc w:val="right"/>
          <w:rPr/>
        </w:pPr>
        <w:r>
          <w:rPr/>
          <w:fldChar w:fldCharType="begin"/>
        </w:r>
        <w:r>
          <w:instrText> PAGE </w:instrText>
        </w:r>
        <w:r>
          <w:fldChar w:fldCharType="separate"/>
        </w:r>
        <w:r>
          <w:t>1</w:t>
        </w:r>
        <w: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sz w:val="24"/>
        <w:szCs w:val="24"/>
      </w:rPr>
    </w:pPr>
    <w:r>
      <w:rPr>
        <w:rFonts w:eastAsia="" w:cs="" w:ascii="Calibri Light" w:hAnsi="Calibri Light" w:asciiTheme="majorHAnsi" w:cstheme="majorBidi" w:eastAsiaTheme="majorEastAsia" w:hAnsiTheme="majorHAnsi"/>
        <w:color w:val="4472C4" w:themeColor="accent1"/>
        <w:sz w:val="24"/>
        <w:szCs w:val="24"/>
      </w:rPr>
      <w:t>Resolución de problemas</w:t>
      <w:tab/>
      <w:t xml:space="preserve">                                                                       </w:t>
    </w:r>
    <w:sdt>
      <w:sdtPr>
        <w:id w:val="2051961302"/>
        <w:dataBinding w:prefixMappings="xmlns:ns0='http://schemas.microsoft.com/office/2006/coverPageProps'" w:xpath="/ns0:CoverPageProperties[1]/ns0:PublishDate[1]" w:storeItemID="{55AF091B-3C7A-41E3-B477-F2FDAA23CFDA}"/>
        <w:alias w:val="Fecha"/>
      </w:sdtPr>
      <w:sdtContent>
        <w:r>
          <w:rPr>
            <w:rFonts w:eastAsia="" w:cs="" w:ascii="Calibri Light" w:hAnsi="Calibri Light" w:asciiTheme="majorHAnsi" w:cstheme="majorBidi" w:eastAsiaTheme="majorEastAsia" w:hAnsiTheme="majorHAnsi"/>
            <w:color w:val="4472C4" w:themeColor="accent1"/>
            <w:sz w:val="24"/>
            <w:szCs w:val="24"/>
          </w:rPr>
          <w:t>Serie CA3</w:t>
        </w:r>
      </w:sdtContent>
    </w:sdt>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77fbe"/>
    <w:rPr/>
  </w:style>
  <w:style w:type="character" w:styleId="PiedepginaCar" w:customStyle="1">
    <w:name w:val="Pie de página Car"/>
    <w:basedOn w:val="DefaultParagraphFont"/>
    <w:link w:val="Piedepgina"/>
    <w:uiPriority w:val="99"/>
    <w:qFormat/>
    <w:rsid w:val="00077fbe"/>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Encabezamiento">
    <w:name w:val="Encabezamiento"/>
    <w:basedOn w:val="Normal"/>
    <w:link w:val="EncabezadoCar"/>
    <w:uiPriority w:val="99"/>
    <w:unhideWhenUsed/>
    <w:rsid w:val="00077fbe"/>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077fbe"/>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077fbe"/>
    <w:pPr>
      <w:spacing w:before="0" w:after="16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8e0c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792B587A344A47BDF485A8FE92BD59"/>
        <w:category>
          <w:name w:val="General"/>
          <w:gallery w:val="placeholder"/>
        </w:category>
        <w:types>
          <w:type w:val="bbPlcHdr"/>
        </w:types>
        <w:behaviors>
          <w:behavior w:val="content"/>
        </w:behaviors>
        <w:guid w:val="{16C2DBF4-E572-4C3D-82CC-45066D9692C3}"/>
      </w:docPartPr>
      <w:docPartBody>
        <w:p w:rsidR="00A725D7" w:rsidRDefault="00450FD1" w:rsidP="00450FD1">
          <w:pPr>
            <w:pStyle w:val="65792B587A344A47BDF485A8FE92BD59"/>
          </w:pPr>
          <w:r>
            <w:rPr>
              <w:rFonts w:asciiTheme="majorHAnsi" w:eastAsiaTheme="majorEastAsia" w:hAnsiTheme="majorHAnsi" w:cstheme="majorBidi"/>
              <w:color w:val="5B9BD5" w:themeColor="accent1"/>
              <w:sz w:val="27"/>
              <w:szCs w:val="27"/>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D1"/>
    <w:rsid w:val="002F3A6A"/>
    <w:rsid w:val="00450FD1"/>
    <w:rsid w:val="006025CA"/>
    <w:rsid w:val="006828A8"/>
    <w:rsid w:val="006A7946"/>
    <w:rsid w:val="009326E1"/>
    <w:rsid w:val="009B3C1E"/>
    <w:rsid w:val="00A21FC9"/>
    <w:rsid w:val="00A725D7"/>
    <w:rsid w:val="00B70E5B"/>
    <w:rsid w:val="00C97E45"/>
    <w:rsid w:val="00CF1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D44AB314D741DBA856249F4DCE6A26">
    <w:name w:val="2BD44AB314D741DBA856249F4DCE6A26"/>
    <w:rsid w:val="00450FD1"/>
  </w:style>
  <w:style w:type="paragraph" w:customStyle="1" w:styleId="65792B587A344A47BDF485A8FE92BD59">
    <w:name w:val="65792B587A344A47BDF485A8FE92BD59"/>
    <w:rsid w:val="00450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Serie CA3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Application>LibreOffice/5.0.5.2$Linux_x86 LibreOffice_project/00m0$Build-2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2018-12-31T10:31:00Z</dcterms:created>
  <dc:creator>OLGA SER MAR</dc:creator>
  <dc:language>es-ES</dc:language>
  <cp:lastModifiedBy>usuario </cp:lastModifiedBy>
  <dcterms:modified xsi:type="dcterms:W3CDTF">2019-01-16T09:52:42Z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