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690"/>
        <w:tblW w:w="15309" w:type="dxa"/>
        <w:tblLayout w:type="fixed"/>
        <w:tblLook w:val="04A0" w:firstRow="1" w:lastRow="0" w:firstColumn="1" w:lastColumn="0" w:noHBand="0" w:noVBand="1"/>
      </w:tblPr>
      <w:tblGrid>
        <w:gridCol w:w="3206"/>
        <w:gridCol w:w="7182"/>
        <w:gridCol w:w="546"/>
        <w:gridCol w:w="546"/>
        <w:gridCol w:w="547"/>
        <w:gridCol w:w="547"/>
        <w:gridCol w:w="547"/>
        <w:gridCol w:w="547"/>
        <w:gridCol w:w="547"/>
        <w:gridCol w:w="547"/>
        <w:gridCol w:w="547"/>
      </w:tblGrid>
      <w:tr w:rsidR="00450594" w:rsidRPr="00263283" w:rsidTr="00703F8B"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</w:rPr>
            </w:pPr>
            <w:bookmarkStart w:id="0" w:name="_GoBack" w:colFirst="0" w:colLast="0"/>
          </w:p>
          <w:p w:rsidR="00450594" w:rsidRPr="00263283" w:rsidRDefault="00450594" w:rsidP="00703F8B">
            <w:pPr>
              <w:jc w:val="center"/>
              <w:rPr>
                <w:rFonts w:ascii="Book Antiqua" w:hAnsi="Book Antiqua"/>
              </w:rPr>
            </w:pPr>
            <w:r w:rsidRPr="00263283">
              <w:rPr>
                <w:rFonts w:ascii="Book Antiqua" w:hAnsi="Book Antiqua"/>
              </w:rPr>
              <w:t>ÁREA: CONOCIMIENTO DEL ENTORNO</w:t>
            </w:r>
          </w:p>
        </w:tc>
        <w:tc>
          <w:tcPr>
            <w:tcW w:w="56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</w:rPr>
            </w:pPr>
          </w:p>
          <w:p w:rsidR="00450594" w:rsidRPr="00263283" w:rsidRDefault="00450594" w:rsidP="00703F8B">
            <w:pPr>
              <w:jc w:val="center"/>
              <w:rPr>
                <w:rFonts w:ascii="Book Antiqua" w:hAnsi="Book Antiqua"/>
              </w:rPr>
            </w:pPr>
            <w:r w:rsidRPr="00263283">
              <w:rPr>
                <w:rFonts w:ascii="Book Antiqua" w:hAnsi="Book Antiqua"/>
              </w:rPr>
              <w:t>INSTRUMENTOS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  <w:r w:rsidRPr="00263283">
              <w:rPr>
                <w:rFonts w:ascii="Book Antiqua" w:hAnsi="Book Antiqua"/>
                <w:sz w:val="10"/>
                <w:szCs w:val="10"/>
              </w:rPr>
              <w:t>TEMPORALIZACIÓN</w:t>
            </w:r>
          </w:p>
        </w:tc>
      </w:tr>
      <w:tr w:rsidR="00450594" w:rsidRPr="00263283" w:rsidTr="00703F8B">
        <w:trPr>
          <w:trHeight w:val="392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</w:rPr>
            </w:pPr>
            <w:r w:rsidRPr="00263283">
              <w:rPr>
                <w:rFonts w:ascii="Book Antiqua" w:hAnsi="Book Antiqua"/>
              </w:rPr>
              <w:t>CICLO Y CURSO: 2º CICLO E.I. - 3 AÑOS.</w:t>
            </w:r>
          </w:p>
          <w:p w:rsidR="00450594" w:rsidRPr="00263283" w:rsidRDefault="00450594" w:rsidP="00703F8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7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450594" w:rsidRPr="00263283" w:rsidRDefault="00450594" w:rsidP="00703F8B">
            <w:pPr>
              <w:rPr>
                <w:rFonts w:ascii="Book Antiqua" w:hAnsi="Book Antiqua"/>
                <w:sz w:val="16"/>
                <w:szCs w:val="16"/>
              </w:rPr>
            </w:pPr>
            <w:r w:rsidRPr="00263283">
              <w:rPr>
                <w:rFonts w:ascii="Book Antiqua" w:hAnsi="Book Antiqua"/>
                <w:sz w:val="16"/>
                <w:szCs w:val="16"/>
              </w:rPr>
              <w:t>1º TR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50594" w:rsidRPr="00263283" w:rsidRDefault="00450594" w:rsidP="00703F8B">
            <w:pPr>
              <w:rPr>
                <w:rFonts w:ascii="Book Antiqua" w:hAnsi="Book Antiqua"/>
                <w:sz w:val="16"/>
                <w:szCs w:val="16"/>
              </w:rPr>
            </w:pPr>
            <w:r w:rsidRPr="00263283">
              <w:rPr>
                <w:rFonts w:ascii="Book Antiqua" w:hAnsi="Book Antiqua"/>
                <w:sz w:val="16"/>
                <w:szCs w:val="16"/>
              </w:rPr>
              <w:t>2º</w:t>
            </w:r>
          </w:p>
          <w:p w:rsidR="00450594" w:rsidRPr="00263283" w:rsidRDefault="00450594" w:rsidP="00703F8B">
            <w:pPr>
              <w:rPr>
                <w:rFonts w:ascii="Book Antiqua" w:hAnsi="Book Antiqua"/>
                <w:sz w:val="16"/>
                <w:szCs w:val="16"/>
              </w:rPr>
            </w:pPr>
            <w:r w:rsidRPr="00263283">
              <w:rPr>
                <w:rFonts w:ascii="Book Antiqua" w:hAnsi="Book Antiqua"/>
                <w:sz w:val="16"/>
                <w:szCs w:val="16"/>
              </w:rPr>
              <w:t>TR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594" w:rsidRPr="00263283" w:rsidRDefault="00450594" w:rsidP="00703F8B">
            <w:pPr>
              <w:rPr>
                <w:rFonts w:ascii="Book Antiqua" w:hAnsi="Book Antiqua"/>
                <w:sz w:val="16"/>
                <w:szCs w:val="16"/>
              </w:rPr>
            </w:pPr>
            <w:r w:rsidRPr="00263283">
              <w:rPr>
                <w:rFonts w:ascii="Book Antiqua" w:hAnsi="Book Antiqua"/>
                <w:sz w:val="16"/>
                <w:szCs w:val="16"/>
              </w:rPr>
              <w:t>3º</w:t>
            </w:r>
          </w:p>
          <w:p w:rsidR="00450594" w:rsidRPr="00263283" w:rsidRDefault="00450594" w:rsidP="00703F8B">
            <w:pPr>
              <w:rPr>
                <w:rFonts w:ascii="Book Antiqua" w:hAnsi="Book Antiqua"/>
                <w:sz w:val="16"/>
                <w:szCs w:val="16"/>
              </w:rPr>
            </w:pPr>
            <w:r w:rsidRPr="00263283">
              <w:rPr>
                <w:rFonts w:ascii="Book Antiqua" w:hAnsi="Book Antiqua"/>
                <w:sz w:val="16"/>
                <w:szCs w:val="16"/>
              </w:rPr>
              <w:t>TR</w:t>
            </w:r>
          </w:p>
        </w:tc>
      </w:tr>
      <w:tr w:rsidR="00450594" w:rsidRPr="00263283" w:rsidTr="00703F8B">
        <w:trPr>
          <w:cantSplit/>
          <w:trHeight w:val="1364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594" w:rsidRPr="00263283" w:rsidRDefault="00450594" w:rsidP="00703F8B">
            <w:pPr>
              <w:ind w:left="113" w:right="11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CRITERIOS DE</w:t>
            </w:r>
          </w:p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EVALUACIÓN</w:t>
            </w:r>
          </w:p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450594" w:rsidRPr="00263283" w:rsidRDefault="00450594" w:rsidP="00703F8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</w:rPr>
            </w:pPr>
            <w:r w:rsidRPr="00263283">
              <w:rPr>
                <w:rFonts w:ascii="Book Antiqua" w:hAnsi="Book Antiqua"/>
              </w:rPr>
              <w:t>INDICADORES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450594" w:rsidRPr="00263283" w:rsidRDefault="00450594" w:rsidP="00703F8B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263283">
              <w:rPr>
                <w:rFonts w:ascii="Book Antiqua" w:hAnsi="Book Antiqua"/>
                <w:sz w:val="16"/>
                <w:szCs w:val="16"/>
              </w:rPr>
              <w:t>PRUEBAS ORALES 40%</w:t>
            </w:r>
          </w:p>
          <w:p w:rsidR="00450594" w:rsidRPr="00263283" w:rsidRDefault="00450594" w:rsidP="00703F8B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450594" w:rsidRPr="00263283" w:rsidRDefault="00450594" w:rsidP="00703F8B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450594" w:rsidRPr="00263283" w:rsidRDefault="00450594" w:rsidP="00703F8B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450594" w:rsidRPr="00263283" w:rsidRDefault="00450594" w:rsidP="00703F8B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450594" w:rsidRPr="00263283" w:rsidRDefault="00450594" w:rsidP="00703F8B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50594" w:rsidRPr="00263283" w:rsidRDefault="00450594" w:rsidP="00703F8B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263283">
              <w:rPr>
                <w:rFonts w:ascii="Book Antiqua" w:hAnsi="Book Antiqua"/>
                <w:sz w:val="16"/>
                <w:szCs w:val="16"/>
              </w:rPr>
              <w:t>HÁBITOS 20%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50594" w:rsidRPr="00263283" w:rsidRDefault="00450594" w:rsidP="00703F8B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263283">
              <w:rPr>
                <w:rFonts w:ascii="Book Antiqua" w:hAnsi="Book Antiqua"/>
                <w:sz w:val="16"/>
                <w:szCs w:val="16"/>
              </w:rPr>
              <w:t>ATENCIÓN 10%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50594" w:rsidRPr="00263283" w:rsidRDefault="00450594" w:rsidP="00703F8B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263283">
              <w:rPr>
                <w:rFonts w:ascii="Book Antiqua" w:hAnsi="Book Antiqua"/>
                <w:sz w:val="16"/>
                <w:szCs w:val="16"/>
              </w:rPr>
              <w:t>ACTITUD 10%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50594" w:rsidRPr="00263283" w:rsidRDefault="00450594" w:rsidP="00703F8B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263283">
              <w:rPr>
                <w:rFonts w:ascii="Book Antiqua" w:hAnsi="Book Antiqua"/>
                <w:sz w:val="16"/>
                <w:szCs w:val="16"/>
              </w:rPr>
              <w:t>LIMPIEZA TRABAJOS%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50594" w:rsidRPr="00263283" w:rsidRDefault="00450594" w:rsidP="00703F8B">
            <w:pPr>
              <w:ind w:left="113" w:right="113"/>
              <w:rPr>
                <w:rFonts w:ascii="Book Antiqua" w:hAnsi="Book Antiqua"/>
                <w:sz w:val="14"/>
                <w:szCs w:val="14"/>
              </w:rPr>
            </w:pPr>
            <w:r w:rsidRPr="00263283">
              <w:rPr>
                <w:rFonts w:ascii="Book Antiqua" w:hAnsi="Book Antiqua"/>
                <w:sz w:val="14"/>
                <w:szCs w:val="14"/>
              </w:rPr>
              <w:t>TERMINACIÓN TRABAJOS 10%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450594" w:rsidRPr="00263283" w:rsidRDefault="00450594" w:rsidP="00703F8B">
            <w:pPr>
              <w:ind w:left="113" w:right="113"/>
              <w:rPr>
                <w:rFonts w:ascii="Book Antiqua" w:hAnsi="Book Antiqua"/>
              </w:rPr>
            </w:pPr>
            <w:r w:rsidRPr="00263283">
              <w:rPr>
                <w:rFonts w:ascii="Book Antiqua" w:hAnsi="Book Antiqua"/>
              </w:rPr>
              <w:t xml:space="preserve">UDI 1 </w:t>
            </w:r>
          </w:p>
          <w:p w:rsidR="00450594" w:rsidRPr="00263283" w:rsidRDefault="00450594" w:rsidP="00703F8B">
            <w:pPr>
              <w:ind w:left="113" w:right="113"/>
              <w:rPr>
                <w:rFonts w:ascii="Book Antiqua" w:hAnsi="Book Antiqua"/>
              </w:rPr>
            </w:pPr>
          </w:p>
          <w:p w:rsidR="00450594" w:rsidRPr="00263283" w:rsidRDefault="00450594" w:rsidP="00703F8B">
            <w:pPr>
              <w:ind w:left="113" w:right="113"/>
              <w:rPr>
                <w:rFonts w:ascii="Book Antiqua" w:hAnsi="Book Antiqua"/>
              </w:rPr>
            </w:pPr>
          </w:p>
          <w:p w:rsidR="00450594" w:rsidRPr="00263283" w:rsidRDefault="00450594" w:rsidP="00703F8B">
            <w:pPr>
              <w:ind w:left="113" w:right="113"/>
              <w:rPr>
                <w:rFonts w:ascii="Book Antiqua" w:hAnsi="Book Antiqua"/>
              </w:rPr>
            </w:pPr>
          </w:p>
          <w:p w:rsidR="00450594" w:rsidRPr="00263283" w:rsidRDefault="00450594" w:rsidP="00703F8B">
            <w:pPr>
              <w:ind w:left="113" w:right="113"/>
              <w:rPr>
                <w:rFonts w:ascii="Book Antiqua" w:hAnsi="Book Antiqua"/>
              </w:rPr>
            </w:pPr>
          </w:p>
          <w:p w:rsidR="00450594" w:rsidRPr="00263283" w:rsidRDefault="00450594" w:rsidP="00703F8B">
            <w:pPr>
              <w:ind w:left="113" w:right="113"/>
              <w:rPr>
                <w:rFonts w:ascii="Book Antiqua" w:hAnsi="Book Antiqua"/>
              </w:rPr>
            </w:pPr>
          </w:p>
          <w:p w:rsidR="00450594" w:rsidRPr="00263283" w:rsidRDefault="00450594" w:rsidP="00703F8B">
            <w:pPr>
              <w:ind w:left="113" w:right="113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50594" w:rsidRPr="00263283" w:rsidRDefault="00450594" w:rsidP="00703F8B">
            <w:pPr>
              <w:ind w:left="113" w:right="113"/>
              <w:rPr>
                <w:rFonts w:ascii="Book Antiqua" w:hAnsi="Book Antiqua"/>
              </w:rPr>
            </w:pPr>
            <w:r w:rsidRPr="00263283">
              <w:rPr>
                <w:rFonts w:ascii="Book Antiqua" w:hAnsi="Book Antiqua"/>
              </w:rPr>
              <w:t>UDI 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50594" w:rsidRPr="00263283" w:rsidRDefault="00450594" w:rsidP="00703F8B">
            <w:pPr>
              <w:ind w:left="113" w:right="113"/>
              <w:rPr>
                <w:rFonts w:ascii="Book Antiqua" w:hAnsi="Book Antiqua"/>
              </w:rPr>
            </w:pPr>
            <w:r w:rsidRPr="00263283">
              <w:rPr>
                <w:rFonts w:ascii="Book Antiqua" w:hAnsi="Book Antiqua"/>
              </w:rPr>
              <w:t>UDI 3</w:t>
            </w:r>
          </w:p>
        </w:tc>
      </w:tr>
      <w:tr w:rsidR="00450594" w:rsidRPr="00263283" w:rsidTr="00703F8B">
        <w:trPr>
          <w:trHeight w:val="391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1.</w:t>
            </w:r>
            <w:r w:rsidRPr="00263283">
              <w:rPr>
                <w:rFonts w:ascii="Book Antiqua" w:hAnsi="Book Antiqua"/>
              </w:rPr>
              <w:t xml:space="preserve"> </w:t>
            </w:r>
            <w:r w:rsidRPr="00263283">
              <w:rPr>
                <w:rFonts w:ascii="Book Antiqua" w:hAnsi="Book Antiqua"/>
                <w:sz w:val="20"/>
                <w:szCs w:val="20"/>
              </w:rPr>
              <w:t>Mostrar curiosidad e interés por el descubrimiento del entorno, y, progresivamente: identificar,</w:t>
            </w:r>
          </w:p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discriminar objetos y elementos del entorno inmediato y actuar sobre ellos; agrupar, clasificar y ordenar elementos y colecciones según semejanzas y diferencias ostensibles;</w:t>
            </w:r>
          </w:p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263283">
              <w:rPr>
                <w:rFonts w:ascii="Book Antiqua" w:hAnsi="Book Antiqua"/>
                <w:sz w:val="20"/>
                <w:szCs w:val="20"/>
              </w:rPr>
              <w:t>discriminar</w:t>
            </w:r>
            <w:proofErr w:type="gramEnd"/>
            <w:r w:rsidRPr="00263283">
              <w:rPr>
                <w:rFonts w:ascii="Book Antiqua" w:hAnsi="Book Antiqua"/>
                <w:sz w:val="20"/>
                <w:szCs w:val="20"/>
              </w:rPr>
              <w:t xml:space="preserve"> y comparar algunas magnitudes y cuantificar colecciones mediante el uso de la serie numérica.</w:t>
            </w:r>
          </w:p>
        </w:tc>
        <w:tc>
          <w:tcPr>
            <w:tcW w:w="7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 xml:space="preserve">CENT1.1 – Muestra esporádicamente curiosidad e interés por descubrir su entorno </w:t>
            </w:r>
          </w:p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</w:tr>
      <w:tr w:rsidR="00450594" w:rsidRPr="00263283" w:rsidTr="00703F8B">
        <w:trPr>
          <w:trHeight w:val="460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3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CENT1.2 - De manera progresiva identifica esporádicamente objetos y elementos del entorno inmediato.</w:t>
            </w:r>
          </w:p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</w:tr>
      <w:tr w:rsidR="00450594" w:rsidRPr="00263283" w:rsidTr="00703F8B">
        <w:trPr>
          <w:trHeight w:val="415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CENT1.3 - De forma progresiva discrimina esporádicamente objetos y elementos del entorno inmediato.</w:t>
            </w:r>
          </w:p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</w:tr>
      <w:tr w:rsidR="00450594" w:rsidRPr="00263283" w:rsidTr="00703F8B">
        <w:trPr>
          <w:trHeight w:val="90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CENT1.4 - Actúa sobre objetos esporádicamente agrupándolos según una cualidad.</w:t>
            </w:r>
          </w:p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</w:tr>
      <w:tr w:rsidR="00450594" w:rsidRPr="00263283" w:rsidTr="00703F8B">
        <w:trPr>
          <w:trHeight w:val="90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CENT1.5 - Actúa sobre los objetos esporádicamente clasificándolos Según un criterio.</w:t>
            </w:r>
          </w:p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</w:tr>
      <w:tr w:rsidR="00450594" w:rsidRPr="00263283" w:rsidTr="00703F8B">
        <w:trPr>
          <w:trHeight w:val="90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CENT1.6 - Actúa sobre objetos esporádicamente ordenándolos según criterios.</w:t>
            </w:r>
          </w:p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</w:tr>
      <w:tr w:rsidR="00450594" w:rsidRPr="00263283" w:rsidTr="00703F8B">
        <w:trPr>
          <w:trHeight w:val="547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CENT1.7 - Actúa sobre los objetos esporádicamente haciendo colecciones según semejanzas y diferencias.</w:t>
            </w:r>
          </w:p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</w:tr>
      <w:tr w:rsidR="00450594" w:rsidRPr="00263283" w:rsidTr="00703F8B">
        <w:trPr>
          <w:trHeight w:val="90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CENT1.8 – Discrimina esporádicamente magnitudes</w:t>
            </w:r>
          </w:p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</w:tr>
      <w:tr w:rsidR="00450594" w:rsidRPr="00263283" w:rsidTr="00703F8B">
        <w:trPr>
          <w:trHeight w:val="90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CENT1.9 – Compara esporádicamente magnitudes.</w:t>
            </w:r>
          </w:p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</w:tr>
      <w:tr w:rsidR="00450594" w:rsidRPr="00263283" w:rsidTr="00703F8B">
        <w:trPr>
          <w:trHeight w:val="409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CENT1.10 – Cuantifica colecciones esporádicamente mediante el uso de la serie numérica.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</w:tr>
      <w:tr w:rsidR="00450594" w:rsidRPr="00263283" w:rsidTr="00703F8B">
        <w:trPr>
          <w:trHeight w:val="317"/>
        </w:trPr>
        <w:tc>
          <w:tcPr>
            <w:tcW w:w="34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2.Dar muestras de interesarse por el medio natural, identificar y progresivamente:</w:t>
            </w:r>
          </w:p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 xml:space="preserve">nombrar algunos de sus componentes, establecer relaciones sencillas de interdependencia, manifestar actitudes de cuidado y respeto hacia la naturaleza, y participar </w:t>
            </w:r>
            <w:r w:rsidRPr="00263283">
              <w:rPr>
                <w:rFonts w:ascii="Book Antiqua" w:hAnsi="Book Antiqua"/>
                <w:sz w:val="20"/>
                <w:szCs w:val="20"/>
              </w:rPr>
              <w:lastRenderedPageBreak/>
              <w:t>en actividades para conservarla</w:t>
            </w:r>
          </w:p>
        </w:tc>
        <w:tc>
          <w:tcPr>
            <w:tcW w:w="7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lastRenderedPageBreak/>
              <w:t>CENT2.1 - Inicia interés por el medio natural</w:t>
            </w:r>
          </w:p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</w:tr>
      <w:tr w:rsidR="00450594" w:rsidRPr="00263283" w:rsidTr="00703F8B">
        <w:trPr>
          <w:trHeight w:val="695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CENT2.2 – Identifica ocasionalmente nombrando algunos de los componentes del medio natural.</w:t>
            </w:r>
          </w:p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</w:tr>
      <w:tr w:rsidR="00450594" w:rsidRPr="00263283" w:rsidTr="00703F8B">
        <w:trPr>
          <w:trHeight w:val="385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CENT2.3 - Establece ocasionalmente relaciones sencillas de interdependencia entre los componentes del medio natural.</w:t>
            </w:r>
          </w:p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</w:tr>
      <w:tr w:rsidR="00450594" w:rsidRPr="00263283" w:rsidTr="00703F8B">
        <w:trPr>
          <w:trHeight w:val="385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CENT2.4 - Manifiesta ocasionalmente actitudes de cuidado y respeto hacia la naturaleza</w:t>
            </w:r>
          </w:p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</w:tr>
      <w:tr w:rsidR="00450594" w:rsidRPr="00263283" w:rsidTr="00703F8B">
        <w:trPr>
          <w:trHeight w:val="385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CENT2.5 - Participa ocasionalmente en actividades para conservar el medio natural.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</w:tr>
      <w:tr w:rsidR="00450594" w:rsidRPr="00263283" w:rsidTr="00703F8B">
        <w:trPr>
          <w:trHeight w:val="415"/>
        </w:trPr>
        <w:tc>
          <w:tcPr>
            <w:tcW w:w="340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3.Identificar y conocer los grupos sociales más significativos de su entorno, algunas características de su organización y los principales servicios comunitarios que ofrecen</w:t>
            </w:r>
          </w:p>
        </w:tc>
        <w:tc>
          <w:tcPr>
            <w:tcW w:w="7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CENT3.1 – Identifica algunos grupos sociales más significativos de su entorno.</w:t>
            </w:r>
          </w:p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.</w:t>
            </w:r>
          </w:p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</w:tr>
      <w:tr w:rsidR="00450594" w:rsidRPr="00263283" w:rsidTr="00703F8B">
        <w:trPr>
          <w:trHeight w:val="415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CENT3.2 – Conoce algunos  grupos sociales más significativos de su entorno y algunas características de su organización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</w:tr>
      <w:tr w:rsidR="00450594" w:rsidRPr="00263283" w:rsidTr="00703F8B">
        <w:trPr>
          <w:trHeight w:val="415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CENT3.3 – Conoce algunos de los principales servicios comunitarios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</w:tr>
      <w:tr w:rsidR="00450594" w:rsidRPr="00263283" w:rsidTr="00703F8B">
        <w:tc>
          <w:tcPr>
            <w:tcW w:w="340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4.Comprender los elementos y manifestaciones</w:t>
            </w:r>
          </w:p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culturales de su entorno y valorar su importancia</w:t>
            </w:r>
          </w:p>
        </w:tc>
        <w:tc>
          <w:tcPr>
            <w:tcW w:w="7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CENT4.1 - Pone pocos ejemplos de alguna manifestación cultural de su entorno</w:t>
            </w:r>
          </w:p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</w:tr>
      <w:tr w:rsidR="00450594" w:rsidRPr="00263283" w:rsidTr="00703F8B"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CENT4.2 - Valora la importancia de pocas manifestaciones culturales.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</w:tr>
      <w:tr w:rsidR="00450594" w:rsidRPr="00263283" w:rsidTr="00703F8B">
        <w:tc>
          <w:tcPr>
            <w:tcW w:w="340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263283">
              <w:rPr>
                <w:rFonts w:ascii="Book Antiqua" w:hAnsi="Book Antiqua"/>
                <w:sz w:val="20"/>
                <w:szCs w:val="20"/>
              </w:rPr>
              <w:t>5.Respetar</w:t>
            </w:r>
            <w:proofErr w:type="gramEnd"/>
            <w:r w:rsidRPr="00263283">
              <w:rPr>
                <w:rFonts w:ascii="Book Antiqua" w:hAnsi="Book Antiqua"/>
                <w:sz w:val="20"/>
                <w:szCs w:val="20"/>
              </w:rPr>
              <w:t xml:space="preserve"> la diversidad cultural, a través de la adecuación de la conducta a los valores y normas de convivencia, y del análisis de situaciones conflictivas y la resolución pacífica de ellas.</w:t>
            </w:r>
          </w:p>
        </w:tc>
        <w:tc>
          <w:tcPr>
            <w:tcW w:w="7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CENT5.1 - Adecua pocas de sus conductas a los valores y normas de convivencia.</w:t>
            </w:r>
          </w:p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</w:tr>
      <w:tr w:rsidR="00450594" w:rsidRPr="00263283" w:rsidTr="00703F8B"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CENT5.2 – Analiza pocas de las situaciones conflictivas y las resuelve de forma pacífica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450594" w:rsidRPr="00263283" w:rsidRDefault="00450594" w:rsidP="00703F8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50594" w:rsidRPr="00263283" w:rsidRDefault="00450594" w:rsidP="00703F8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3283">
              <w:rPr>
                <w:rFonts w:ascii="Book Antiqua" w:hAnsi="Book Antiqua"/>
                <w:sz w:val="20"/>
                <w:szCs w:val="20"/>
              </w:rPr>
              <w:t>X</w:t>
            </w:r>
          </w:p>
        </w:tc>
      </w:tr>
      <w:bookmarkEnd w:id="0"/>
    </w:tbl>
    <w:p w:rsidR="0026626E" w:rsidRDefault="0026626E"/>
    <w:sectPr w:rsidR="0026626E" w:rsidSect="0045059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94"/>
    <w:rsid w:val="0026626E"/>
    <w:rsid w:val="0045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9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0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9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0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ValleVerde</dc:creator>
  <cp:lastModifiedBy>ValleVerde</cp:lastModifiedBy>
  <cp:revision>1</cp:revision>
  <dcterms:created xsi:type="dcterms:W3CDTF">2019-01-16T10:36:00Z</dcterms:created>
  <dcterms:modified xsi:type="dcterms:W3CDTF">2019-01-16T11:18:00Z</dcterms:modified>
</cp:coreProperties>
</file>