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28" w:rsidRPr="00D71528" w:rsidRDefault="00D71528" w:rsidP="00D71528">
      <w:pPr>
        <w:jc w:val="center"/>
        <w:rPr>
          <w:rFonts w:ascii="Comic Sans MS" w:hAnsi="Comic Sans MS"/>
          <w:sz w:val="24"/>
          <w:szCs w:val="24"/>
        </w:rPr>
      </w:pPr>
      <w:bookmarkStart w:id="0" w:name="_Hlk527193077"/>
      <w:r w:rsidRPr="00D71528">
        <w:rPr>
          <w:rFonts w:ascii="Comic Sans MS" w:hAnsi="Comic Sans MS"/>
          <w:b/>
          <w:sz w:val="24"/>
          <w:szCs w:val="24"/>
          <w:u w:val="single"/>
        </w:rPr>
        <w:t>GGTT:</w:t>
      </w:r>
      <w:r>
        <w:rPr>
          <w:rFonts w:ascii="Comic Sans MS" w:hAnsi="Comic Sans MS"/>
          <w:b/>
          <w:sz w:val="24"/>
          <w:szCs w:val="24"/>
        </w:rPr>
        <w:t xml:space="preserve"> </w:t>
      </w:r>
      <w:r w:rsidRPr="00D71528">
        <w:rPr>
          <w:rFonts w:ascii="Comic Sans MS" w:hAnsi="Comic Sans MS"/>
          <w:b/>
          <w:sz w:val="24"/>
          <w:szCs w:val="24"/>
        </w:rPr>
        <w:t>191104GT147 – “CREACIÓN DE UN BANCO DE RECURSOS MATERIALES PARA LAS ÁREAS DE LENGUA Y MATEMÁTICAS”</w:t>
      </w:r>
    </w:p>
    <w:bookmarkEnd w:id="0"/>
    <w:p w:rsidR="00D71528" w:rsidRPr="00D71528" w:rsidRDefault="00D71528" w:rsidP="00D71528">
      <w:pPr>
        <w:jc w:val="center"/>
        <w:rPr>
          <w:rFonts w:ascii="Comic Sans MS" w:hAnsi="Comic Sans MS" w:cs="Arial"/>
          <w:b/>
          <w:sz w:val="24"/>
          <w:szCs w:val="24"/>
        </w:rPr>
      </w:pPr>
      <w:r w:rsidRPr="00D71528">
        <w:rPr>
          <w:rFonts w:ascii="Comic Sans MS" w:hAnsi="Comic Sans MS" w:cs="Arial"/>
          <w:b/>
          <w:sz w:val="24"/>
          <w:szCs w:val="24"/>
        </w:rPr>
        <w:t>C.E.I.P. “La Atlántida”</w:t>
      </w:r>
    </w:p>
    <w:p w:rsidR="00D71528" w:rsidRDefault="00D71528" w:rsidP="00D71528">
      <w:pPr>
        <w:jc w:val="center"/>
        <w:rPr>
          <w:rFonts w:ascii="Arial" w:hAnsi="Arial" w:cs="Arial"/>
          <w:b/>
        </w:rPr>
      </w:pPr>
    </w:p>
    <w:p w:rsidR="00D71528" w:rsidRDefault="00D71528" w:rsidP="00D71528">
      <w:pPr>
        <w:jc w:val="center"/>
        <w:rPr>
          <w:rFonts w:ascii="Arial" w:hAnsi="Arial" w:cs="Arial"/>
          <w:b/>
        </w:rPr>
      </w:pPr>
      <w:r>
        <w:rPr>
          <w:rFonts w:ascii="Arial" w:hAnsi="Arial" w:cs="Arial"/>
          <w:b/>
        </w:rPr>
        <w:t>MEMORIA DE PROGRESO</w:t>
      </w:r>
    </w:p>
    <w:p w:rsidR="00D71528" w:rsidRDefault="00D71528" w:rsidP="00D71528">
      <w:pPr>
        <w:jc w:val="center"/>
      </w:pPr>
    </w:p>
    <w:tbl>
      <w:tblPr>
        <w:tblW w:w="8504"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504"/>
      </w:tblGrid>
      <w:tr w:rsidR="00A43748" w:rsidRPr="00213D30" w:rsidTr="00744393">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43748" w:rsidRPr="00213D30" w:rsidRDefault="00A43748" w:rsidP="00744393">
            <w:pPr>
              <w:suppressAutoHyphens/>
              <w:spacing w:after="0" w:line="240" w:lineRule="auto"/>
              <w:jc w:val="center"/>
              <w:rPr>
                <w:rFonts w:ascii="Arial" w:eastAsia="Noto Sans CJK SC Regular" w:hAnsi="Arial" w:cs="Arial"/>
                <w:b/>
                <w:bCs/>
                <w:lang w:eastAsia="zh-CN" w:bidi="hi-IN"/>
              </w:rPr>
            </w:pPr>
            <w:r>
              <w:rPr>
                <w:rFonts w:ascii="Arial" w:eastAsia="Noto Sans CJK SC Regular" w:hAnsi="Arial" w:cs="Arial"/>
                <w:b/>
                <w:bCs/>
                <w:lang w:eastAsia="zh-CN" w:bidi="hi-IN"/>
              </w:rPr>
              <w:t>V</w:t>
            </w:r>
            <w:r w:rsidRPr="00213D30">
              <w:rPr>
                <w:rFonts w:ascii="Arial" w:eastAsia="Noto Sans CJK SC Regular" w:hAnsi="Arial" w:cs="Arial"/>
                <w:b/>
                <w:bCs/>
                <w:lang w:eastAsia="zh-CN" w:bidi="hi-IN"/>
              </w:rPr>
              <w:t>ALORACIÓN GLOBAL DE</w:t>
            </w:r>
          </w:p>
          <w:p w:rsidR="00A43748" w:rsidRPr="00213D30" w:rsidRDefault="00A43748" w:rsidP="00744393">
            <w:pPr>
              <w:suppressAutoHyphens/>
              <w:spacing w:after="0" w:line="240" w:lineRule="auto"/>
              <w:jc w:val="center"/>
              <w:rPr>
                <w:rFonts w:ascii="Arial" w:eastAsia="Noto Sans CJK SC Regular" w:hAnsi="Arial" w:cs="Arial"/>
                <w:b/>
                <w:bCs/>
                <w:lang w:eastAsia="zh-CN" w:bidi="hi-IN"/>
              </w:rPr>
            </w:pPr>
            <w:r>
              <w:rPr>
                <w:rFonts w:ascii="Arial" w:eastAsia="Noto Sans CJK SC Regular" w:hAnsi="Arial" w:cs="Arial"/>
                <w:b/>
                <w:bCs/>
                <w:lang w:eastAsia="zh-CN" w:bidi="hi-IN"/>
              </w:rPr>
              <w:t>L</w:t>
            </w:r>
            <w:r w:rsidRPr="00213D30">
              <w:rPr>
                <w:rFonts w:ascii="Arial" w:eastAsia="Noto Sans CJK SC Regular" w:hAnsi="Arial" w:cs="Arial"/>
                <w:b/>
                <w:bCs/>
                <w:lang w:eastAsia="zh-CN" w:bidi="hi-IN"/>
              </w:rPr>
              <w:t>O</w:t>
            </w:r>
            <w:r>
              <w:rPr>
                <w:rFonts w:ascii="Arial" w:eastAsia="Noto Sans CJK SC Regular" w:hAnsi="Arial" w:cs="Arial"/>
                <w:b/>
                <w:bCs/>
                <w:lang w:eastAsia="zh-CN" w:bidi="hi-IN"/>
              </w:rPr>
              <w:t>GROS CONSEGUIDOS Y DIFICULTADES ENCONTRADAS</w:t>
            </w:r>
          </w:p>
        </w:tc>
      </w:tr>
    </w:tbl>
    <w:p w:rsidR="00A43748" w:rsidRPr="00213D30" w:rsidRDefault="00A43748" w:rsidP="00A43748">
      <w:pPr>
        <w:suppressAutoHyphens/>
        <w:spacing w:after="0" w:line="240" w:lineRule="auto"/>
        <w:jc w:val="center"/>
        <w:rPr>
          <w:rFonts w:ascii="Arial" w:eastAsia="Noto Sans CJK SC Regular" w:hAnsi="Arial" w:cs="Arial"/>
          <w:b/>
          <w:bCs/>
          <w:lang w:eastAsia="zh-CN" w:bidi="hi-IN"/>
        </w:rPr>
      </w:pPr>
    </w:p>
    <w:p w:rsidR="00A43748" w:rsidRPr="00213D30" w:rsidRDefault="00A43748" w:rsidP="00A43748">
      <w:pPr>
        <w:suppressAutoHyphens/>
        <w:spacing w:after="0" w:line="240" w:lineRule="auto"/>
        <w:jc w:val="center"/>
        <w:rPr>
          <w:rFonts w:ascii="Arial" w:eastAsia="Noto Sans CJK SC Regular" w:hAnsi="Arial" w:cs="Arial"/>
          <w:b/>
          <w:bCs/>
          <w:lang w:eastAsia="zh-CN" w:bidi="hi-IN"/>
        </w:rPr>
      </w:pPr>
    </w:p>
    <w:p w:rsidR="00A43748" w:rsidRDefault="00A43748" w:rsidP="00A43748">
      <w:pPr>
        <w:suppressAutoHyphens/>
        <w:spacing w:after="0" w:line="240" w:lineRule="auto"/>
        <w:jc w:val="center"/>
        <w:rPr>
          <w:rFonts w:eastAsia="Noto Sans CJK SC Regular" w:cs="Arial"/>
          <w:b/>
          <w:bCs/>
          <w:u w:val="single"/>
          <w:lang w:eastAsia="zh-CN" w:bidi="hi-IN"/>
        </w:rPr>
      </w:pPr>
    </w:p>
    <w:p w:rsidR="00A43748" w:rsidRPr="003F7D98" w:rsidRDefault="00A43748" w:rsidP="00A43748">
      <w:pPr>
        <w:numPr>
          <w:ilvl w:val="0"/>
          <w:numId w:val="1"/>
        </w:numPr>
        <w:suppressAutoHyphens/>
        <w:spacing w:after="0" w:line="288" w:lineRule="auto"/>
        <w:rPr>
          <w:rFonts w:ascii="Arial" w:hAnsi="Arial"/>
          <w:b/>
        </w:rPr>
      </w:pPr>
      <w:r w:rsidRPr="00213D30">
        <w:rPr>
          <w:rFonts w:ascii="Arial" w:eastAsia="Noto Sans CJK SC Regular" w:hAnsi="Arial" w:cs="Arial"/>
          <w:b/>
          <w:sz w:val="24"/>
          <w:szCs w:val="24"/>
          <w:lang w:eastAsia="zh-CN" w:bidi="hi-IN"/>
        </w:rPr>
        <w:t xml:space="preserve">Coordinación del GT (organización, desarrollo y seguimiento del proyecto) y </w:t>
      </w:r>
      <w:r w:rsidRPr="00213D30">
        <w:rPr>
          <w:rFonts w:ascii="Arial" w:hAnsi="Arial" w:cs="Arial"/>
          <w:b/>
          <w:sz w:val="24"/>
          <w:szCs w:val="24"/>
        </w:rPr>
        <w:t>valoración de la metodología colaborativa de trabajo utilizada.</w:t>
      </w:r>
    </w:p>
    <w:p w:rsidR="00A43748" w:rsidRDefault="00A43748" w:rsidP="00A43748">
      <w:pPr>
        <w:suppressAutoHyphens/>
        <w:spacing w:after="0" w:line="288" w:lineRule="auto"/>
        <w:ind w:left="720"/>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 xml:space="preserve">Considero que se está realizando una coordinación satisfactoria del grupo de trabajo, gracias a la implicación de todos los componentes del grupo. Las sesiones que se han llevado a cabo se han desarrollado con una implicación máxima. Se va cumpliendo con la planificación programada al inicio del GGTT, trabajándose en estos momentos con </w:t>
      </w:r>
      <w:r>
        <w:rPr>
          <w:rFonts w:ascii="Arial" w:eastAsia="Noto Sans CJK SC Regular" w:hAnsi="Arial" w:cs="Arial"/>
          <w:sz w:val="24"/>
          <w:szCs w:val="24"/>
          <w:lang w:eastAsia="zh-CN" w:bidi="hi-IN"/>
        </w:rPr>
        <w:t>la selección y organización del material relacionado con cada criterio de promoción</w:t>
      </w:r>
      <w:r w:rsidR="00A46C4F">
        <w:rPr>
          <w:rFonts w:ascii="Arial" w:eastAsia="Noto Sans CJK SC Regular" w:hAnsi="Arial" w:cs="Arial"/>
          <w:sz w:val="24"/>
          <w:szCs w:val="24"/>
          <w:lang w:eastAsia="zh-CN" w:bidi="hi-IN"/>
        </w:rPr>
        <w:t>.</w:t>
      </w:r>
    </w:p>
    <w:p w:rsidR="00A43748" w:rsidRPr="003F7D98" w:rsidRDefault="00A43748" w:rsidP="00A43748">
      <w:pPr>
        <w:suppressAutoHyphens/>
        <w:spacing w:after="0" w:line="288" w:lineRule="auto"/>
        <w:ind w:left="720"/>
        <w:rPr>
          <w:rFonts w:ascii="Arial" w:hAnsi="Arial"/>
        </w:rPr>
      </w:pPr>
      <w:r>
        <w:rPr>
          <w:rFonts w:ascii="Arial" w:eastAsia="Noto Sans CJK SC Regular" w:hAnsi="Arial" w:cs="Arial"/>
          <w:sz w:val="24"/>
          <w:szCs w:val="24"/>
          <w:lang w:eastAsia="zh-CN" w:bidi="hi-IN"/>
        </w:rPr>
        <w:t xml:space="preserve">La metodología aplicada hasta el momento es positiva, contándose con la aportación de todos los participantes y la </w:t>
      </w:r>
      <w:r w:rsidR="00A46C4F">
        <w:rPr>
          <w:rFonts w:ascii="Arial" w:eastAsia="Noto Sans CJK SC Regular" w:hAnsi="Arial" w:cs="Arial"/>
          <w:sz w:val="24"/>
          <w:szCs w:val="24"/>
          <w:lang w:eastAsia="zh-CN" w:bidi="hi-IN"/>
        </w:rPr>
        <w:t>utilización en el aula</w:t>
      </w:r>
      <w:r>
        <w:rPr>
          <w:rFonts w:ascii="Arial" w:eastAsia="Noto Sans CJK SC Regular" w:hAnsi="Arial" w:cs="Arial"/>
          <w:sz w:val="24"/>
          <w:szCs w:val="24"/>
          <w:lang w:eastAsia="zh-CN" w:bidi="hi-IN"/>
        </w:rPr>
        <w:t xml:space="preserve"> de </w:t>
      </w:r>
      <w:r w:rsidR="00A46C4F">
        <w:rPr>
          <w:rFonts w:ascii="Arial" w:eastAsia="Noto Sans CJK SC Regular" w:hAnsi="Arial" w:cs="Arial"/>
          <w:sz w:val="24"/>
          <w:szCs w:val="24"/>
          <w:lang w:eastAsia="zh-CN" w:bidi="hi-IN"/>
        </w:rPr>
        <w:t>algunos materiales seleccionados</w:t>
      </w:r>
    </w:p>
    <w:p w:rsidR="00A43748" w:rsidRDefault="00A43748" w:rsidP="00A43748">
      <w:pPr>
        <w:suppressAutoHyphens/>
        <w:spacing w:after="0" w:line="288" w:lineRule="auto"/>
        <w:rPr>
          <w:rFonts w:ascii="Arial" w:eastAsia="Noto Sans CJK SC Regular" w:hAnsi="Arial" w:cs="Arial"/>
          <w:sz w:val="24"/>
          <w:szCs w:val="24"/>
          <w:lang w:eastAsia="zh-CN" w:bidi="hi-IN"/>
        </w:rPr>
      </w:pPr>
    </w:p>
    <w:p w:rsidR="00A43748" w:rsidRPr="000C1E77" w:rsidRDefault="00A43748" w:rsidP="00A43748">
      <w:pPr>
        <w:numPr>
          <w:ilvl w:val="0"/>
          <w:numId w:val="1"/>
        </w:numPr>
        <w:suppressAutoHyphens/>
        <w:spacing w:after="0" w:line="288" w:lineRule="auto"/>
        <w:rPr>
          <w:rFonts w:ascii="Arial" w:hAnsi="Arial"/>
          <w:b/>
        </w:rPr>
      </w:pPr>
      <w:r w:rsidRPr="000C1E77">
        <w:rPr>
          <w:rFonts w:ascii="Arial" w:eastAsia="Noto Sans CJK SC Regular" w:hAnsi="Arial" w:cs="Arial"/>
          <w:b/>
          <w:sz w:val="24"/>
          <w:szCs w:val="24"/>
          <w:lang w:eastAsia="zh-CN" w:bidi="hi-IN"/>
        </w:rPr>
        <w:t>Sesiones de trabajo realizadas hasta el momento y grado de asistencia y participación por parte del profesorado.</w:t>
      </w:r>
    </w:p>
    <w:p w:rsidR="00A43748" w:rsidRDefault="00A43748" w:rsidP="00A43748">
      <w:pPr>
        <w:suppressAutoHyphens/>
        <w:spacing w:after="0" w:line="288" w:lineRule="auto"/>
        <w:ind w:left="720"/>
        <w:rPr>
          <w:rFonts w:ascii="Arial" w:eastAsia="Noto Sans CJK SC Regular" w:hAnsi="Arial" w:cs="Arial"/>
          <w:b/>
          <w:sz w:val="24"/>
          <w:szCs w:val="24"/>
          <w:lang w:eastAsia="zh-CN" w:bidi="hi-IN"/>
        </w:rPr>
      </w:pPr>
    </w:p>
    <w:p w:rsidR="00A43748" w:rsidRDefault="00A43748" w:rsidP="00A46C4F">
      <w:pPr>
        <w:suppressAutoHyphens/>
        <w:spacing w:after="0" w:line="288" w:lineRule="auto"/>
        <w:ind w:left="720"/>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 xml:space="preserve">Se han llevado a cabo diferentes </w:t>
      </w:r>
      <w:r w:rsidR="00A46C4F">
        <w:rPr>
          <w:rFonts w:ascii="Arial" w:eastAsia="Noto Sans CJK SC Regular" w:hAnsi="Arial" w:cs="Arial"/>
          <w:sz w:val="24"/>
          <w:szCs w:val="24"/>
          <w:lang w:eastAsia="zh-CN" w:bidi="hi-IN"/>
        </w:rPr>
        <w:t xml:space="preserve">7 </w:t>
      </w:r>
      <w:r>
        <w:rPr>
          <w:rFonts w:ascii="Arial" w:eastAsia="Noto Sans CJK SC Regular" w:hAnsi="Arial" w:cs="Arial"/>
          <w:sz w:val="24"/>
          <w:szCs w:val="24"/>
          <w:lang w:eastAsia="zh-CN" w:bidi="hi-IN"/>
        </w:rPr>
        <w:t>sesiones hasta el momento</w:t>
      </w:r>
      <w:r w:rsidR="00A46C4F">
        <w:rPr>
          <w:rFonts w:ascii="Arial" w:eastAsia="Noto Sans CJK SC Regular" w:hAnsi="Arial" w:cs="Arial"/>
          <w:sz w:val="24"/>
          <w:szCs w:val="24"/>
          <w:lang w:eastAsia="zh-CN" w:bidi="hi-IN"/>
        </w:rPr>
        <w:t>.</w:t>
      </w:r>
      <w:r>
        <w:rPr>
          <w:rFonts w:ascii="Arial" w:eastAsia="Noto Sans CJK SC Regular" w:hAnsi="Arial" w:cs="Arial"/>
          <w:sz w:val="24"/>
          <w:szCs w:val="24"/>
          <w:lang w:eastAsia="zh-CN" w:bidi="hi-IN"/>
        </w:rPr>
        <w:t xml:space="preserve"> En todas ellas hay que destacar la participación e implicación de todos los componentes</w:t>
      </w:r>
      <w:r w:rsidR="00A46C4F">
        <w:rPr>
          <w:rFonts w:ascii="Arial" w:eastAsia="Noto Sans CJK SC Regular" w:hAnsi="Arial" w:cs="Arial"/>
          <w:sz w:val="24"/>
          <w:szCs w:val="24"/>
          <w:lang w:eastAsia="zh-CN" w:bidi="hi-IN"/>
        </w:rPr>
        <w:t>, a excepción de dos compañeros que se encuentran de baja desde el mes de enero</w:t>
      </w:r>
      <w:r>
        <w:rPr>
          <w:rFonts w:ascii="Arial" w:eastAsia="Noto Sans CJK SC Regular" w:hAnsi="Arial" w:cs="Arial"/>
          <w:sz w:val="24"/>
          <w:szCs w:val="24"/>
          <w:lang w:eastAsia="zh-CN" w:bidi="hi-IN"/>
        </w:rPr>
        <w:t>.</w:t>
      </w:r>
      <w:r w:rsidR="00A46C4F">
        <w:rPr>
          <w:rFonts w:ascii="Arial" w:eastAsia="Noto Sans CJK SC Regular" w:hAnsi="Arial" w:cs="Arial"/>
          <w:sz w:val="24"/>
          <w:szCs w:val="24"/>
          <w:lang w:eastAsia="zh-CN" w:bidi="hi-IN"/>
        </w:rPr>
        <w:t xml:space="preserve"> </w:t>
      </w:r>
      <w:proofErr w:type="spellStart"/>
      <w:r w:rsidR="00A46C4F">
        <w:rPr>
          <w:rFonts w:ascii="Arial" w:eastAsia="Noto Sans CJK SC Regular" w:hAnsi="Arial" w:cs="Arial"/>
          <w:sz w:val="24"/>
          <w:szCs w:val="24"/>
          <w:lang w:eastAsia="zh-CN" w:bidi="hi-IN"/>
        </w:rPr>
        <w:t>Aún</w:t>
      </w:r>
      <w:proofErr w:type="spellEnd"/>
      <w:r w:rsidR="00A46C4F">
        <w:rPr>
          <w:rFonts w:ascii="Arial" w:eastAsia="Noto Sans CJK SC Regular" w:hAnsi="Arial" w:cs="Arial"/>
          <w:sz w:val="24"/>
          <w:szCs w:val="24"/>
          <w:lang w:eastAsia="zh-CN" w:bidi="hi-IN"/>
        </w:rPr>
        <w:t xml:space="preserve"> así, siguen colaborando con las actuaciones del GGTT.</w:t>
      </w:r>
    </w:p>
    <w:p w:rsidR="00C977EC" w:rsidRDefault="00C977EC" w:rsidP="00A46C4F">
      <w:pPr>
        <w:suppressAutoHyphens/>
        <w:spacing w:after="0" w:line="288" w:lineRule="auto"/>
        <w:ind w:left="720"/>
        <w:rPr>
          <w:rFonts w:ascii="Arial" w:eastAsia="Noto Sans CJK SC Regular" w:hAnsi="Arial" w:cs="Arial"/>
          <w:sz w:val="24"/>
          <w:szCs w:val="24"/>
          <w:lang w:eastAsia="zh-CN" w:bidi="hi-IN"/>
        </w:rPr>
      </w:pPr>
    </w:p>
    <w:p w:rsidR="00A46C4F" w:rsidRDefault="00A46C4F" w:rsidP="00A46C4F">
      <w:pPr>
        <w:suppressAutoHyphens/>
        <w:spacing w:after="0" w:line="288" w:lineRule="auto"/>
        <w:ind w:left="720"/>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En las diferentes sesiones se han abordado temas y actuaciones relacionadas con la secuenciación de tareas a realizar en el GGTT, seguimiento de la dinámica de trabajo, dificultades encontradas (plataforma Colabora), selección y organización de materiales...</w:t>
      </w:r>
    </w:p>
    <w:p w:rsidR="00C977EC" w:rsidRDefault="00C977EC" w:rsidP="00A46C4F">
      <w:pPr>
        <w:suppressAutoHyphens/>
        <w:spacing w:after="0" w:line="288" w:lineRule="auto"/>
        <w:ind w:left="720"/>
        <w:rPr>
          <w:rFonts w:ascii="Arial" w:eastAsia="Noto Sans CJK SC Regular" w:hAnsi="Arial" w:cs="Arial"/>
          <w:sz w:val="24"/>
          <w:szCs w:val="24"/>
          <w:lang w:eastAsia="zh-CN" w:bidi="hi-IN"/>
        </w:rPr>
      </w:pPr>
    </w:p>
    <w:p w:rsidR="00C977EC" w:rsidRPr="000C1E77" w:rsidRDefault="00C977EC" w:rsidP="00A46C4F">
      <w:pPr>
        <w:suppressAutoHyphens/>
        <w:spacing w:after="0" w:line="288" w:lineRule="auto"/>
        <w:ind w:left="720"/>
        <w:rPr>
          <w:rFonts w:ascii="Arial" w:hAnsi="Arial"/>
        </w:rPr>
      </w:pPr>
      <w:r>
        <w:rPr>
          <w:rFonts w:ascii="Arial" w:eastAsia="Noto Sans CJK SC Regular" w:hAnsi="Arial" w:cs="Arial"/>
          <w:sz w:val="24"/>
          <w:szCs w:val="24"/>
          <w:lang w:eastAsia="zh-CN" w:bidi="hi-IN"/>
        </w:rPr>
        <w:t xml:space="preserve">Debido a la carga de trabajo y tareas propias de la tarea docente, se han repartido las tareas de manera individual, realizándose la mayoría de </w:t>
      </w:r>
      <w:proofErr w:type="gramStart"/>
      <w:r>
        <w:rPr>
          <w:rFonts w:ascii="Arial" w:eastAsia="Noto Sans CJK SC Regular" w:hAnsi="Arial" w:cs="Arial"/>
          <w:sz w:val="24"/>
          <w:szCs w:val="24"/>
          <w:lang w:eastAsia="zh-CN" w:bidi="hi-IN"/>
        </w:rPr>
        <w:t>las mismas</w:t>
      </w:r>
      <w:proofErr w:type="gramEnd"/>
      <w:r>
        <w:rPr>
          <w:rFonts w:ascii="Arial" w:eastAsia="Noto Sans CJK SC Regular" w:hAnsi="Arial" w:cs="Arial"/>
          <w:sz w:val="24"/>
          <w:szCs w:val="24"/>
          <w:lang w:eastAsia="zh-CN" w:bidi="hi-IN"/>
        </w:rPr>
        <w:t xml:space="preserve"> en casa, utilizándose las sesiones y reuniones para presentar el momento en que nos encontramos, dificultades, logros y aportaciones de interés.</w:t>
      </w:r>
    </w:p>
    <w:p w:rsidR="00A43748" w:rsidRDefault="00A43748" w:rsidP="00A43748">
      <w:pPr>
        <w:suppressAutoHyphens/>
        <w:spacing w:after="0" w:line="288" w:lineRule="auto"/>
        <w:rPr>
          <w:rFonts w:ascii="Arial" w:eastAsia="Noto Sans CJK SC Regular" w:hAnsi="Arial" w:cs="Arial"/>
          <w:sz w:val="24"/>
          <w:szCs w:val="24"/>
          <w:lang w:eastAsia="zh-CN" w:bidi="hi-IN"/>
        </w:rPr>
      </w:pPr>
    </w:p>
    <w:p w:rsidR="00A43748" w:rsidRDefault="00A43748" w:rsidP="00A43748">
      <w:pPr>
        <w:suppressAutoHyphens/>
        <w:spacing w:after="0" w:line="288" w:lineRule="auto"/>
        <w:rPr>
          <w:rFonts w:ascii="Arial" w:eastAsia="Noto Sans CJK SC Regular" w:hAnsi="Arial" w:cs="Arial"/>
          <w:sz w:val="24"/>
          <w:szCs w:val="24"/>
          <w:lang w:eastAsia="zh-CN" w:bidi="hi-IN"/>
        </w:rPr>
      </w:pPr>
    </w:p>
    <w:p w:rsidR="00A43748" w:rsidRPr="00A03D17" w:rsidRDefault="00A43748" w:rsidP="00A43748">
      <w:pPr>
        <w:numPr>
          <w:ilvl w:val="0"/>
          <w:numId w:val="1"/>
        </w:numPr>
        <w:suppressAutoHyphens/>
        <w:spacing w:after="0" w:line="288" w:lineRule="auto"/>
        <w:rPr>
          <w:rFonts w:ascii="Arial" w:hAnsi="Arial"/>
          <w:b/>
        </w:rPr>
      </w:pPr>
      <w:r w:rsidRPr="00A03D17">
        <w:rPr>
          <w:rFonts w:ascii="Arial" w:eastAsia="Noto Sans CJK SC Regular" w:hAnsi="Arial" w:cs="Arial"/>
          <w:b/>
          <w:sz w:val="24"/>
          <w:szCs w:val="24"/>
          <w:lang w:eastAsia="zh-CN" w:bidi="hi-IN"/>
        </w:rPr>
        <w:t>Nivel de consecución de los objetivos propuestos</w:t>
      </w:r>
      <w:r w:rsidR="006B3745">
        <w:rPr>
          <w:rFonts w:ascii="Arial" w:eastAsia="Noto Sans CJK SC Regular" w:hAnsi="Arial" w:cs="Arial"/>
          <w:b/>
          <w:sz w:val="24"/>
          <w:szCs w:val="24"/>
          <w:lang w:eastAsia="zh-CN" w:bidi="hi-IN"/>
        </w:rPr>
        <w:t xml:space="preserve"> (logros).</w:t>
      </w:r>
    </w:p>
    <w:p w:rsidR="00A43748" w:rsidRDefault="00A43748" w:rsidP="00A43748">
      <w:pPr>
        <w:suppressAutoHyphens/>
        <w:spacing w:after="0" w:line="288" w:lineRule="auto"/>
        <w:ind w:left="360"/>
        <w:rPr>
          <w:rFonts w:ascii="Arial" w:eastAsia="Noto Sans CJK SC Regular" w:hAnsi="Arial" w:cs="Arial"/>
          <w:sz w:val="24"/>
          <w:szCs w:val="24"/>
          <w:lang w:eastAsia="zh-CN" w:bidi="hi-IN"/>
        </w:rPr>
      </w:pPr>
    </w:p>
    <w:p w:rsidR="00A43748" w:rsidRDefault="00A43748" w:rsidP="00A43748">
      <w:pPr>
        <w:suppressAutoHyphens/>
        <w:spacing w:after="0" w:line="288" w:lineRule="auto"/>
        <w:ind w:left="360"/>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Al inicio del GGTT se plantearon tres objetivos, que considero se están trabajando de manera satisfactoria.</w:t>
      </w:r>
    </w:p>
    <w:p w:rsidR="006B3745" w:rsidRDefault="006B3745" w:rsidP="00A43748">
      <w:pPr>
        <w:suppressAutoHyphens/>
        <w:spacing w:after="0" w:line="288" w:lineRule="auto"/>
        <w:ind w:left="360"/>
        <w:rPr>
          <w:rFonts w:ascii="Arial" w:eastAsia="Noto Sans CJK SC Regular" w:hAnsi="Arial" w:cs="Arial"/>
          <w:sz w:val="24"/>
          <w:szCs w:val="24"/>
          <w:lang w:eastAsia="zh-CN" w:bidi="hi-IN"/>
        </w:rPr>
      </w:pPr>
    </w:p>
    <w:p w:rsidR="00A43748" w:rsidRDefault="00A43748" w:rsidP="00A43748">
      <w:pPr>
        <w:suppressAutoHyphens/>
        <w:spacing w:after="0" w:line="288" w:lineRule="auto"/>
        <w:ind w:left="360"/>
        <w:rPr>
          <w:rFonts w:ascii="Arial" w:eastAsia="Noto Sans CJK SC Regular" w:hAnsi="Arial" w:cs="Arial"/>
          <w:sz w:val="24"/>
          <w:szCs w:val="24"/>
          <w:lang w:eastAsia="zh-CN" w:bidi="hi-IN"/>
        </w:rPr>
      </w:pPr>
      <w:proofErr w:type="gramStart"/>
      <w:r>
        <w:rPr>
          <w:rFonts w:ascii="Arial" w:eastAsia="Noto Sans CJK SC Regular" w:hAnsi="Arial" w:cs="Arial"/>
          <w:sz w:val="24"/>
          <w:szCs w:val="24"/>
          <w:lang w:eastAsia="zh-CN" w:bidi="hi-IN"/>
        </w:rPr>
        <w:t>Se</w:t>
      </w:r>
      <w:r w:rsidRPr="006F38A5">
        <w:t xml:space="preserve"> </w:t>
      </w:r>
      <w:r w:rsidRPr="006F38A5">
        <w:rPr>
          <w:rFonts w:ascii="Arial" w:eastAsia="Noto Sans CJK SC Regular" w:hAnsi="Arial" w:cs="Arial"/>
          <w:sz w:val="24"/>
          <w:szCs w:val="24"/>
          <w:lang w:eastAsia="zh-CN" w:bidi="hi-IN"/>
        </w:rPr>
        <w:t xml:space="preserve"> </w:t>
      </w:r>
      <w:r w:rsidR="00A46C4F">
        <w:rPr>
          <w:rFonts w:ascii="Arial" w:eastAsia="Noto Sans CJK SC Regular" w:hAnsi="Arial" w:cs="Arial"/>
          <w:sz w:val="24"/>
          <w:szCs w:val="24"/>
          <w:lang w:eastAsia="zh-CN" w:bidi="hi-IN"/>
        </w:rPr>
        <w:t>trabaja</w:t>
      </w:r>
      <w:proofErr w:type="gramEnd"/>
      <w:r w:rsidR="00A46C4F">
        <w:rPr>
          <w:rFonts w:ascii="Arial" w:eastAsia="Noto Sans CJK SC Regular" w:hAnsi="Arial" w:cs="Arial"/>
          <w:sz w:val="24"/>
          <w:szCs w:val="24"/>
          <w:lang w:eastAsia="zh-CN" w:bidi="hi-IN"/>
        </w:rPr>
        <w:t xml:space="preserve"> para la creación de un material secuenciado y adaptado a las necesidades del alumnado con aprendizajes no adquiridos en las áreas de matemáticas y lengua. La propuesta que se está realizando permitirá en cursos posteriores contar con unos recursos organizados y adaptados a las necesidades del alumnado, permitiendo que la respuesta educativa sea más ajustada y efectiva.</w:t>
      </w:r>
    </w:p>
    <w:p w:rsidR="006B3745" w:rsidRDefault="006B3745" w:rsidP="00A43748">
      <w:pPr>
        <w:suppressAutoHyphens/>
        <w:spacing w:after="0" w:line="288" w:lineRule="auto"/>
        <w:ind w:left="360"/>
        <w:rPr>
          <w:rFonts w:ascii="Arial" w:eastAsia="Noto Sans CJK SC Regular" w:hAnsi="Arial" w:cs="Arial"/>
          <w:sz w:val="24"/>
          <w:szCs w:val="24"/>
          <w:lang w:eastAsia="zh-CN" w:bidi="hi-IN"/>
        </w:rPr>
      </w:pPr>
    </w:p>
    <w:p w:rsidR="006B3745" w:rsidRDefault="006B3745" w:rsidP="00A43748">
      <w:pPr>
        <w:suppressAutoHyphens/>
        <w:spacing w:after="0" w:line="288" w:lineRule="auto"/>
        <w:ind w:left="360"/>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 xml:space="preserve">Actualmente, se está trabajando con la organización de los diferentes materiales en función de los contenidos relacionados con cada criterio de promoción. Es quizás la tarea más laboriosa, teniendo en cuenta el resto de </w:t>
      </w:r>
      <w:proofErr w:type="gramStart"/>
      <w:r>
        <w:rPr>
          <w:rFonts w:ascii="Arial" w:eastAsia="Noto Sans CJK SC Regular" w:hAnsi="Arial" w:cs="Arial"/>
          <w:sz w:val="24"/>
          <w:szCs w:val="24"/>
          <w:lang w:eastAsia="zh-CN" w:bidi="hi-IN"/>
        </w:rPr>
        <w:t>tareas</w:t>
      </w:r>
      <w:proofErr w:type="gramEnd"/>
      <w:r>
        <w:rPr>
          <w:rFonts w:ascii="Arial" w:eastAsia="Noto Sans CJK SC Regular" w:hAnsi="Arial" w:cs="Arial"/>
          <w:sz w:val="24"/>
          <w:szCs w:val="24"/>
          <w:lang w:eastAsia="zh-CN" w:bidi="hi-IN"/>
        </w:rPr>
        <w:t xml:space="preserve"> diarias con las que contamos, pero se va cumpliendo con la temporalización establecida.</w:t>
      </w:r>
    </w:p>
    <w:p w:rsidR="00A43748" w:rsidRDefault="00A43748" w:rsidP="00A43748">
      <w:pPr>
        <w:suppressAutoHyphens/>
        <w:spacing w:after="0" w:line="288" w:lineRule="auto"/>
        <w:rPr>
          <w:rFonts w:ascii="Arial" w:eastAsia="Noto Sans CJK SC Regular" w:hAnsi="Arial" w:cs="Arial"/>
          <w:sz w:val="24"/>
          <w:szCs w:val="24"/>
          <w:lang w:eastAsia="zh-CN" w:bidi="hi-IN"/>
        </w:rPr>
      </w:pPr>
    </w:p>
    <w:p w:rsidR="00A43748" w:rsidRDefault="00A43748" w:rsidP="00A43748">
      <w:pPr>
        <w:numPr>
          <w:ilvl w:val="0"/>
          <w:numId w:val="1"/>
        </w:numPr>
        <w:suppressAutoHyphens/>
        <w:spacing w:after="0" w:line="288" w:lineRule="auto"/>
        <w:rPr>
          <w:rFonts w:ascii="Arial" w:hAnsi="Arial" w:cs="Arial"/>
          <w:b/>
          <w:sz w:val="24"/>
          <w:szCs w:val="24"/>
        </w:rPr>
      </w:pPr>
      <w:r w:rsidRPr="00B21F5A">
        <w:rPr>
          <w:rFonts w:ascii="Arial" w:hAnsi="Arial" w:cs="Arial"/>
          <w:b/>
          <w:sz w:val="24"/>
          <w:szCs w:val="24"/>
        </w:rPr>
        <w:t>Selección, preparación y elaboración de materiales</w:t>
      </w:r>
      <w:r w:rsidR="005C4C87">
        <w:rPr>
          <w:rFonts w:ascii="Arial" w:hAnsi="Arial" w:cs="Arial"/>
          <w:b/>
          <w:sz w:val="24"/>
          <w:szCs w:val="24"/>
        </w:rPr>
        <w:t>.</w:t>
      </w:r>
      <w:r w:rsidR="00B21F5A" w:rsidRPr="00B21F5A">
        <w:rPr>
          <w:rFonts w:ascii="Arial" w:hAnsi="Arial" w:cs="Arial"/>
          <w:b/>
          <w:sz w:val="24"/>
          <w:szCs w:val="24"/>
        </w:rPr>
        <w:t xml:space="preserve"> Actuaciones concretas con el alumnado o en el aula.</w:t>
      </w:r>
    </w:p>
    <w:p w:rsidR="00287F93" w:rsidRPr="00B21F5A" w:rsidRDefault="00287F93" w:rsidP="00287F93">
      <w:pPr>
        <w:suppressAutoHyphens/>
        <w:spacing w:after="0" w:line="288" w:lineRule="auto"/>
        <w:ind w:left="720"/>
        <w:rPr>
          <w:rFonts w:ascii="Arial" w:hAnsi="Arial" w:cs="Arial"/>
          <w:b/>
          <w:sz w:val="24"/>
          <w:szCs w:val="24"/>
        </w:rPr>
      </w:pPr>
    </w:p>
    <w:p w:rsidR="00B21F5A" w:rsidRDefault="00B21F5A" w:rsidP="00287F93">
      <w:pPr>
        <w:suppressAutoHyphens/>
        <w:spacing w:after="0" w:line="288" w:lineRule="auto"/>
        <w:ind w:left="426"/>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Al mismo tiempo que se van seleccionando los materiales para cada uno de los niveles y áreas, se van utilizando algunos de ellos en las aulas, comprobando su adecuación e idoneidad para el trabajo en los diferentes niveles educativos.</w:t>
      </w:r>
    </w:p>
    <w:p w:rsidR="00A43748" w:rsidRDefault="00A43748" w:rsidP="00287F93">
      <w:pPr>
        <w:suppressAutoHyphens/>
        <w:spacing w:after="0" w:line="288" w:lineRule="auto"/>
        <w:ind w:left="426"/>
        <w:rPr>
          <w:rFonts w:ascii="Arial" w:eastAsia="Noto Sans CJK SC Regular" w:hAnsi="Arial" w:cs="Arial"/>
          <w:sz w:val="24"/>
          <w:szCs w:val="24"/>
          <w:lang w:eastAsia="zh-CN" w:bidi="hi-IN"/>
        </w:rPr>
      </w:pPr>
    </w:p>
    <w:p w:rsidR="00B21F5A" w:rsidRDefault="00B21F5A" w:rsidP="00287F93">
      <w:pPr>
        <w:suppressAutoHyphens/>
        <w:spacing w:after="0" w:line="288" w:lineRule="auto"/>
        <w:ind w:left="426"/>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El material elaborado quedará registrado tanto a nivel digital como en papel, facilitando su utilización en cursos posteriores.</w:t>
      </w:r>
    </w:p>
    <w:p w:rsidR="00A43748" w:rsidRDefault="00A43748" w:rsidP="00A43748">
      <w:pPr>
        <w:suppressAutoHyphens/>
        <w:spacing w:after="0" w:line="288" w:lineRule="auto"/>
        <w:rPr>
          <w:rFonts w:ascii="Arial" w:eastAsia="Noto Sans CJK SC Regular" w:hAnsi="Arial" w:cs="Arial"/>
          <w:sz w:val="24"/>
          <w:szCs w:val="24"/>
          <w:lang w:eastAsia="zh-CN" w:bidi="hi-IN"/>
        </w:rPr>
      </w:pPr>
    </w:p>
    <w:p w:rsidR="00A43748" w:rsidRDefault="00A43748" w:rsidP="00A43748">
      <w:pPr>
        <w:suppressAutoHyphens/>
        <w:spacing w:after="0" w:line="288" w:lineRule="auto"/>
        <w:rPr>
          <w:rFonts w:ascii="Arial" w:eastAsia="Noto Sans CJK SC Regular" w:hAnsi="Arial" w:cs="Arial"/>
          <w:sz w:val="24"/>
          <w:szCs w:val="24"/>
          <w:lang w:eastAsia="zh-CN" w:bidi="hi-IN"/>
        </w:rPr>
      </w:pPr>
    </w:p>
    <w:p w:rsidR="00A43748" w:rsidRPr="005B5491" w:rsidRDefault="00B20CFC" w:rsidP="00A43748">
      <w:pPr>
        <w:numPr>
          <w:ilvl w:val="0"/>
          <w:numId w:val="1"/>
        </w:numPr>
        <w:suppressAutoHyphens/>
        <w:spacing w:after="0" w:line="288" w:lineRule="auto"/>
        <w:rPr>
          <w:rFonts w:ascii="Arial" w:eastAsia="Noto Sans CJK SC Regular" w:hAnsi="Arial" w:cs="Arial"/>
          <w:b/>
          <w:color w:val="000000" w:themeColor="text1"/>
          <w:sz w:val="24"/>
          <w:szCs w:val="24"/>
          <w:lang w:eastAsia="zh-CN" w:bidi="hi-IN"/>
        </w:rPr>
      </w:pPr>
      <w:r>
        <w:rPr>
          <w:rFonts w:ascii="Arial" w:hAnsi="Arial" w:cs="Arial"/>
          <w:b/>
          <w:color w:val="000000" w:themeColor="text1"/>
          <w:sz w:val="24"/>
          <w:szCs w:val="24"/>
        </w:rPr>
        <w:t>P</w:t>
      </w:r>
      <w:r w:rsidR="00A43748" w:rsidRPr="005B5491">
        <w:rPr>
          <w:rFonts w:ascii="Arial" w:hAnsi="Arial" w:cs="Arial"/>
          <w:b/>
          <w:color w:val="000000" w:themeColor="text1"/>
          <w:sz w:val="24"/>
          <w:szCs w:val="24"/>
        </w:rPr>
        <w:t xml:space="preserve">articipación en </w:t>
      </w:r>
      <w:proofErr w:type="spellStart"/>
      <w:r w:rsidR="00A43748" w:rsidRPr="005B5491">
        <w:rPr>
          <w:rFonts w:ascii="Arial" w:hAnsi="Arial" w:cs="Arial"/>
          <w:b/>
          <w:color w:val="000000" w:themeColor="text1"/>
          <w:sz w:val="24"/>
          <w:szCs w:val="24"/>
        </w:rPr>
        <w:t>Colabor</w:t>
      </w:r>
      <w:proofErr w:type="spellEnd"/>
      <w:r w:rsidR="00A43748" w:rsidRPr="005B5491">
        <w:rPr>
          <w:rFonts w:ascii="Arial" w:hAnsi="Arial" w:cs="Arial"/>
          <w:b/>
          <w:color w:val="000000" w:themeColor="text1"/>
          <w:sz w:val="24"/>
          <w:szCs w:val="24"/>
        </w:rPr>
        <w:t>@ (intervenciones en el blog, el foro, documentos y recursos compartidos).</w:t>
      </w:r>
      <w:bookmarkStart w:id="1" w:name="_GoBack"/>
      <w:bookmarkEnd w:id="1"/>
    </w:p>
    <w:p w:rsidR="00A43748" w:rsidRPr="005B5491" w:rsidRDefault="00A43748" w:rsidP="00A43748">
      <w:pPr>
        <w:suppressAutoHyphens/>
        <w:spacing w:after="0" w:line="288" w:lineRule="auto"/>
        <w:rPr>
          <w:rFonts w:ascii="Arial" w:hAnsi="Arial" w:cs="Arial"/>
          <w:b/>
          <w:sz w:val="24"/>
          <w:szCs w:val="24"/>
        </w:rPr>
      </w:pPr>
    </w:p>
    <w:p w:rsidR="00C977EC" w:rsidRDefault="00C977EC" w:rsidP="00287F93">
      <w:pPr>
        <w:suppressAutoHyphens/>
        <w:spacing w:after="0" w:line="288" w:lineRule="auto"/>
        <w:ind w:left="426"/>
        <w:rPr>
          <w:rFonts w:ascii="Arial" w:eastAsia="Noto Sans CJK SC Regular" w:hAnsi="Arial" w:cs="Arial"/>
          <w:sz w:val="24"/>
          <w:szCs w:val="24"/>
          <w:lang w:eastAsia="zh-CN" w:bidi="hi-IN"/>
        </w:rPr>
      </w:pPr>
      <w:r>
        <w:rPr>
          <w:rFonts w:ascii="Arial" w:eastAsia="Noto Sans CJK SC Regular" w:hAnsi="Arial" w:cs="Arial"/>
          <w:sz w:val="24"/>
          <w:szCs w:val="24"/>
          <w:lang w:eastAsia="zh-CN" w:bidi="hi-IN"/>
        </w:rPr>
        <w:t xml:space="preserve">En su día se subió a la plataforma el proyecto inicial del GGTT. </w:t>
      </w:r>
    </w:p>
    <w:p w:rsidR="00A43748" w:rsidRDefault="00C977EC" w:rsidP="006B3745">
      <w:pPr>
        <w:suppressAutoHyphens/>
        <w:spacing w:after="0" w:line="288" w:lineRule="auto"/>
        <w:ind w:left="426"/>
      </w:pPr>
      <w:r>
        <w:rPr>
          <w:rFonts w:ascii="Arial" w:eastAsia="Noto Sans CJK SC Regular" w:hAnsi="Arial" w:cs="Arial"/>
          <w:sz w:val="24"/>
          <w:szCs w:val="24"/>
          <w:lang w:eastAsia="zh-CN" w:bidi="hi-IN"/>
        </w:rPr>
        <w:t>Actualmente nos encontramos con problemas para acceder y realizar aportaciones en la plataforma Colabora (han sido notificadas a la asesoría del CEP y estamos a la espera de que subsanen dichas dificultades).</w:t>
      </w:r>
    </w:p>
    <w:p w:rsidR="005C4C87" w:rsidRDefault="005C4C87">
      <w:pPr>
        <w:suppressAutoHyphens/>
        <w:spacing w:after="0" w:line="288" w:lineRule="auto"/>
        <w:ind w:left="426"/>
      </w:pPr>
    </w:p>
    <w:p w:rsidR="005C4C87" w:rsidRDefault="005C4C87">
      <w:pPr>
        <w:suppressAutoHyphens/>
        <w:spacing w:after="0" w:line="288" w:lineRule="auto"/>
        <w:ind w:left="426"/>
        <w:rPr>
          <w:rFonts w:ascii="Arial" w:hAnsi="Arial" w:cs="Arial"/>
          <w:sz w:val="24"/>
          <w:szCs w:val="24"/>
        </w:rPr>
      </w:pPr>
      <w:r>
        <w:rPr>
          <w:rFonts w:ascii="Arial" w:hAnsi="Arial" w:cs="Arial"/>
          <w:sz w:val="24"/>
          <w:szCs w:val="24"/>
        </w:rPr>
        <w:t>Actualmente, se han subido las actas de las diferentes reuniones/sesiones realizadas hasta el momento en Colabora.</w:t>
      </w:r>
    </w:p>
    <w:sectPr w:rsidR="005C4C87" w:rsidSect="006B3745">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2BFD"/>
    <w:multiLevelType w:val="hybridMultilevel"/>
    <w:tmpl w:val="7924CFE6"/>
    <w:lvl w:ilvl="0" w:tplc="5E789E9E">
      <w:numFmt w:val="bullet"/>
      <w:lvlText w:val="-"/>
      <w:lvlJc w:val="left"/>
      <w:pPr>
        <w:ind w:left="360" w:hanging="360"/>
      </w:pPr>
      <w:rPr>
        <w:rFonts w:ascii="Arial" w:eastAsia="Noto Sans CJK SC Regular" w:hAnsi="Arial" w:cs="Arial"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9B24E32"/>
    <w:multiLevelType w:val="multilevel"/>
    <w:tmpl w:val="E7ECDC3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28"/>
    <w:rsid w:val="00287F93"/>
    <w:rsid w:val="00476FCD"/>
    <w:rsid w:val="005C4C87"/>
    <w:rsid w:val="006B3745"/>
    <w:rsid w:val="00A43748"/>
    <w:rsid w:val="00A46C4F"/>
    <w:rsid w:val="00B20CFC"/>
    <w:rsid w:val="00B21F5A"/>
    <w:rsid w:val="00B91026"/>
    <w:rsid w:val="00C01940"/>
    <w:rsid w:val="00C977EC"/>
    <w:rsid w:val="00D71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BB91"/>
  <w15:chartTrackingRefBased/>
  <w15:docId w15:val="{73993FDE-AA79-4980-A404-42A3F835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748"/>
    <w:pPr>
      <w:spacing w:after="200" w:line="276" w:lineRule="auto"/>
      <w:ind w:left="720"/>
      <w:contextualSpacing/>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 fsdsff</dc:creator>
  <cp:keywords/>
  <dc:description/>
  <cp:lastModifiedBy>esther be fsdsff</cp:lastModifiedBy>
  <cp:revision>15</cp:revision>
  <dcterms:created xsi:type="dcterms:W3CDTF">2019-03-13T19:00:00Z</dcterms:created>
  <dcterms:modified xsi:type="dcterms:W3CDTF">2019-03-13T19:44:00Z</dcterms:modified>
</cp:coreProperties>
</file>