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1ABA" w:rsidRPr="0099286F" w:rsidTr="003E1ABA">
        <w:tc>
          <w:tcPr>
            <w:tcW w:w="8644" w:type="dxa"/>
            <w:shd w:val="clear" w:color="auto" w:fill="EAF1DD" w:themeFill="accent3" w:themeFillTint="33"/>
          </w:tcPr>
          <w:p w:rsidR="003E1ABA" w:rsidRPr="0099286F" w:rsidRDefault="003E1ABA" w:rsidP="003E1A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86F">
              <w:rPr>
                <w:rFonts w:cstheme="minorHAnsi"/>
                <w:b/>
                <w:sz w:val="24"/>
                <w:szCs w:val="24"/>
              </w:rPr>
              <w:t>FICHA EXPLICATIVA GRUPO DE TRABAJO  19403GT063</w:t>
            </w:r>
          </w:p>
        </w:tc>
      </w:tr>
      <w:tr w:rsidR="003E1ABA" w:rsidRPr="0099286F" w:rsidTr="003E1ABA">
        <w:tc>
          <w:tcPr>
            <w:tcW w:w="8644" w:type="dxa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METODOLOGÍA:</w:t>
            </w:r>
            <w:r w:rsidR="00BF0609">
              <w:rPr>
                <w:rFonts w:cstheme="minorHAnsi"/>
                <w:sz w:val="24"/>
                <w:szCs w:val="24"/>
              </w:rPr>
              <w:t xml:space="preserve"> BREAK</w:t>
            </w:r>
            <w:r w:rsidR="005E1153" w:rsidRPr="0099286F">
              <w:rPr>
                <w:rFonts w:cstheme="minorHAnsi"/>
                <w:sz w:val="24"/>
                <w:szCs w:val="24"/>
              </w:rPr>
              <w:t>OUT</w:t>
            </w:r>
            <w:r w:rsidR="00BF0609">
              <w:rPr>
                <w:rFonts w:cstheme="minorHAnsi"/>
                <w:sz w:val="24"/>
                <w:szCs w:val="24"/>
              </w:rPr>
              <w:t xml:space="preserve"> EDU O MICROGAMIFICACIÓN</w:t>
            </w:r>
            <w:bookmarkStart w:id="0" w:name="_GoBack"/>
            <w:bookmarkEnd w:id="0"/>
          </w:p>
        </w:tc>
      </w:tr>
      <w:tr w:rsidR="003E1ABA" w:rsidRPr="0099286F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¿EN QUE CONSISTE ESTA METODOLOGÍA?</w:t>
            </w:r>
          </w:p>
        </w:tc>
      </w:tr>
      <w:tr w:rsidR="003E1ABA" w:rsidRPr="0099286F" w:rsidTr="003E1ABA">
        <w:tc>
          <w:tcPr>
            <w:tcW w:w="8644" w:type="dxa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5E1153" w:rsidRPr="0099286F" w:rsidRDefault="005E1153" w:rsidP="005E1153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color w:val="444340"/>
              </w:rPr>
            </w:pPr>
            <w:r w:rsidRPr="0099286F">
              <w:rPr>
                <w:rFonts w:asciiTheme="minorHAnsi" w:hAnsiTheme="minorHAnsi" w:cstheme="minorHAnsi"/>
                <w:color w:val="444340"/>
              </w:rPr>
              <w:t> Es</w:t>
            </w:r>
            <w:r w:rsidRPr="0099286F">
              <w:rPr>
                <w:rFonts w:asciiTheme="minorHAnsi" w:hAnsiTheme="minorHAnsi" w:cstheme="minorHAnsi"/>
                <w:color w:val="444340"/>
              </w:rPr>
              <w:t xml:space="preserve"> un conjunto de herramientas e instrumentos que se usan para </w:t>
            </w:r>
            <w:proofErr w:type="spellStart"/>
            <w:r w:rsidRPr="0099286F">
              <w:rPr>
                <w:rFonts w:asciiTheme="minorHAnsi" w:hAnsiTheme="minorHAnsi" w:cstheme="minorHAnsi"/>
                <w:color w:val="444340"/>
              </w:rPr>
              <w:t>gamificar</w:t>
            </w:r>
            <w:proofErr w:type="spellEnd"/>
            <w:r w:rsidRPr="0099286F">
              <w:rPr>
                <w:rFonts w:asciiTheme="minorHAnsi" w:hAnsiTheme="minorHAnsi" w:cstheme="minorHAnsi"/>
                <w:color w:val="444340"/>
              </w:rPr>
              <w:t xml:space="preserve"> una sesión, si bien, se puede extender varias sesiones.</w:t>
            </w:r>
          </w:p>
          <w:p w:rsidR="005E1153" w:rsidRPr="0099286F" w:rsidRDefault="005E1153" w:rsidP="005E1153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color w:val="444340"/>
              </w:rPr>
            </w:pPr>
            <w:r w:rsidRPr="0099286F">
              <w:rPr>
                <w:rFonts w:asciiTheme="minorHAnsi" w:hAnsiTheme="minorHAnsi" w:cstheme="minorHAnsi"/>
                <w:color w:val="444340"/>
              </w:rPr>
              <w:t xml:space="preserve">El </w:t>
            </w:r>
            <w:proofErr w:type="spellStart"/>
            <w:r w:rsidRPr="0099286F">
              <w:rPr>
                <w:rFonts w:asciiTheme="minorHAnsi" w:hAnsiTheme="minorHAnsi" w:cstheme="minorHAnsi"/>
                <w:color w:val="444340"/>
              </w:rPr>
              <w:t>BreakoutEDU</w:t>
            </w:r>
            <w:proofErr w:type="spellEnd"/>
            <w:r w:rsidRPr="0099286F">
              <w:rPr>
                <w:rFonts w:asciiTheme="minorHAnsi" w:hAnsiTheme="minorHAnsi" w:cstheme="minorHAnsi"/>
                <w:color w:val="444340"/>
              </w:rPr>
              <w:t xml:space="preserve"> tiene un carácter educativo desde su origen. La idea central es crear un </w:t>
            </w:r>
            <w:proofErr w:type="spellStart"/>
            <w:r w:rsidRPr="0099286F">
              <w:rPr>
                <w:rFonts w:asciiTheme="minorHAnsi" w:hAnsiTheme="minorHAnsi" w:cstheme="minorHAnsi"/>
                <w:color w:val="444340"/>
              </w:rPr>
              <w:t>macroreto</w:t>
            </w:r>
            <w:proofErr w:type="spellEnd"/>
            <w:r w:rsidRPr="0099286F">
              <w:rPr>
                <w:rFonts w:asciiTheme="minorHAnsi" w:hAnsiTheme="minorHAnsi" w:cstheme="minorHAnsi"/>
                <w:color w:val="444340"/>
              </w:rPr>
              <w:t xml:space="preserve"> que deben superar grupos-clase, que a su vez se subdividen en equipos. Ese </w:t>
            </w:r>
            <w:proofErr w:type="spellStart"/>
            <w:r w:rsidRPr="0099286F">
              <w:rPr>
                <w:rFonts w:asciiTheme="minorHAnsi" w:hAnsiTheme="minorHAnsi" w:cstheme="minorHAnsi"/>
                <w:color w:val="444340"/>
              </w:rPr>
              <w:t>macroreto</w:t>
            </w:r>
            <w:proofErr w:type="spellEnd"/>
            <w:r w:rsidRPr="0099286F">
              <w:rPr>
                <w:rFonts w:asciiTheme="minorHAnsi" w:hAnsiTheme="minorHAnsi" w:cstheme="minorHAnsi"/>
                <w:color w:val="444340"/>
              </w:rPr>
              <w:t xml:space="preserve"> tiene incluidos una serie de contenidos educativos, que constituyen o forma parte de los elementos (códigos, llaves, candados, elementos ocultos</w:t>
            </w:r>
            <w:proofErr w:type="gramStart"/>
            <w:r w:rsidRPr="0099286F">
              <w:rPr>
                <w:rFonts w:asciiTheme="minorHAnsi" w:hAnsiTheme="minorHAnsi" w:cstheme="minorHAnsi"/>
                <w:color w:val="444340"/>
              </w:rPr>
              <w:t>..)</w:t>
            </w:r>
            <w:proofErr w:type="gramEnd"/>
            <w:r w:rsidRPr="0099286F">
              <w:rPr>
                <w:rFonts w:asciiTheme="minorHAnsi" w:hAnsiTheme="minorHAnsi" w:cstheme="minorHAnsi"/>
                <w:color w:val="444340"/>
              </w:rPr>
              <w:t>, que deben resolver para conseguir abrir la caja, cajas o cualquier objeto que hemos usado para guardar el premio final. Premio que muchas veces consiste en abrir la caja.</w:t>
            </w:r>
          </w:p>
          <w:p w:rsidR="005E1153" w:rsidRPr="0099286F" w:rsidRDefault="005E1153" w:rsidP="005E1153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color w:val="444340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99286F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¿CÓMO APLICARLA?</w:t>
            </w:r>
          </w:p>
        </w:tc>
      </w:tr>
      <w:tr w:rsidR="003E1ABA" w:rsidRPr="0099286F" w:rsidTr="003E1ABA">
        <w:tc>
          <w:tcPr>
            <w:tcW w:w="8644" w:type="dxa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5E1153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15D7E65" wp14:editId="54A8EF6A">
                  <wp:extent cx="5019675" cy="3293745"/>
                  <wp:effectExtent l="0" t="0" r="9525" b="1905"/>
                  <wp:docPr id="1" name="Imagen 1" descr="http://www.musikawa.es/wp-content/uploads/2018/02/Como-hacer-un-Escape-Room-BreakOut-Educativo-by-@caotico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kawa.es/wp-content/uploads/2018/02/Como-hacer-un-Escape-Room-BreakOut-Educativo-by-@caotico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065" cy="329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99286F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VENTAJAS Y DESVENTAJAS.</w:t>
            </w:r>
          </w:p>
        </w:tc>
      </w:tr>
      <w:tr w:rsidR="003E1ABA" w:rsidRPr="0099286F" w:rsidTr="003E1ABA">
        <w:tc>
          <w:tcPr>
            <w:tcW w:w="8644" w:type="dxa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5E1153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VENTAJAS</w:t>
            </w:r>
          </w:p>
          <w:p w:rsidR="005E1153" w:rsidRPr="005E1153" w:rsidRDefault="0099286F" w:rsidP="0099286F">
            <w:pPr>
              <w:tabs>
                <w:tab w:val="num" w:pos="720"/>
              </w:tabs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cstheme="minorHAnsi"/>
                <w:color w:val="444340"/>
                <w:sz w:val="24"/>
                <w:szCs w:val="24"/>
                <w:shd w:val="clear" w:color="auto" w:fill="FFFFFF"/>
              </w:rPr>
              <w:t xml:space="preserve">      </w:t>
            </w:r>
            <w:r w:rsidR="005E1153" w:rsidRPr="0099286F">
              <w:rPr>
                <w:rFonts w:cstheme="minorHAnsi"/>
                <w:color w:val="444340"/>
                <w:sz w:val="24"/>
                <w:szCs w:val="24"/>
                <w:shd w:val="clear" w:color="auto" w:fill="FFFFFF"/>
              </w:rPr>
              <w:t xml:space="preserve"> </w:t>
            </w:r>
            <w:r w:rsidR="005E1153"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Es capaz de adaptarse a cualquier contenido curricular:</w:t>
            </w:r>
            <w:r w:rsidR="005E1153"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 es válido tanto para asimilar </w:t>
            </w:r>
            <w:r w:rsidRPr="0099286F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      </w:t>
            </w:r>
            <w:r w:rsidR="005E1153"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cualquier concepto como para el desarrollo de habilidades o actitudes.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Promueve la colaboración y el trabajo en equipo: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 es imposible resolver el reto en un espacio de tiempo tan reducido como es una hora de clase sin formar parte de un equipo y sin la capacidad de relacionarse socialmente. La premura del tiempo pone en primer plano la necesidad de cohesión para caminar juntos en busca de un mismo objetivo.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Desarrolla el pensamiento crítico y la habilidad para resolver problemas: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 en muy poco tiempo, hemos pasado de tener dificultades para acceder a la información a tenerlas para gestionar la exagerada cantidad de información que nos llega. Es necesario, para resolver el reto, discernir, filtrar, seleccionar… entre lo principal y secundario; entre lo relevante de lo accesorio; entre lo veraz y científico de lo anecdótico.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Mejora la competencia verbal: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 precisamente por esa necesidad de discernir, y en consecuencia, también los alumnos se enfrentarán a situaciones en las que deban ser capaces de transmitir </w:t>
            </w:r>
            <w:proofErr w:type="gramStart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un</w:t>
            </w:r>
            <w:proofErr w:type="gramEnd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 idea, de estructurar un discurso, de gestionar a un grupo de personas, de expresarse…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Plantea retos ante los que se debe perseverar: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 otra de las virtudes del juego es la perseverancia y el valor del esfuerzo. Ofrece una respuesta inmediata y la aceptación del error como parte del aprendizaje. Si lo haces bien, pasas a la siguiente fase o nivel de dificultad, lo que permite una personalización del aprendizaje y se adapta al ritmo de los alumnos. Si por el contrario se comete un fallo, el alumno es capaz de identificarlo y tiene la oportunidad de volver a intentarlo.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Construye pensamiento deductivo: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 en un </w:t>
            </w:r>
            <w:proofErr w:type="spellStart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BreakoutEDU</w:t>
            </w:r>
            <w:proofErr w:type="spellEnd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 se aprenden métodos generales que podrán aplicarse a nuevos casos específicos. Desde la posición de docente observador y guía que desarrollas en un </w:t>
            </w:r>
            <w:proofErr w:type="spellStart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breakout</w:t>
            </w:r>
            <w:proofErr w:type="spellEnd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, se descubre a los alumnos transfiriendo contenidos y mecánicas, deduciendo estrategias para solucionar nuevos retos.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Los alumnos son los protagonistas de su aprendizaje: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 podemos aprender de muchas formas. Sin embargo, el </w:t>
            </w:r>
            <w:proofErr w:type="spellStart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BreakoutEDU</w:t>
            </w:r>
            <w:proofErr w:type="spellEnd"/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 xml:space="preserve"> engloba de una manera más completa la dimensión emocional, motivacional y cognitiva, por lo que es más significativo para el alumnado. La manera de asociar habilidades y conocimientos previos y para que pueda integrarse en ellos nueva información está tallada por la fuente motivacional y el significado que se le atribuye a lo que se aprende.</w:t>
            </w:r>
          </w:p>
          <w:p w:rsidR="005E1153" w:rsidRPr="005E1153" w:rsidRDefault="005E1153" w:rsidP="005E11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</w:pPr>
            <w:r w:rsidRPr="0099286F">
              <w:rPr>
                <w:rFonts w:eastAsia="Times New Roman" w:cstheme="minorHAnsi"/>
                <w:b/>
                <w:bCs/>
                <w:color w:val="555555"/>
                <w:sz w:val="24"/>
                <w:szCs w:val="24"/>
                <w:lang w:eastAsia="es-ES"/>
              </w:rPr>
              <w:t>Es divertido:</w:t>
            </w:r>
            <w:r w:rsidRPr="005E1153">
              <w:rPr>
                <w:rFonts w:eastAsia="Times New Roman" w:cstheme="minorHAnsi"/>
                <w:color w:val="555555"/>
                <w:sz w:val="24"/>
                <w:szCs w:val="24"/>
                <w:lang w:eastAsia="es-ES"/>
              </w:rPr>
              <w:t> el componente lúdico no debe estar reñido con el aprendizaje ni con la seriedad que requiere la educación de nuestro alumnado.</w:t>
            </w: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ABA" w:rsidRPr="0099286F" w:rsidTr="003E1ABA">
        <w:tc>
          <w:tcPr>
            <w:tcW w:w="8644" w:type="dxa"/>
            <w:shd w:val="clear" w:color="auto" w:fill="F2F2F2" w:themeFill="background1" w:themeFillShade="F2"/>
          </w:tcPr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  <w:r w:rsidRPr="0099286F">
              <w:rPr>
                <w:rFonts w:cstheme="minorHAnsi"/>
                <w:sz w:val="24"/>
                <w:szCs w:val="24"/>
              </w:rPr>
              <w:t>BIBLIOGRAFÍA Y RECURSOS WEB</w:t>
            </w:r>
          </w:p>
        </w:tc>
      </w:tr>
      <w:tr w:rsidR="003E1ABA" w:rsidRPr="0099286F" w:rsidTr="003E1ABA">
        <w:tc>
          <w:tcPr>
            <w:tcW w:w="8644" w:type="dxa"/>
          </w:tcPr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6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http://gamificatuaula.wixsite.com/ahora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7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https://muhimu.es/educacion/metodologias-innovadoras-motivar-alumnos/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8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https://joseluisredondo.me/gamificacion-educativa/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9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https://es.wikipedia.org/wiki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10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https://iddocente.com/breakoutedu-microgamificacion-en-educacion/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11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https://twitter.com/mariagalanis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12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https://twitter.com/sylviaduckworth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13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https://escueladeexperiencias.com/escape-room-integrarlo-aula/</w:t>
              </w:r>
            </w:hyperlink>
          </w:p>
          <w:p w:rsidR="0099286F" w:rsidRPr="0099286F" w:rsidRDefault="0099286F" w:rsidP="0099286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E3F40"/>
                <w:sz w:val="24"/>
                <w:szCs w:val="24"/>
                <w:lang w:eastAsia="es-ES"/>
              </w:rPr>
            </w:pPr>
            <w:hyperlink r:id="rId14" w:history="1">
              <w:r w:rsidRPr="0099286F">
                <w:rPr>
                  <w:rFonts w:eastAsia="Times New Roman" w:cstheme="minorHAnsi"/>
                  <w:color w:val="000000"/>
                  <w:sz w:val="24"/>
                  <w:szCs w:val="24"/>
                  <w:lang w:eastAsia="es-ES"/>
                </w:rPr>
                <w:t>https://pixabay.com/es/</w:t>
              </w:r>
            </w:hyperlink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  <w:p w:rsidR="003E1ABA" w:rsidRPr="0099286F" w:rsidRDefault="003E1A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46C4" w:rsidRPr="0099286F" w:rsidRDefault="003446C4">
      <w:pPr>
        <w:rPr>
          <w:rFonts w:cstheme="minorHAnsi"/>
          <w:sz w:val="24"/>
          <w:szCs w:val="24"/>
        </w:rPr>
      </w:pPr>
    </w:p>
    <w:sectPr w:rsidR="003446C4" w:rsidRPr="00992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32C"/>
    <w:multiLevelType w:val="multilevel"/>
    <w:tmpl w:val="53C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E584C"/>
    <w:multiLevelType w:val="multilevel"/>
    <w:tmpl w:val="311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A"/>
    <w:rsid w:val="003446C4"/>
    <w:rsid w:val="003E1ABA"/>
    <w:rsid w:val="005E1153"/>
    <w:rsid w:val="0099286F"/>
    <w:rsid w:val="00B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908E7-A86D-4946-B144-FE1D3BD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luisredondo.me/gamificacion-educativa/" TargetMode="External"/><Relationship Id="rId13" Type="http://schemas.openxmlformats.org/officeDocument/2006/relationships/hyperlink" Target="https://escueladeexperiencias.com/escape-room-integrarlo-au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himu.es/educacion/metodologias-innovadoras-motivar-alumnos/" TargetMode="External"/><Relationship Id="rId12" Type="http://schemas.openxmlformats.org/officeDocument/2006/relationships/hyperlink" Target="https://twitter.com/sylviaduckwor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mificatuaula.wixsite.com/ahora" TargetMode="External"/><Relationship Id="rId11" Type="http://schemas.openxmlformats.org/officeDocument/2006/relationships/hyperlink" Target="https://twitter.com/mariagalani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ddocente.com/breakoutedu-microgamificacion-en-educ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" TargetMode="External"/><Relationship Id="rId14" Type="http://schemas.openxmlformats.org/officeDocument/2006/relationships/hyperlink" Target="https://pixabay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SALOMÉ</cp:lastModifiedBy>
  <cp:revision>2</cp:revision>
  <dcterms:created xsi:type="dcterms:W3CDTF">2019-03-10T17:02:00Z</dcterms:created>
  <dcterms:modified xsi:type="dcterms:W3CDTF">2019-03-10T17:02:00Z</dcterms:modified>
</cp:coreProperties>
</file>