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5000" w:type="pct"/>
        <w:jc w:val="left"/>
        <w:tblInd w:w="0" w:type="dxa"/>
        <w:tblCellMar>
          <w:top w:w="57" w:type="dxa"/>
          <w:left w:w="56" w:type="dxa"/>
          <w:bottom w:w="57" w:type="dxa"/>
          <w:right w:w="57" w:type="dxa"/>
        </w:tblCellMar>
        <w:tblLook w:val="04a0" w:noVBand="1" w:noHBand="0" w:lastColumn="0" w:firstColumn="1" w:lastRow="0" w:firstRow="1"/>
      </w:tblPr>
      <w:tblGrid>
        <w:gridCol w:w="3006"/>
        <w:gridCol w:w="2094"/>
        <w:gridCol w:w="1677"/>
        <w:gridCol w:w="1888"/>
        <w:gridCol w:w="1630"/>
        <w:gridCol w:w="2143"/>
        <w:gridCol w:w="1565"/>
      </w:tblGrid>
      <w:tr>
        <w:trPr/>
        <w:tc>
          <w:tcPr>
            <w:tcW w:w="14003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8064A2" w:themeFill="accent4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b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>
        <w:trPr/>
        <w:tc>
          <w:tcPr>
            <w:tcW w:w="30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CCC0D9" w:themeFill="accent4" w:themeFillTint="66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MATERIA:</w:t>
            </w:r>
          </w:p>
        </w:tc>
        <w:tc>
          <w:tcPr>
            <w:tcW w:w="5659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CCC0D9" w:themeFill="accent4" w:themeFillTint="66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CURSO:</w:t>
            </w:r>
          </w:p>
        </w:tc>
        <w:tc>
          <w:tcPr>
            <w:tcW w:w="370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0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CCC0D9" w:themeFill="accent4" w:themeFillTint="66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10997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CCC0D9" w:themeFill="accent4" w:themeFillTint="66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E5DFEC" w:themeFill="accent4" w:themeFillTint="33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18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E5DFEC" w:themeFill="accent4" w:themeFillTint="33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E5DFEC" w:themeFill="accent4" w:themeFillTint="33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2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E5DFEC" w:themeFill="accent4" w:themeFillTint="33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15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E5DFEC" w:themeFill="accent4" w:themeFillTint="33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NIVEL EXTRA</w:t>
            </w:r>
          </w:p>
        </w:tc>
      </w:tr>
      <w:tr>
        <w:trPr>
          <w:trHeight w:val="5157" w:hRule="atLeast"/>
        </w:trPr>
        <w:tc>
          <w:tcPr>
            <w:tcW w:w="5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bookmarkStart w:id="0" w:name="_GoBack"/>
            <w:bookmarkStart w:id="1" w:name="_GoBack"/>
            <w:bookmarkEnd w:id="1"/>
            <w:r>
              <w:rPr>
                <w:rFonts w:ascii="Calibri" w:hAnsi="Calibri"/>
              </w:rPr>
            </w:r>
          </w:p>
        </w:tc>
      </w:tr>
    </w:tbl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2" wp14:anchorId="30F91712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865" cy="293370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487.1pt;margin-top:-4.3pt;width:214.85pt;height:23pt" wp14:anchorId="30F91712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3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991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paragraph" w:styleId="Encabezado6">
    <w:name w:val="Heading 6"/>
    <w:basedOn w:val="Normal"/>
    <w:next w:val="Normal"/>
    <w:link w:val="Ttulo6Car"/>
    <w:qFormat/>
    <w:rsid w:val="003e34c0"/>
    <w:pPr>
      <w:keepNext/>
      <w:widowControl w:val="false"/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3e34c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e34c0"/>
    <w:rPr/>
  </w:style>
  <w:style w:type="character" w:styleId="Ttulo6Car" w:customStyle="1">
    <w:name w:val="Título 6 Car"/>
    <w:basedOn w:val="DefaultParagraphFont"/>
    <w:link w:val="Ttulo6"/>
    <w:qFormat/>
    <w:rsid w:val="003e34c0"/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3e34c0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5A5D9-3E96-874F-9217-32484356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LibreOffice/5.1.4.2$Linux_x86 LibreOffice_project/10m0$Build-2</Application>
  <Pages>1</Pages>
  <Words>27</Words>
  <CharactersWithSpaces>154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2017-12-08T10:35:00Z</dcterms:created>
  <dc:creator>SVP</dc:creator>
  <dc:description/>
  <dc:language>es-ES</dc:language>
  <cp:lastModifiedBy>Joaquin Martin</cp:lastModifiedBy>
  <dcterms:modified xsi:type="dcterms:W3CDTF">2017-12-08T10:36:00Z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