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9D361" w14:textId="7D88A236" w:rsidR="00310D1A" w:rsidRDefault="00310D1A">
      <w:pPr>
        <w:pStyle w:val="xmsonormal"/>
        <w:shd w:val="clear" w:color="auto" w:fill="FFFFFF"/>
        <w:spacing w:before="0" w:beforeAutospacing="0" w:after="200" w:afterAutospacing="0" w:line="301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Lengua castellana y literatura</w:t>
      </w:r>
      <w:r>
        <w:rPr>
          <w:rFonts w:ascii="Calibri" w:hAnsi="Calibri"/>
          <w:color w:val="333333"/>
          <w:sz w:val="22"/>
          <w:szCs w:val="22"/>
        </w:rPr>
        <w:t xml:space="preserve"> de 1° ESO del bloque “ </w:t>
      </w:r>
      <w:r w:rsidR="005016E4">
        <w:rPr>
          <w:rFonts w:ascii="Calibri" w:hAnsi="Calibri"/>
          <w:color w:val="333333"/>
          <w:sz w:val="22"/>
          <w:szCs w:val="22"/>
        </w:rPr>
        <w:t>Comunicación escrita: leer y escribir”.</w:t>
      </w:r>
    </w:p>
    <w:p w14:paraId="716EF71E" w14:textId="41003FF4" w:rsidR="00310D1A" w:rsidRDefault="005016E4" w:rsidP="00186A3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19"/>
          <w:szCs w:val="19"/>
        </w:rPr>
        <w:t>C</w:t>
      </w:r>
      <w:r w:rsidR="00310D1A">
        <w:rPr>
          <w:rFonts w:ascii="Arial" w:hAnsi="Arial" w:cs="Arial"/>
          <w:color w:val="333333"/>
          <w:sz w:val="19"/>
          <w:szCs w:val="19"/>
        </w:rPr>
        <w:t xml:space="preserve">RITERIO ESCOGIDO </w:t>
      </w:r>
      <w:r w:rsidR="003D4CFA">
        <w:rPr>
          <w:rFonts w:ascii="Arial" w:hAnsi="Arial" w:cs="Arial"/>
          <w:color w:val="333333"/>
          <w:sz w:val="19"/>
          <w:szCs w:val="19"/>
        </w:rPr>
        <w:t xml:space="preserve">N° </w:t>
      </w:r>
      <w:r w:rsidR="00723133">
        <w:rPr>
          <w:rFonts w:ascii="Arial" w:hAnsi="Arial" w:cs="Arial"/>
          <w:color w:val="333333"/>
          <w:sz w:val="19"/>
          <w:szCs w:val="19"/>
        </w:rPr>
        <w:t>2</w:t>
      </w:r>
      <w:r w:rsidR="003D4CFA">
        <w:rPr>
          <w:rFonts w:ascii="Arial" w:hAnsi="Arial" w:cs="Arial"/>
          <w:color w:val="333333"/>
          <w:sz w:val="19"/>
          <w:szCs w:val="19"/>
        </w:rPr>
        <w:t>: Leer</w:t>
      </w:r>
      <w:r w:rsidR="00723133">
        <w:rPr>
          <w:rFonts w:ascii="Arial" w:hAnsi="Arial" w:cs="Arial"/>
          <w:color w:val="333333"/>
          <w:sz w:val="19"/>
          <w:szCs w:val="19"/>
        </w:rPr>
        <w:t xml:space="preserve">, comprender, interpretar y valorar textos </w:t>
      </w:r>
      <w:r w:rsidR="00125372">
        <w:rPr>
          <w:rFonts w:ascii="Arial" w:hAnsi="Arial" w:cs="Arial"/>
          <w:color w:val="333333"/>
          <w:sz w:val="19"/>
          <w:szCs w:val="19"/>
        </w:rPr>
        <w:t xml:space="preserve"> </w:t>
      </w:r>
      <w:r w:rsidR="00310D1A">
        <w:rPr>
          <w:rFonts w:ascii="Arial" w:hAnsi="Arial" w:cs="Arial"/>
          <w:color w:val="333333"/>
          <w:sz w:val="19"/>
          <w:szCs w:val="19"/>
        </w:rPr>
        <w:t>(</w:t>
      </w:r>
      <w:r w:rsidR="00723133">
        <w:rPr>
          <w:rFonts w:ascii="Arial" w:hAnsi="Arial" w:cs="Arial"/>
          <w:color w:val="333333"/>
          <w:sz w:val="19"/>
          <w:szCs w:val="19"/>
        </w:rPr>
        <w:t>CCL, CAA, CSC, CEC</w:t>
      </w:r>
      <w:r w:rsidR="00310D1A">
        <w:rPr>
          <w:rFonts w:ascii="Arial" w:hAnsi="Arial" w:cs="Arial"/>
          <w:color w:val="333333"/>
          <w:sz w:val="19"/>
          <w:szCs w:val="19"/>
        </w:rPr>
        <w:t>).</w:t>
      </w:r>
    </w:p>
    <w:p w14:paraId="490B33A8" w14:textId="0AF63430" w:rsidR="00310D1A" w:rsidRDefault="00310D1A" w:rsidP="00186A3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19"/>
          <w:szCs w:val="19"/>
        </w:rPr>
        <w:t xml:space="preserve">Curso: </w:t>
      </w:r>
      <w:r w:rsidR="00186A3F">
        <w:rPr>
          <w:rFonts w:ascii="Arial" w:hAnsi="Arial" w:cs="Arial"/>
          <w:color w:val="333333"/>
          <w:sz w:val="19"/>
          <w:szCs w:val="19"/>
        </w:rPr>
        <w:t>1°ESO</w:t>
      </w:r>
      <w:r>
        <w:rPr>
          <w:rFonts w:ascii="Arial" w:hAnsi="Arial" w:cs="Arial"/>
          <w:color w:val="333333"/>
          <w:sz w:val="19"/>
          <w:szCs w:val="19"/>
        </w:rPr>
        <w:t xml:space="preserve"> bloque 2</w:t>
      </w:r>
      <w:r w:rsidR="003D4CFA">
        <w:rPr>
          <w:rFonts w:ascii="Arial" w:hAnsi="Arial" w:cs="Arial"/>
          <w:color w:val="333333"/>
          <w:sz w:val="19"/>
          <w:szCs w:val="19"/>
        </w:rPr>
        <w:t>.</w:t>
      </w:r>
      <w:bookmarkStart w:id="0" w:name="_GoBack"/>
      <w:bookmarkEnd w:id="0"/>
    </w:p>
    <w:p w14:paraId="4DC99450" w14:textId="687E8761" w:rsidR="00310D1A" w:rsidRDefault="00310D1A" w:rsidP="003D4CF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19"/>
          <w:szCs w:val="19"/>
        </w:rPr>
        <w:t>Significado: Significa que el alumn</w:t>
      </w:r>
      <w:r w:rsidR="003D4CFA">
        <w:rPr>
          <w:rFonts w:ascii="Arial" w:hAnsi="Arial" w:cs="Arial"/>
          <w:color w:val="333333"/>
          <w:sz w:val="19"/>
          <w:szCs w:val="19"/>
        </w:rPr>
        <w:t xml:space="preserve">ado sabe leer un texto, comprender </w:t>
      </w:r>
      <w:r w:rsidR="00511929">
        <w:rPr>
          <w:rFonts w:ascii="Arial" w:hAnsi="Arial" w:cs="Arial"/>
          <w:color w:val="333333"/>
          <w:sz w:val="19"/>
          <w:szCs w:val="19"/>
        </w:rPr>
        <w:t xml:space="preserve">su significado global, interpretar la </w:t>
      </w:r>
      <w:r w:rsidR="00DC3695">
        <w:rPr>
          <w:rFonts w:ascii="Arial" w:hAnsi="Arial" w:cs="Arial"/>
          <w:color w:val="333333"/>
          <w:sz w:val="19"/>
          <w:szCs w:val="19"/>
        </w:rPr>
        <w:t>intención</w:t>
      </w:r>
      <w:r w:rsidR="00511929">
        <w:rPr>
          <w:rFonts w:ascii="Arial" w:hAnsi="Arial" w:cs="Arial"/>
          <w:color w:val="333333"/>
          <w:sz w:val="19"/>
          <w:szCs w:val="19"/>
        </w:rPr>
        <w:t xml:space="preserve"> del autor al </w:t>
      </w:r>
      <w:r w:rsidR="00DC3695">
        <w:rPr>
          <w:rFonts w:ascii="Arial" w:hAnsi="Arial" w:cs="Arial"/>
          <w:color w:val="333333"/>
          <w:sz w:val="19"/>
          <w:szCs w:val="19"/>
        </w:rPr>
        <w:t>elaborar</w:t>
      </w:r>
      <w:r w:rsidR="00511929">
        <w:rPr>
          <w:rFonts w:ascii="Arial" w:hAnsi="Arial" w:cs="Arial"/>
          <w:color w:val="333333"/>
          <w:sz w:val="19"/>
          <w:szCs w:val="19"/>
        </w:rPr>
        <w:t xml:space="preserve"> dicho texto</w:t>
      </w:r>
      <w:r w:rsidR="00DC3695">
        <w:rPr>
          <w:rFonts w:ascii="Arial" w:hAnsi="Arial" w:cs="Arial"/>
          <w:color w:val="333333"/>
          <w:sz w:val="19"/>
          <w:szCs w:val="19"/>
        </w:rPr>
        <w:t xml:space="preserve"> y valorar el grado de </w:t>
      </w:r>
      <w:r w:rsidR="004831CC">
        <w:rPr>
          <w:rFonts w:ascii="Arial" w:hAnsi="Arial" w:cs="Arial"/>
          <w:color w:val="333333"/>
          <w:sz w:val="19"/>
          <w:szCs w:val="19"/>
        </w:rPr>
        <w:t xml:space="preserve">adecuación según </w:t>
      </w:r>
      <w:r w:rsidR="002E3B70">
        <w:rPr>
          <w:rFonts w:ascii="Arial" w:hAnsi="Arial" w:cs="Arial"/>
          <w:color w:val="333333"/>
          <w:sz w:val="19"/>
          <w:szCs w:val="19"/>
        </w:rPr>
        <w:t>la forma del discurso, la intencionalidad, el contexto…</w:t>
      </w:r>
    </w:p>
    <w:p w14:paraId="494BAA90" w14:textId="27EF5A88" w:rsidR="00310D1A" w:rsidRDefault="00310D1A" w:rsidP="00DD275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19"/>
          <w:szCs w:val="19"/>
        </w:rPr>
        <w:t>Importancia</w:t>
      </w:r>
      <w:r w:rsidR="00DD2757">
        <w:rPr>
          <w:rFonts w:ascii="Arial" w:hAnsi="Arial" w:cs="Arial"/>
          <w:color w:val="333333"/>
          <w:sz w:val="19"/>
          <w:szCs w:val="19"/>
        </w:rPr>
        <w:t xml:space="preserve">: Fundamental </w:t>
      </w:r>
      <w:r w:rsidR="0021310A">
        <w:rPr>
          <w:rFonts w:ascii="Arial" w:hAnsi="Arial" w:cs="Arial"/>
          <w:color w:val="333333"/>
          <w:sz w:val="19"/>
          <w:szCs w:val="19"/>
        </w:rPr>
        <w:t xml:space="preserve">como instrumento de desciframiento del mundo en todas sus posibilidades, </w:t>
      </w:r>
      <w:r w:rsidR="00DA3528">
        <w:rPr>
          <w:rFonts w:ascii="Arial" w:hAnsi="Arial" w:cs="Arial"/>
          <w:color w:val="333333"/>
          <w:sz w:val="19"/>
          <w:szCs w:val="19"/>
        </w:rPr>
        <w:t>para desenvolverse en lo académico y más tarde en lo laboral</w:t>
      </w:r>
      <w:r w:rsidR="00014742">
        <w:rPr>
          <w:rFonts w:ascii="Arial" w:hAnsi="Arial" w:cs="Arial"/>
          <w:color w:val="333333"/>
          <w:sz w:val="19"/>
          <w:szCs w:val="19"/>
        </w:rPr>
        <w:t xml:space="preserve">. </w:t>
      </w:r>
    </w:p>
    <w:p w14:paraId="50632A65" w14:textId="484D9DBF" w:rsidR="00310D1A" w:rsidRPr="00014742" w:rsidRDefault="00310D1A" w:rsidP="0001474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19"/>
          <w:szCs w:val="19"/>
        </w:rPr>
        <w:t>Competencias clave:</w:t>
      </w:r>
    </w:p>
    <w:p w14:paraId="6D9BE4B6" w14:textId="145A23F7" w:rsidR="00116B74" w:rsidRDefault="00667CE1">
      <w:pPr>
        <w:pStyle w:val="xmsonormal"/>
        <w:shd w:val="clear" w:color="auto" w:fill="FFFFFF"/>
        <w:spacing w:before="0" w:beforeAutospacing="0" w:after="0" w:afterAutospacing="0"/>
        <w:divId w:val="1022900557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19"/>
          <w:szCs w:val="19"/>
        </w:rPr>
        <w:t>CCL: Competencia lingüística.</w:t>
      </w:r>
    </w:p>
    <w:p w14:paraId="10A205A4" w14:textId="43148157" w:rsidR="00116B74" w:rsidRDefault="00116B74">
      <w:pPr>
        <w:pStyle w:val="xmsonormal"/>
        <w:shd w:val="clear" w:color="auto" w:fill="FFFFFF"/>
        <w:spacing w:before="0" w:beforeAutospacing="0" w:after="0" w:afterAutospacing="0"/>
        <w:divId w:val="1022900557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CAA: Competencia de aprender a aprender</w:t>
      </w:r>
      <w:r w:rsidR="00667CE1">
        <w:rPr>
          <w:rFonts w:ascii="Arial" w:hAnsi="Arial" w:cs="Arial"/>
          <w:color w:val="333333"/>
          <w:sz w:val="19"/>
          <w:szCs w:val="19"/>
        </w:rPr>
        <w:t>.</w:t>
      </w:r>
    </w:p>
    <w:p w14:paraId="04B2B908" w14:textId="366B4684" w:rsidR="00667CE1" w:rsidRDefault="00667CE1">
      <w:pPr>
        <w:pStyle w:val="xmsonormal"/>
        <w:shd w:val="clear" w:color="auto" w:fill="FFFFFF"/>
        <w:spacing w:before="0" w:beforeAutospacing="0" w:after="0" w:afterAutospacing="0"/>
        <w:divId w:val="1022900557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CSC:</w:t>
      </w:r>
      <w:r w:rsidR="00871668">
        <w:rPr>
          <w:rFonts w:ascii="Arial" w:hAnsi="Arial" w:cs="Arial"/>
          <w:color w:val="333333"/>
          <w:sz w:val="19"/>
          <w:szCs w:val="19"/>
        </w:rPr>
        <w:t xml:space="preserve"> </w:t>
      </w:r>
      <w:r w:rsidR="007D7804">
        <w:rPr>
          <w:rFonts w:ascii="Arial" w:hAnsi="Arial" w:cs="Arial"/>
          <w:color w:val="333333"/>
          <w:sz w:val="19"/>
          <w:szCs w:val="19"/>
        </w:rPr>
        <w:t>Competencias</w:t>
      </w:r>
      <w:r w:rsidR="001F1466">
        <w:rPr>
          <w:rFonts w:ascii="Arial" w:hAnsi="Arial" w:cs="Arial"/>
          <w:color w:val="333333"/>
          <w:sz w:val="19"/>
          <w:szCs w:val="19"/>
        </w:rPr>
        <w:t xml:space="preserve"> social</w:t>
      </w:r>
      <w:r w:rsidR="007D7804">
        <w:rPr>
          <w:rFonts w:ascii="Arial" w:hAnsi="Arial" w:cs="Arial"/>
          <w:color w:val="333333"/>
          <w:sz w:val="19"/>
          <w:szCs w:val="19"/>
        </w:rPr>
        <w:t>es</w:t>
      </w:r>
      <w:r w:rsidR="001F1466">
        <w:rPr>
          <w:rFonts w:ascii="Arial" w:hAnsi="Arial" w:cs="Arial"/>
          <w:color w:val="333333"/>
          <w:sz w:val="19"/>
          <w:szCs w:val="19"/>
        </w:rPr>
        <w:t xml:space="preserve"> y </w:t>
      </w:r>
      <w:r w:rsidR="007D7804">
        <w:rPr>
          <w:rFonts w:ascii="Arial" w:hAnsi="Arial" w:cs="Arial"/>
          <w:color w:val="333333"/>
          <w:sz w:val="19"/>
          <w:szCs w:val="19"/>
        </w:rPr>
        <w:t>cívicas.</w:t>
      </w:r>
    </w:p>
    <w:p w14:paraId="43ED7F04" w14:textId="3D148646" w:rsidR="00667CE1" w:rsidRDefault="00667CE1">
      <w:pPr>
        <w:pStyle w:val="xmsonormal"/>
        <w:shd w:val="clear" w:color="auto" w:fill="FFFFFF"/>
        <w:spacing w:before="0" w:beforeAutospacing="0" w:after="0" w:afterAutospacing="0"/>
        <w:divId w:val="1022900557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19"/>
          <w:szCs w:val="19"/>
        </w:rPr>
        <w:t>CEC:</w:t>
      </w:r>
      <w:r w:rsidR="001F1466">
        <w:rPr>
          <w:rFonts w:ascii="Arial" w:hAnsi="Arial" w:cs="Arial"/>
          <w:color w:val="333333"/>
          <w:sz w:val="19"/>
          <w:szCs w:val="19"/>
        </w:rPr>
        <w:t xml:space="preserve"> Conciencia</w:t>
      </w:r>
      <w:r w:rsidR="00CA2549">
        <w:rPr>
          <w:rFonts w:ascii="Arial" w:hAnsi="Arial" w:cs="Arial"/>
          <w:color w:val="333333"/>
          <w:sz w:val="19"/>
          <w:szCs w:val="19"/>
        </w:rPr>
        <w:t xml:space="preserve"> y</w:t>
      </w:r>
      <w:r w:rsidR="001F1466">
        <w:rPr>
          <w:rFonts w:ascii="Arial" w:hAnsi="Arial" w:cs="Arial"/>
          <w:color w:val="333333"/>
          <w:sz w:val="19"/>
          <w:szCs w:val="19"/>
        </w:rPr>
        <w:t xml:space="preserve"> expresiones culturales.</w:t>
      </w:r>
    </w:p>
    <w:p w14:paraId="32BF313B" w14:textId="4375321C" w:rsidR="00116B74" w:rsidRDefault="00116B74">
      <w:pPr>
        <w:pStyle w:val="xmsonormal"/>
        <w:shd w:val="clear" w:color="auto" w:fill="FFFFFF"/>
        <w:spacing w:before="0" w:beforeAutospacing="0" w:after="0" w:afterAutospacing="0"/>
        <w:divId w:val="1022900557"/>
        <w:rPr>
          <w:rFonts w:ascii="Calibri" w:hAnsi="Calibri"/>
          <w:color w:val="333333"/>
          <w:sz w:val="22"/>
          <w:szCs w:val="22"/>
        </w:rPr>
      </w:pPr>
    </w:p>
    <w:p w14:paraId="26277417" w14:textId="77777777" w:rsidR="00310D1A" w:rsidRDefault="00310D1A"/>
    <w:sectPr w:rsidR="00310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F4D8C"/>
    <w:multiLevelType w:val="hybridMultilevel"/>
    <w:tmpl w:val="48E03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1A"/>
    <w:rsid w:val="00014742"/>
    <w:rsid w:val="00116B74"/>
    <w:rsid w:val="00125372"/>
    <w:rsid w:val="00186A3F"/>
    <w:rsid w:val="001F1466"/>
    <w:rsid w:val="0021310A"/>
    <w:rsid w:val="002E3B70"/>
    <w:rsid w:val="00310D1A"/>
    <w:rsid w:val="003D4CFA"/>
    <w:rsid w:val="004831CC"/>
    <w:rsid w:val="005016E4"/>
    <w:rsid w:val="00511929"/>
    <w:rsid w:val="00522426"/>
    <w:rsid w:val="00667CE1"/>
    <w:rsid w:val="00723133"/>
    <w:rsid w:val="007D7804"/>
    <w:rsid w:val="00871668"/>
    <w:rsid w:val="00BC0CA5"/>
    <w:rsid w:val="00CA2549"/>
    <w:rsid w:val="00DA3528"/>
    <w:rsid w:val="00DC3695"/>
    <w:rsid w:val="00D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B6D0A"/>
  <w15:chartTrackingRefBased/>
  <w15:docId w15:val="{625D1FDB-410C-AE49-AB81-68D11B84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10D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borrero garr�s</dc:creator>
  <cp:keywords/>
  <dc:description/>
  <cp:lastModifiedBy>anabel borrero garr�s</cp:lastModifiedBy>
  <cp:revision>2</cp:revision>
  <dcterms:created xsi:type="dcterms:W3CDTF">2019-03-10T16:48:00Z</dcterms:created>
  <dcterms:modified xsi:type="dcterms:W3CDTF">2019-03-10T16:48:00Z</dcterms:modified>
</cp:coreProperties>
</file>