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55" w:rsidRDefault="00D25555" w:rsidP="00D25555">
      <w:pPr>
        <w:jc w:val="both"/>
        <w:rPr>
          <w:b/>
          <w:sz w:val="28"/>
          <w:szCs w:val="28"/>
        </w:rPr>
      </w:pPr>
    </w:p>
    <w:p w:rsidR="00D25555" w:rsidRDefault="00D25555" w:rsidP="00D25555">
      <w:pPr>
        <w:jc w:val="both"/>
        <w:rPr>
          <w:b/>
        </w:rPr>
      </w:pPr>
    </w:p>
    <w:p w:rsidR="00D25555" w:rsidRDefault="00D25555" w:rsidP="00D25555">
      <w:pPr>
        <w:jc w:val="both"/>
        <w:rPr>
          <w:b/>
        </w:rPr>
      </w:pPr>
    </w:p>
    <w:p w:rsidR="00D25555" w:rsidRDefault="00D25555" w:rsidP="00D25555">
      <w:pPr>
        <w:jc w:val="both"/>
        <w:rPr>
          <w:b/>
        </w:rPr>
      </w:pPr>
    </w:p>
    <w:p w:rsidR="00D25555" w:rsidRDefault="00D25555" w:rsidP="00D25555">
      <w:pPr>
        <w:jc w:val="both"/>
        <w:rPr>
          <w:b/>
        </w:rPr>
      </w:pPr>
    </w:p>
    <w:p w:rsidR="00D25555" w:rsidRDefault="00D25555" w:rsidP="00D25555">
      <w:pPr>
        <w:jc w:val="both"/>
        <w:rPr>
          <w:b/>
        </w:rPr>
      </w:pPr>
    </w:p>
    <w:p w:rsidR="00D25555" w:rsidRDefault="00D25555" w:rsidP="00D25555">
      <w:pPr>
        <w:jc w:val="both"/>
        <w:rPr>
          <w:b/>
        </w:rPr>
      </w:pPr>
    </w:p>
    <w:p w:rsidR="00D25555" w:rsidRDefault="00D25555" w:rsidP="00D25555">
      <w:pPr>
        <w:jc w:val="both"/>
        <w:rPr>
          <w:b/>
        </w:rPr>
      </w:pPr>
    </w:p>
    <w:p w:rsidR="00D25555" w:rsidRDefault="00D25555" w:rsidP="00D25555">
      <w:pPr>
        <w:jc w:val="both"/>
        <w:rPr>
          <w:b/>
        </w:rPr>
      </w:pPr>
    </w:p>
    <w:p w:rsidR="00D25555" w:rsidRDefault="00D25555" w:rsidP="00D25555">
      <w:pPr>
        <w:jc w:val="both"/>
        <w:rPr>
          <w:b/>
        </w:rPr>
      </w:pPr>
      <w:r>
        <w:rPr>
          <w:b/>
        </w:rPr>
        <w:t>Estructura de la clase</w:t>
      </w:r>
    </w:p>
    <w:p w:rsidR="00D25555" w:rsidRDefault="00D25555" w:rsidP="00D25555">
      <w:pPr>
        <w:jc w:val="both"/>
        <w:rPr>
          <w:b/>
        </w:rPr>
      </w:pPr>
    </w:p>
    <w:p w:rsidR="00D25555" w:rsidRDefault="00D25555" w:rsidP="00D25555">
      <w:pPr>
        <w:jc w:val="both"/>
        <w:rPr>
          <w:b/>
        </w:rPr>
      </w:pPr>
    </w:p>
    <w:p w:rsidR="00D25555" w:rsidRDefault="00D25555" w:rsidP="00D25555">
      <w:pPr>
        <w:jc w:val="both"/>
        <w:rPr>
          <w:b/>
        </w:rPr>
      </w:pPr>
    </w:p>
    <w:p w:rsidR="00D25555" w:rsidRDefault="00D25555" w:rsidP="00D25555">
      <w:pPr>
        <w:widowControl/>
        <w:numPr>
          <w:ilvl w:val="0"/>
          <w:numId w:val="1"/>
        </w:numPr>
        <w:jc w:val="both"/>
      </w:pPr>
      <w:r>
        <w:t>Castañuelas</w:t>
      </w:r>
    </w:p>
    <w:p w:rsidR="00D25555" w:rsidRDefault="00D25555" w:rsidP="00D25555">
      <w:pPr>
        <w:widowControl/>
        <w:numPr>
          <w:ilvl w:val="0"/>
          <w:numId w:val="1"/>
        </w:numPr>
        <w:jc w:val="both"/>
      </w:pPr>
      <w:r>
        <w:t>braceos: sin y con castañuelas</w:t>
      </w:r>
    </w:p>
    <w:p w:rsidR="00D25555" w:rsidRDefault="00D25555" w:rsidP="00D25555">
      <w:pPr>
        <w:widowControl/>
        <w:numPr>
          <w:ilvl w:val="0"/>
          <w:numId w:val="1"/>
        </w:numPr>
        <w:jc w:val="both"/>
      </w:pPr>
      <w:r>
        <w:t>Trabajo de pies: zapateados</w:t>
      </w:r>
    </w:p>
    <w:p w:rsidR="00D25555" w:rsidRDefault="00D25555" w:rsidP="00D25555">
      <w:pPr>
        <w:widowControl/>
        <w:numPr>
          <w:ilvl w:val="1"/>
          <w:numId w:val="1"/>
        </w:numPr>
        <w:jc w:val="both"/>
      </w:pPr>
      <w:r>
        <w:t xml:space="preserve">En el sitio:  </w:t>
      </w:r>
    </w:p>
    <w:p w:rsidR="00D25555" w:rsidRDefault="00D25555" w:rsidP="00D25555">
      <w:pPr>
        <w:ind w:left="1260"/>
        <w:jc w:val="both"/>
      </w:pPr>
      <w:r>
        <w:t xml:space="preserve">                          1.Sin</w:t>
      </w:r>
    </w:p>
    <w:p w:rsidR="00D25555" w:rsidRDefault="00D25555" w:rsidP="00D25555">
      <w:pPr>
        <w:ind w:left="1260"/>
        <w:jc w:val="both"/>
      </w:pPr>
      <w:r>
        <w:t xml:space="preserve">                          2.Con:  falda, brazos o castañuelas</w:t>
      </w:r>
    </w:p>
    <w:p w:rsidR="00D25555" w:rsidRDefault="00D25555" w:rsidP="00D25555">
      <w:pPr>
        <w:widowControl/>
        <w:numPr>
          <w:ilvl w:val="0"/>
          <w:numId w:val="2"/>
        </w:numPr>
        <w:jc w:val="both"/>
      </w:pPr>
      <w:r>
        <w:t>Con desplazamiento:</w:t>
      </w:r>
    </w:p>
    <w:p w:rsidR="00D25555" w:rsidRDefault="00D25555" w:rsidP="00D25555">
      <w:pPr>
        <w:widowControl/>
        <w:numPr>
          <w:ilvl w:val="0"/>
          <w:numId w:val="3"/>
        </w:numPr>
        <w:jc w:val="both"/>
      </w:pPr>
      <w:r>
        <w:t>Sin</w:t>
      </w:r>
    </w:p>
    <w:p w:rsidR="00D25555" w:rsidRDefault="00D25555" w:rsidP="00D25555">
      <w:pPr>
        <w:widowControl/>
        <w:numPr>
          <w:ilvl w:val="0"/>
          <w:numId w:val="3"/>
        </w:numPr>
        <w:jc w:val="both"/>
      </w:pPr>
      <w:r>
        <w:t>Con: falda, brazos o castañuelas</w:t>
      </w:r>
    </w:p>
    <w:p w:rsidR="00D25555" w:rsidRDefault="00D25555" w:rsidP="00D25555">
      <w:pPr>
        <w:tabs>
          <w:tab w:val="left" w:pos="1575"/>
        </w:tabs>
        <w:jc w:val="both"/>
      </w:pPr>
      <w:r>
        <w:tab/>
      </w:r>
    </w:p>
    <w:p w:rsidR="00D25555" w:rsidRDefault="00D25555" w:rsidP="00D25555">
      <w:pPr>
        <w:jc w:val="both"/>
      </w:pPr>
      <w:r>
        <w:t xml:space="preserve">     4.   Marcajes:</w:t>
      </w:r>
    </w:p>
    <w:p w:rsidR="00D25555" w:rsidRDefault="00D25555" w:rsidP="00D25555">
      <w:pPr>
        <w:widowControl/>
        <w:numPr>
          <w:ilvl w:val="0"/>
          <w:numId w:val="4"/>
        </w:numPr>
        <w:jc w:val="both"/>
      </w:pPr>
      <w:r>
        <w:t>En el sitio:</w:t>
      </w:r>
    </w:p>
    <w:p w:rsidR="00D25555" w:rsidRDefault="00D25555" w:rsidP="00D25555">
      <w:pPr>
        <w:widowControl/>
        <w:numPr>
          <w:ilvl w:val="0"/>
          <w:numId w:val="4"/>
        </w:numPr>
        <w:jc w:val="both"/>
      </w:pPr>
      <w:r>
        <w:t>Con desplazamiento</w:t>
      </w:r>
    </w:p>
    <w:p w:rsidR="00D25555" w:rsidRDefault="00D25555" w:rsidP="00D25555">
      <w:pPr>
        <w:jc w:val="both"/>
      </w:pPr>
    </w:p>
    <w:p w:rsidR="00D25555" w:rsidRDefault="00D25555" w:rsidP="00D25555">
      <w:pPr>
        <w:ind w:left="360"/>
        <w:jc w:val="both"/>
      </w:pPr>
      <w:r>
        <w:t>5.   Giros</w:t>
      </w:r>
    </w:p>
    <w:p w:rsidR="00D25555" w:rsidRDefault="00D25555" w:rsidP="00D25555">
      <w:pPr>
        <w:widowControl/>
        <w:numPr>
          <w:ilvl w:val="0"/>
          <w:numId w:val="5"/>
        </w:numPr>
        <w:jc w:val="both"/>
      </w:pPr>
      <w:r>
        <w:t>Preparación</w:t>
      </w:r>
    </w:p>
    <w:p w:rsidR="00D25555" w:rsidRDefault="00D25555" w:rsidP="00D25555">
      <w:pPr>
        <w:widowControl/>
        <w:numPr>
          <w:ilvl w:val="0"/>
          <w:numId w:val="5"/>
        </w:numPr>
        <w:jc w:val="both"/>
      </w:pPr>
      <w:r>
        <w:t>Con giro</w:t>
      </w:r>
    </w:p>
    <w:p w:rsidR="00D25555" w:rsidRDefault="00D25555" w:rsidP="00D25555">
      <w:pPr>
        <w:ind w:left="360"/>
        <w:jc w:val="both"/>
      </w:pPr>
      <w:r>
        <w:t>6.   Estudio de pasos y diagonales</w:t>
      </w:r>
    </w:p>
    <w:p w:rsidR="00D25555" w:rsidRDefault="00D25555" w:rsidP="00D25555">
      <w:pPr>
        <w:ind w:left="360"/>
        <w:jc w:val="both"/>
      </w:pPr>
      <w:r>
        <w:t>7.   Variaciones</w:t>
      </w:r>
    </w:p>
    <w:p w:rsidR="00D25555" w:rsidRDefault="00D25555" w:rsidP="00D25555">
      <w:pPr>
        <w:ind w:left="360"/>
        <w:jc w:val="both"/>
      </w:pPr>
      <w:r>
        <w:t xml:space="preserve">8. Saludo </w:t>
      </w:r>
    </w:p>
    <w:p w:rsidR="00D25555" w:rsidRDefault="00D25555" w:rsidP="00D25555">
      <w:pPr>
        <w:tabs>
          <w:tab w:val="left" w:pos="1380"/>
        </w:tabs>
        <w:jc w:val="both"/>
      </w:pPr>
      <w:r>
        <w:tab/>
      </w:r>
    </w:p>
    <w:p w:rsidR="00D25555" w:rsidRDefault="00D25555" w:rsidP="00D25555">
      <w:pPr>
        <w:tabs>
          <w:tab w:val="left" w:pos="1380"/>
        </w:tabs>
        <w:jc w:val="both"/>
      </w:pPr>
    </w:p>
    <w:p w:rsidR="00D25555" w:rsidRDefault="00D25555" w:rsidP="00D25555">
      <w:pPr>
        <w:tabs>
          <w:tab w:val="left" w:pos="1380"/>
        </w:tabs>
        <w:jc w:val="both"/>
      </w:pPr>
    </w:p>
    <w:p w:rsidR="00D25555" w:rsidRDefault="00D25555" w:rsidP="00D25555">
      <w:pPr>
        <w:pStyle w:val="Encabezadodetd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Objetivos generales</w:t>
      </w:r>
    </w:p>
    <w:p w:rsidR="00D25555" w:rsidRDefault="00D25555" w:rsidP="00D25555">
      <w:pPr>
        <w:pStyle w:val="Encabezadodetd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32"/>
          <w:lang w:val="es-ES_tradnl"/>
        </w:rPr>
      </w:pPr>
    </w:p>
    <w:p w:rsidR="00D25555" w:rsidRDefault="00D25555" w:rsidP="00D25555">
      <w:pPr>
        <w:pStyle w:val="Encabezadodetd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s-ES_tradnl"/>
        </w:rPr>
      </w:pPr>
      <w:r>
        <w:rPr>
          <w:lang w:val="es-ES_tradnl"/>
        </w:rPr>
        <w:t>La enseñanza de la Danza Estilizada en este curso pretende contribuir al desarrollo en los alumnos de las siguientes capacidades:</w:t>
      </w:r>
    </w:p>
    <w:p w:rsidR="00D25555" w:rsidRDefault="00D25555" w:rsidP="00D25555">
      <w:pPr>
        <w:pStyle w:val="Encabezadodetd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s-ES_tradnl"/>
        </w:rPr>
      </w:pPr>
    </w:p>
    <w:p w:rsidR="00D25555" w:rsidRDefault="00D25555" w:rsidP="00D25555">
      <w:pPr>
        <w:pStyle w:val="Encabezadodetd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s-ES_tradnl"/>
        </w:rPr>
      </w:pPr>
      <w:r>
        <w:rPr>
          <w:lang w:val="es-ES_tradnl"/>
        </w:rPr>
        <w:t xml:space="preserve">Demostrar los conocimientos técnicos, del movimiento y proyección espacial tanto referido al propio bailarín/a como a su relación con otros  y su ubicación en el espacio. </w:t>
      </w:r>
    </w:p>
    <w:p w:rsidR="00D25555" w:rsidRDefault="00D25555" w:rsidP="00D25555">
      <w:pPr>
        <w:pStyle w:val="Encabezadodetd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s-ES_tradnl"/>
        </w:rPr>
      </w:pPr>
      <w:r>
        <w:rPr>
          <w:lang w:val="es-ES_tradnl"/>
        </w:rPr>
        <w:t>Demostrar la sensibilidad artística, expresiva y musical, teniendo en cuenta la forma, carácter, intención, ritmo y matices de las músicas de nuestros compositores para este tipo de danza</w:t>
      </w:r>
    </w:p>
    <w:p w:rsidR="00D25555" w:rsidRDefault="00D25555" w:rsidP="00D25555">
      <w:pPr>
        <w:pStyle w:val="Encabezadodetd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s-ES_tradnl"/>
        </w:rPr>
      </w:pPr>
      <w:r>
        <w:rPr>
          <w:lang w:val="es-ES_tradnl"/>
        </w:rPr>
        <w:t xml:space="preserve">Adquirir los conocimientos para este curso de los instrumentos que acompañan al bailarín/a : Castañuelas, zapateados y  su utilización conjunta con los pasos y desplazamientos requeridos </w:t>
      </w:r>
    </w:p>
    <w:p w:rsidR="00D25555" w:rsidRDefault="00D25555" w:rsidP="00D25555">
      <w:pPr>
        <w:pStyle w:val="Encabezadodetd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s-ES_tradnl"/>
        </w:rPr>
      </w:pPr>
      <w:r>
        <w:rPr>
          <w:lang w:val="es-ES_tradnl"/>
        </w:rPr>
        <w:t>Desarrollar la memoria y la concentración para permitir una mejor interpretación artística</w:t>
      </w:r>
    </w:p>
    <w:p w:rsidR="00D25555" w:rsidRDefault="00D25555" w:rsidP="00D25555">
      <w:pPr>
        <w:pStyle w:val="Encabezadodetd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s-ES_tradnl"/>
        </w:rPr>
      </w:pPr>
    </w:p>
    <w:p w:rsidR="00D25555" w:rsidRDefault="00D25555" w:rsidP="00D25555">
      <w:pPr>
        <w:jc w:val="both"/>
        <w:outlineLvl w:val="0"/>
        <w:rPr>
          <w:lang w:val="es-ES_tradnl"/>
        </w:rPr>
      </w:pPr>
    </w:p>
    <w:p w:rsidR="00D25555" w:rsidRDefault="00D25555" w:rsidP="00D25555">
      <w:pPr>
        <w:jc w:val="both"/>
        <w:outlineLvl w:val="0"/>
        <w:rPr>
          <w:lang w:val="es-ES_tradnl"/>
        </w:rPr>
      </w:pPr>
    </w:p>
    <w:p w:rsidR="00F41B3D" w:rsidRPr="00D25555" w:rsidRDefault="00D25555">
      <w:pPr>
        <w:rPr>
          <w:lang w:val="es-ES_tradnl"/>
        </w:rPr>
      </w:pPr>
    </w:p>
    <w:sectPr w:rsidR="00F41B3D" w:rsidRPr="00D25555" w:rsidSect="004C3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clip_image001"/>
      </v:shape>
    </w:pict>
  </w:numPicBullet>
  <w:abstractNum w:abstractNumId="0">
    <w:nsid w:val="07585D4B"/>
    <w:multiLevelType w:val="hybridMultilevel"/>
    <w:tmpl w:val="F2D2165A"/>
    <w:lvl w:ilvl="0" w:tplc="0C0A0007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E7850"/>
    <w:multiLevelType w:val="singleLevel"/>
    <w:tmpl w:val="0172B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2744041A"/>
    <w:multiLevelType w:val="hybridMultilevel"/>
    <w:tmpl w:val="1936919E"/>
    <w:lvl w:ilvl="0" w:tplc="077A1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4"/>
        <w:szCs w:val="24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649E5"/>
    <w:multiLevelType w:val="hybridMultilevel"/>
    <w:tmpl w:val="39001F2A"/>
    <w:lvl w:ilvl="0" w:tplc="0C0A0007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91F7B"/>
    <w:multiLevelType w:val="hybridMultilevel"/>
    <w:tmpl w:val="C6FEA0EA"/>
    <w:lvl w:ilvl="0" w:tplc="0C0A0007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F18D3"/>
    <w:multiLevelType w:val="hybridMultilevel"/>
    <w:tmpl w:val="79565670"/>
    <w:lvl w:ilvl="0" w:tplc="0C0A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25555"/>
    <w:rsid w:val="0026144D"/>
    <w:rsid w:val="004C3F44"/>
    <w:rsid w:val="008A1509"/>
    <w:rsid w:val="00D2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5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tda">
    <w:name w:val="Encabezado de tda"/>
    <w:basedOn w:val="Normal"/>
    <w:rsid w:val="00D25555"/>
    <w:pPr>
      <w:tabs>
        <w:tab w:val="right" w:pos="9360"/>
      </w:tabs>
      <w:suppressAutoHyphens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2018-12-02T12:45:00Z</dcterms:created>
  <dcterms:modified xsi:type="dcterms:W3CDTF">2018-12-02T12:46:00Z</dcterms:modified>
</cp:coreProperties>
</file>