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D8" w:rsidRDefault="00867DD8" w:rsidP="009F286A">
      <w:pPr>
        <w:pStyle w:val="Puesto"/>
        <w:rPr>
          <w:rStyle w:val="Textoennegrita"/>
        </w:rPr>
      </w:pPr>
      <w:r>
        <w:rPr>
          <w:rStyle w:val="Textoennegrita"/>
        </w:rPr>
        <w:br/>
      </w:r>
    </w:p>
    <w:p w:rsidR="00867DD8" w:rsidRDefault="00867DD8" w:rsidP="009F286A">
      <w:pPr>
        <w:pStyle w:val="Puesto"/>
        <w:rPr>
          <w:rStyle w:val="Textoennegrita"/>
        </w:rPr>
      </w:pPr>
      <w:r>
        <w:rPr>
          <w:rStyle w:val="Textoennegrita"/>
        </w:rPr>
        <w:t>Ç</w:t>
      </w:r>
    </w:p>
    <w:p w:rsidR="00867DD8" w:rsidRDefault="00867DD8" w:rsidP="009F286A">
      <w:pPr>
        <w:pStyle w:val="Puesto"/>
        <w:rPr>
          <w:rStyle w:val="Textoennegrita"/>
        </w:rPr>
      </w:pPr>
      <w:r>
        <w:rPr>
          <w:rStyle w:val="Textoennegrita"/>
        </w:rPr>
        <w:t>Ç</w:t>
      </w:r>
    </w:p>
    <w:p w:rsidR="00867DD8" w:rsidRDefault="00867DD8" w:rsidP="009F286A">
      <w:pPr>
        <w:pStyle w:val="Puesto"/>
        <w:rPr>
          <w:rStyle w:val="Textoennegrita"/>
        </w:rPr>
      </w:pPr>
    </w:p>
    <w:p w:rsidR="00867DD8" w:rsidRDefault="00867DD8" w:rsidP="009F286A">
      <w:pPr>
        <w:pStyle w:val="Puesto"/>
        <w:rPr>
          <w:rStyle w:val="Textoennegrita"/>
        </w:rPr>
      </w:pPr>
    </w:p>
    <w:p w:rsidR="00867DD8" w:rsidRDefault="00867DD8" w:rsidP="009F286A">
      <w:pPr>
        <w:pStyle w:val="Puesto"/>
        <w:rPr>
          <w:rStyle w:val="Textoennegrita"/>
        </w:rPr>
      </w:pPr>
    </w:p>
    <w:p w:rsidR="00867DD8" w:rsidRDefault="00867DD8" w:rsidP="009F286A">
      <w:pPr>
        <w:pStyle w:val="Puesto"/>
        <w:rPr>
          <w:rStyle w:val="Textoennegrita"/>
        </w:rPr>
      </w:pPr>
    </w:p>
    <w:p w:rsidR="00867DD8" w:rsidRDefault="00867DD8" w:rsidP="009F286A">
      <w:pPr>
        <w:pStyle w:val="Puesto"/>
        <w:rPr>
          <w:rStyle w:val="Textoennegrita"/>
        </w:rPr>
      </w:pPr>
    </w:p>
    <w:p w:rsidR="00437231" w:rsidRDefault="009F286A" w:rsidP="009F286A">
      <w:pPr>
        <w:pStyle w:val="Puesto"/>
        <w:rPr>
          <w:rStyle w:val="Textoennegrita"/>
        </w:rPr>
      </w:pPr>
      <w:bookmarkStart w:id="0" w:name="_GoBack"/>
      <w:bookmarkEnd w:id="0"/>
      <w:r>
        <w:rPr>
          <w:rStyle w:val="Textoennegrita"/>
        </w:rPr>
        <w:t>ACTA 7ª DEL GRUPO DE TRABAJO CORALSON 5-03-2019</w:t>
      </w:r>
    </w:p>
    <w:p w:rsidR="009F286A" w:rsidRDefault="009F286A" w:rsidP="009F286A"/>
    <w:p w:rsidR="009F286A" w:rsidRDefault="009F286A" w:rsidP="009F286A">
      <w:pPr>
        <w:rPr>
          <w:sz w:val="36"/>
          <w:szCs w:val="36"/>
        </w:rPr>
      </w:pPr>
      <w:r>
        <w:rPr>
          <w:sz w:val="36"/>
          <w:szCs w:val="36"/>
        </w:rPr>
        <w:t>COMPONENTES</w:t>
      </w:r>
    </w:p>
    <w:p w:rsidR="009F286A" w:rsidRDefault="009F286A" w:rsidP="009F286A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José Jacinto Vicario Pascual</w:t>
      </w:r>
    </w:p>
    <w:p w:rsidR="009F286A" w:rsidRDefault="009F286A" w:rsidP="009F286A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Inmaculada Adán Cordoncillo</w:t>
      </w:r>
    </w:p>
    <w:p w:rsidR="009F286A" w:rsidRDefault="009F286A" w:rsidP="009F286A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Dolores León Lanzas</w:t>
      </w:r>
    </w:p>
    <w:p w:rsidR="009F286A" w:rsidRDefault="009F286A" w:rsidP="009F286A">
      <w:pPr>
        <w:rPr>
          <w:sz w:val="36"/>
          <w:szCs w:val="36"/>
        </w:rPr>
      </w:pPr>
      <w:r>
        <w:rPr>
          <w:sz w:val="36"/>
          <w:szCs w:val="36"/>
        </w:rPr>
        <w:t>ORDEN DEL DÍA</w:t>
      </w:r>
    </w:p>
    <w:p w:rsidR="009F286A" w:rsidRDefault="009F286A" w:rsidP="009F286A">
      <w:pPr>
        <w:rPr>
          <w:sz w:val="36"/>
          <w:szCs w:val="36"/>
        </w:rPr>
      </w:pPr>
      <w:r>
        <w:rPr>
          <w:sz w:val="36"/>
          <w:szCs w:val="36"/>
        </w:rPr>
        <w:t xml:space="preserve">  1-Seguimiento del trabajo relacionado con </w:t>
      </w:r>
      <w:proofErr w:type="spellStart"/>
      <w:r>
        <w:rPr>
          <w:sz w:val="36"/>
          <w:szCs w:val="36"/>
        </w:rPr>
        <w:t>Coralson</w:t>
      </w:r>
      <w:proofErr w:type="spellEnd"/>
    </w:p>
    <w:p w:rsidR="009F286A" w:rsidRDefault="009F286A" w:rsidP="009F286A">
      <w:pPr>
        <w:rPr>
          <w:sz w:val="36"/>
          <w:szCs w:val="36"/>
        </w:rPr>
      </w:pPr>
      <w:r>
        <w:rPr>
          <w:sz w:val="36"/>
          <w:szCs w:val="36"/>
        </w:rPr>
        <w:t xml:space="preserve">  2- Día de Andalucía</w:t>
      </w:r>
    </w:p>
    <w:p w:rsidR="009F286A" w:rsidRDefault="009F286A" w:rsidP="009F286A">
      <w:pPr>
        <w:rPr>
          <w:sz w:val="36"/>
          <w:szCs w:val="36"/>
        </w:rPr>
      </w:pPr>
      <w:r>
        <w:rPr>
          <w:sz w:val="36"/>
          <w:szCs w:val="36"/>
        </w:rPr>
        <w:t xml:space="preserve">  3-Ópera Guillermo </w:t>
      </w:r>
      <w:proofErr w:type="spellStart"/>
      <w:r>
        <w:rPr>
          <w:sz w:val="36"/>
          <w:szCs w:val="36"/>
        </w:rPr>
        <w:t>Tell</w:t>
      </w:r>
      <w:proofErr w:type="spellEnd"/>
      <w:r>
        <w:rPr>
          <w:sz w:val="36"/>
          <w:szCs w:val="36"/>
        </w:rPr>
        <w:t xml:space="preserve"> Maestranza</w:t>
      </w:r>
    </w:p>
    <w:p w:rsidR="009F286A" w:rsidRDefault="009F286A" w:rsidP="009F286A">
      <w:pPr>
        <w:rPr>
          <w:sz w:val="36"/>
          <w:szCs w:val="36"/>
        </w:rPr>
      </w:pPr>
      <w:r>
        <w:rPr>
          <w:sz w:val="36"/>
          <w:szCs w:val="36"/>
        </w:rPr>
        <w:t xml:space="preserve">  4- Día de la Mujer</w:t>
      </w:r>
    </w:p>
    <w:p w:rsidR="005C4D21" w:rsidRDefault="005C4D21" w:rsidP="009F286A">
      <w:pPr>
        <w:rPr>
          <w:sz w:val="36"/>
          <w:szCs w:val="36"/>
        </w:rPr>
      </w:pPr>
      <w:r>
        <w:rPr>
          <w:sz w:val="36"/>
          <w:szCs w:val="36"/>
        </w:rPr>
        <w:t xml:space="preserve">  5- Marchas procesionales y sevillanas</w:t>
      </w:r>
    </w:p>
    <w:p w:rsidR="007F3F68" w:rsidRDefault="007F3F68" w:rsidP="009F286A">
      <w:pPr>
        <w:rPr>
          <w:sz w:val="36"/>
          <w:szCs w:val="36"/>
        </w:rPr>
      </w:pPr>
    </w:p>
    <w:p w:rsidR="007F3F68" w:rsidRDefault="007F3F68" w:rsidP="007F3F68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 Cantata va avanzando poco a poco positivamente tanto en las melodías como en la coreografía. A los niños/as les está gustando.</w:t>
      </w:r>
    </w:p>
    <w:p w:rsidR="007F3F68" w:rsidRDefault="007F3F68" w:rsidP="007F3F68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Los niños de 6º ya han preparado el trabajo de </w:t>
      </w:r>
      <w:proofErr w:type="spellStart"/>
      <w:r>
        <w:rPr>
          <w:sz w:val="36"/>
          <w:szCs w:val="36"/>
        </w:rPr>
        <w:t>Doñana</w:t>
      </w:r>
      <w:proofErr w:type="spellEnd"/>
      <w:r>
        <w:rPr>
          <w:sz w:val="36"/>
          <w:szCs w:val="36"/>
        </w:rPr>
        <w:t xml:space="preserve"> relacionado con el tema de la Cantata y lo están exponiendo por clases y aprovecho en mi clase de Música en todos los niveles para hablarles del argumento de la Cantata así como la audición de algunas de las canciones en l</w:t>
      </w:r>
      <w:r w:rsidR="00830166">
        <w:rPr>
          <w:sz w:val="36"/>
          <w:szCs w:val="36"/>
        </w:rPr>
        <w:t>a relajación para má</w:t>
      </w:r>
      <w:r>
        <w:rPr>
          <w:sz w:val="36"/>
          <w:szCs w:val="36"/>
        </w:rPr>
        <w:t>s adelante enseñarles dos o tres canciones de la misma.</w:t>
      </w:r>
    </w:p>
    <w:p w:rsidR="007F3F68" w:rsidRDefault="007F3F68" w:rsidP="007F3F68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 El Teatro de Murillo que estamos creando partiendo de la idea del libreto de la Cantata donde uno de sus temas principales es la Poesía va a constar de tres actos. Dos de ellos ya lo han elaborado los niños a través de unas poesías relacionadas con Murillo y su época, así como introduciéndolos a nivel musical en el Flamenco.</w:t>
      </w:r>
    </w:p>
    <w:p w:rsidR="00830166" w:rsidRDefault="00830166" w:rsidP="00830166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Valoramos el trabajo de Andalucía en el que partiendo como hemos dicho del tema principal de la Cantata la Poesía , la interacción entre 3º y 6º ha ido de maravilla y tanto un curso como otro se han expuesto mutuamente poetas importantes como Antonio Machado, García Lorca, Salvador </w:t>
      </w:r>
      <w:proofErr w:type="spellStart"/>
      <w:r>
        <w:rPr>
          <w:sz w:val="36"/>
          <w:szCs w:val="36"/>
        </w:rPr>
        <w:t>Távora</w:t>
      </w:r>
      <w:proofErr w:type="spellEnd"/>
      <w:r>
        <w:rPr>
          <w:sz w:val="36"/>
          <w:szCs w:val="36"/>
        </w:rPr>
        <w:t xml:space="preserve"> etc.</w:t>
      </w:r>
    </w:p>
    <w:p w:rsidR="00830166" w:rsidRPr="00830166" w:rsidRDefault="00830166" w:rsidP="00830166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La valoración de las poesías cantadas de los poetas anteriormente nombrados en diferentes clases a través de la asignatura de música ha ido muy bien. La Tarara, La Saeta, Verde que te quiero </w:t>
      </w:r>
      <w:proofErr w:type="gramStart"/>
      <w:r>
        <w:rPr>
          <w:sz w:val="36"/>
          <w:szCs w:val="36"/>
        </w:rPr>
        <w:t>verde ,</w:t>
      </w:r>
      <w:proofErr w:type="spellStart"/>
      <w:r>
        <w:rPr>
          <w:sz w:val="36"/>
          <w:szCs w:val="36"/>
        </w:rPr>
        <w:t>etc</w:t>
      </w:r>
      <w:proofErr w:type="spellEnd"/>
      <w:proofErr w:type="gramEnd"/>
      <w:r>
        <w:rPr>
          <w:sz w:val="36"/>
          <w:szCs w:val="36"/>
        </w:rPr>
        <w:t xml:space="preserve"> han </w:t>
      </w:r>
      <w:r>
        <w:rPr>
          <w:sz w:val="36"/>
          <w:szCs w:val="36"/>
        </w:rPr>
        <w:lastRenderedPageBreak/>
        <w:t>sido algunas de las canciones que han aprendido. Por supuesto también se ha enseñado el Himno de Andalucía por todas las clases y tocado con la flauta a partir de 4º de Primaria.</w:t>
      </w:r>
    </w:p>
    <w:p w:rsidR="00830166" w:rsidRDefault="00830166" w:rsidP="00830166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También hemos de destacar el trabajo tan fantástico que un alumno musulmán ha hecho sobre las poetisas </w:t>
      </w:r>
      <w:proofErr w:type="spellStart"/>
      <w:r>
        <w:rPr>
          <w:sz w:val="36"/>
          <w:szCs w:val="36"/>
        </w:rPr>
        <w:t>andalucies</w:t>
      </w:r>
      <w:proofErr w:type="spellEnd"/>
      <w:r>
        <w:rPr>
          <w:sz w:val="36"/>
          <w:szCs w:val="36"/>
        </w:rPr>
        <w:t xml:space="preserve"> de </w:t>
      </w:r>
      <w:r w:rsidR="005C4D21">
        <w:rPr>
          <w:sz w:val="36"/>
          <w:szCs w:val="36"/>
        </w:rPr>
        <w:t>1091 que lo expondrá también para el día de la Mujer.</w:t>
      </w:r>
      <w:r>
        <w:rPr>
          <w:sz w:val="36"/>
          <w:szCs w:val="36"/>
        </w:rPr>
        <w:t xml:space="preserve"> </w:t>
      </w:r>
    </w:p>
    <w:p w:rsidR="005C4D21" w:rsidRDefault="005C4D21" w:rsidP="005C4D21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Informo de la jornada didáctica que he tenido el día anterior por la tarde y que empezaré a trabajarlo la semana que viene en los cursos de 5º y 6º para cuando vayan el día 1 de abril al Maestranza la lleven preparada. Intervendrán como público en dos de las canciones de la Ópera de Guillermo </w:t>
      </w:r>
      <w:proofErr w:type="spellStart"/>
      <w:r>
        <w:rPr>
          <w:sz w:val="36"/>
          <w:szCs w:val="36"/>
        </w:rPr>
        <w:t>Tell</w:t>
      </w:r>
      <w:proofErr w:type="spellEnd"/>
      <w:r>
        <w:rPr>
          <w:sz w:val="36"/>
          <w:szCs w:val="36"/>
        </w:rPr>
        <w:t>.</w:t>
      </w:r>
    </w:p>
    <w:p w:rsidR="005C4D21" w:rsidRDefault="005C4D21" w:rsidP="005C4D21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Para el Día de la Mujer durante toda esta semana se expondrá por varias clase el trabajo sobre Las sin Sombrero que también son nombradas en nuestra Cantata y que una niña ha preparado de 6º.</w:t>
      </w:r>
    </w:p>
    <w:p w:rsidR="005C4D21" w:rsidRDefault="005C4D21" w:rsidP="005C4D21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También el trabajo de las poetisas </w:t>
      </w:r>
      <w:proofErr w:type="spellStart"/>
      <w:r>
        <w:rPr>
          <w:sz w:val="36"/>
          <w:szCs w:val="36"/>
        </w:rPr>
        <w:t>Andalucies</w:t>
      </w:r>
      <w:proofErr w:type="spellEnd"/>
      <w:r>
        <w:rPr>
          <w:sz w:val="36"/>
          <w:szCs w:val="36"/>
        </w:rPr>
        <w:t>.</w:t>
      </w:r>
    </w:p>
    <w:p w:rsidR="00690DFA" w:rsidRDefault="005C4D21" w:rsidP="005C4D21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En el área de Música con música de una de las canciones de ABBA</w:t>
      </w:r>
      <w:r w:rsidR="00690DFA">
        <w:rPr>
          <w:sz w:val="36"/>
          <w:szCs w:val="36"/>
        </w:rPr>
        <w:t xml:space="preserve"> se cantará de 3º a 6º</w:t>
      </w:r>
      <w:r>
        <w:rPr>
          <w:sz w:val="36"/>
          <w:szCs w:val="36"/>
        </w:rPr>
        <w:t xml:space="preserve"> una adaptación que hay para el día de la Mujer</w:t>
      </w:r>
      <w:r w:rsidR="00690DFA">
        <w:rPr>
          <w:sz w:val="36"/>
          <w:szCs w:val="36"/>
        </w:rPr>
        <w:t xml:space="preserve">. También aprovechando que vienen varias mujeres el día 8 por las clases, se intentará hacer la exposición de </w:t>
      </w:r>
      <w:proofErr w:type="spellStart"/>
      <w:r w:rsidR="00690DFA">
        <w:rPr>
          <w:sz w:val="36"/>
          <w:szCs w:val="36"/>
        </w:rPr>
        <w:t>Doñana</w:t>
      </w:r>
      <w:proofErr w:type="spellEnd"/>
      <w:r w:rsidR="00690DFA">
        <w:rPr>
          <w:sz w:val="36"/>
          <w:szCs w:val="36"/>
        </w:rPr>
        <w:t xml:space="preserve"> en los cursos de 1º y se verá la canción de </w:t>
      </w:r>
      <w:proofErr w:type="spellStart"/>
      <w:r w:rsidR="00690DFA">
        <w:rPr>
          <w:sz w:val="36"/>
          <w:szCs w:val="36"/>
        </w:rPr>
        <w:t>Doñana</w:t>
      </w:r>
      <w:proofErr w:type="spellEnd"/>
      <w:r w:rsidR="00690DFA">
        <w:rPr>
          <w:sz w:val="36"/>
          <w:szCs w:val="36"/>
        </w:rPr>
        <w:t xml:space="preserve"> de la Cantata ya que una de las mujeres que viene a 1º les hablará del Medio Ambiente ya que ese es su trabajo.</w:t>
      </w:r>
    </w:p>
    <w:p w:rsidR="00690DFA" w:rsidRDefault="00690DFA" w:rsidP="00690DFA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Próximamente empezaré a trabajar las Marchas procesionales con la flauta y las Sevillanas ya que se aproximan las fechas para trabajarlas</w:t>
      </w:r>
    </w:p>
    <w:p w:rsidR="00690DFA" w:rsidRDefault="00690DFA" w:rsidP="00690DFA">
      <w:pPr>
        <w:rPr>
          <w:sz w:val="36"/>
          <w:szCs w:val="36"/>
        </w:rPr>
      </w:pPr>
      <w:r>
        <w:rPr>
          <w:sz w:val="36"/>
          <w:szCs w:val="36"/>
        </w:rPr>
        <w:t xml:space="preserve">Por último se cierra la sesión con una buena noticia. Desde el grupo de </w:t>
      </w:r>
      <w:proofErr w:type="spellStart"/>
      <w:r>
        <w:rPr>
          <w:sz w:val="36"/>
          <w:szCs w:val="36"/>
        </w:rPr>
        <w:t>Bilioteca</w:t>
      </w:r>
      <w:proofErr w:type="spellEnd"/>
      <w:r>
        <w:rPr>
          <w:sz w:val="36"/>
          <w:szCs w:val="36"/>
        </w:rPr>
        <w:t xml:space="preserve"> me informa el coordinador que comprarán libros de poetisas andaluzas para la Biblioteca para este año, noticia que nos agrada para que los alumnos/as de este año que están trabajando la Poesía por el Proyecto </w:t>
      </w:r>
      <w:proofErr w:type="spellStart"/>
      <w:r>
        <w:rPr>
          <w:sz w:val="36"/>
          <w:szCs w:val="36"/>
        </w:rPr>
        <w:t>Coralson</w:t>
      </w:r>
      <w:proofErr w:type="spellEnd"/>
      <w:r>
        <w:rPr>
          <w:sz w:val="36"/>
          <w:szCs w:val="36"/>
        </w:rPr>
        <w:t xml:space="preserve"> tengan material bibliotecario para el futuro.</w:t>
      </w:r>
    </w:p>
    <w:p w:rsidR="00EF2811" w:rsidRDefault="00690DFA" w:rsidP="00690DFA">
      <w:pPr>
        <w:rPr>
          <w:sz w:val="36"/>
          <w:szCs w:val="36"/>
        </w:rPr>
      </w:pPr>
      <w:r>
        <w:rPr>
          <w:sz w:val="36"/>
          <w:szCs w:val="36"/>
        </w:rPr>
        <w:t xml:space="preserve"> Sin más se</w:t>
      </w:r>
      <w:r w:rsidR="00EF2811">
        <w:rPr>
          <w:sz w:val="36"/>
          <w:szCs w:val="36"/>
        </w:rPr>
        <w:t xml:space="preserve"> cierra la sesión a las 3h del día 5-03- 2019</w:t>
      </w:r>
    </w:p>
    <w:p w:rsidR="005C4D21" w:rsidRPr="00690DFA" w:rsidRDefault="00EF2811" w:rsidP="00690DFA">
      <w:pPr>
        <w:rPr>
          <w:sz w:val="36"/>
          <w:szCs w:val="36"/>
        </w:rPr>
      </w:pPr>
      <w:r>
        <w:rPr>
          <w:sz w:val="36"/>
          <w:szCs w:val="36"/>
        </w:rPr>
        <w:t>Componentes del Grupo de trabajo</w:t>
      </w:r>
      <w:r w:rsidR="00690DFA" w:rsidRPr="00690DFA">
        <w:rPr>
          <w:sz w:val="36"/>
          <w:szCs w:val="36"/>
        </w:rPr>
        <w:t xml:space="preserve">   </w:t>
      </w:r>
      <w:r w:rsidR="005C4D21" w:rsidRPr="00690DFA">
        <w:rPr>
          <w:sz w:val="36"/>
          <w:szCs w:val="36"/>
        </w:rPr>
        <w:t xml:space="preserve">   </w:t>
      </w:r>
    </w:p>
    <w:p w:rsidR="007F3F68" w:rsidRPr="007F3F68" w:rsidRDefault="007F3F68" w:rsidP="007F3F68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F286A" w:rsidRPr="009F286A" w:rsidRDefault="009F286A" w:rsidP="009F286A">
      <w:pPr>
        <w:rPr>
          <w:sz w:val="36"/>
          <w:szCs w:val="36"/>
        </w:rPr>
      </w:pPr>
    </w:p>
    <w:sectPr w:rsidR="009F286A" w:rsidRPr="009F2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6521"/>
    <w:multiLevelType w:val="hybridMultilevel"/>
    <w:tmpl w:val="04BE6342"/>
    <w:lvl w:ilvl="0" w:tplc="59466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481F"/>
    <w:multiLevelType w:val="hybridMultilevel"/>
    <w:tmpl w:val="39EC7A2C"/>
    <w:lvl w:ilvl="0" w:tplc="2280E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6A"/>
    <w:rsid w:val="00437231"/>
    <w:rsid w:val="005C4D21"/>
    <w:rsid w:val="00690DFA"/>
    <w:rsid w:val="007F3F68"/>
    <w:rsid w:val="00830166"/>
    <w:rsid w:val="00867DD8"/>
    <w:rsid w:val="009F286A"/>
    <w:rsid w:val="00A64745"/>
    <w:rsid w:val="00E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9B87-C1F4-44E3-A93A-C03E62B6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F2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F2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9F286A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9F286A"/>
    <w:rPr>
      <w:b/>
      <w:bCs/>
    </w:rPr>
  </w:style>
  <w:style w:type="paragraph" w:styleId="Prrafodelista">
    <w:name w:val="List Paragraph"/>
    <w:basedOn w:val="Normal"/>
    <w:uiPriority w:val="34"/>
    <w:qFormat/>
    <w:rsid w:val="009F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2019-03-11T13:50:00Z</cp:lastPrinted>
  <dcterms:created xsi:type="dcterms:W3CDTF">2019-03-07T16:34:00Z</dcterms:created>
  <dcterms:modified xsi:type="dcterms:W3CDTF">2019-03-11T17:24:00Z</dcterms:modified>
</cp:coreProperties>
</file>