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C6" w:rsidRDefault="00DF7EC6" w:rsidP="00DF7EC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eastAsia="NewsGotT" w:hAnsiTheme="minorHAnsi" w:cstheme="minorHAnsi"/>
          <w:b/>
          <w:sz w:val="28"/>
          <w:szCs w:val="28"/>
        </w:rPr>
        <w:t>GRUPOS DE TRABAJO</w:t>
      </w:r>
    </w:p>
    <w:p w:rsidR="00DF7EC6" w:rsidRDefault="00DF7EC6" w:rsidP="00DF7EC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MODELO DE ACTA DE REUNIONES</w:t>
      </w:r>
    </w:p>
    <w:p w:rsidR="00DF7EC6" w:rsidRDefault="00DF7EC6" w:rsidP="00DF7EC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F7EC6" w:rsidRDefault="00DF7EC6" w:rsidP="00DF7EC6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NewsGotT" w:hAnsiTheme="minorHAnsi" w:cstheme="minorHAnsi"/>
          <w:b/>
          <w:sz w:val="22"/>
          <w:szCs w:val="22"/>
        </w:rPr>
        <w:t>CENTRO: de Educación Especial Santa Teresa de Jesús</w:t>
      </w:r>
    </w:p>
    <w:p w:rsidR="00DF7EC6" w:rsidRDefault="00DF7EC6" w:rsidP="00DF7EC6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NewsGotT" w:hAnsiTheme="minorHAnsi" w:cstheme="minorHAnsi"/>
          <w:b/>
          <w:sz w:val="22"/>
          <w:szCs w:val="22"/>
        </w:rPr>
        <w:t>LOCALIDAD: Granada</w:t>
      </w:r>
    </w:p>
    <w:p w:rsidR="00DF7EC6" w:rsidRDefault="00DF7EC6" w:rsidP="00DF7EC6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NewsGotT" w:hAnsiTheme="minorHAnsi" w:cstheme="minorHAnsi"/>
          <w:b/>
          <w:sz w:val="22"/>
          <w:szCs w:val="22"/>
        </w:rPr>
        <w:t>CÓDIGO:</w:t>
      </w:r>
      <w:r w:rsidR="00E114AC">
        <w:rPr>
          <w:rFonts w:asciiTheme="minorHAnsi" w:eastAsia="NewsGotT" w:hAnsiTheme="minorHAnsi" w:cstheme="minorHAnsi"/>
          <w:b/>
          <w:sz w:val="22"/>
          <w:szCs w:val="22"/>
        </w:rPr>
        <w:t>191811FC027</w:t>
      </w:r>
      <w:bookmarkStart w:id="0" w:name="_GoBack"/>
      <w:bookmarkEnd w:id="0"/>
    </w:p>
    <w:p w:rsidR="00DF7EC6" w:rsidRDefault="00DF7EC6" w:rsidP="00DF7EC6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NewsGotT" w:hAnsiTheme="minorHAnsi" w:cstheme="minorHAnsi"/>
          <w:b/>
          <w:sz w:val="22"/>
          <w:szCs w:val="22"/>
        </w:rPr>
        <w:t xml:space="preserve">TÍTULO DEL PROYECTO: Metodología basada en la práctica reflexiva y </w:t>
      </w:r>
      <w:proofErr w:type="spellStart"/>
      <w:r>
        <w:rPr>
          <w:rFonts w:asciiTheme="minorHAnsi" w:eastAsia="NewsGotT" w:hAnsiTheme="minorHAnsi" w:cstheme="minorHAnsi"/>
          <w:b/>
          <w:sz w:val="22"/>
          <w:szCs w:val="22"/>
        </w:rPr>
        <w:t>neuroeducación</w:t>
      </w:r>
      <w:proofErr w:type="spellEnd"/>
      <w:r>
        <w:rPr>
          <w:rFonts w:asciiTheme="minorHAnsi" w:eastAsia="NewsGotT" w:hAnsiTheme="minorHAnsi" w:cstheme="minorHAnsi"/>
          <w:b/>
          <w:sz w:val="22"/>
          <w:szCs w:val="22"/>
        </w:rPr>
        <w:t xml:space="preserve"> continuación</w:t>
      </w:r>
    </w:p>
    <w:p w:rsidR="00DF7EC6" w:rsidRDefault="00DF7EC6" w:rsidP="00DF7EC6">
      <w:pPr>
        <w:pStyle w:val="Standard"/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9"/>
        <w:gridCol w:w="300"/>
        <w:gridCol w:w="2951"/>
        <w:gridCol w:w="1647"/>
        <w:gridCol w:w="2948"/>
      </w:tblGrid>
      <w:tr w:rsidR="00DF7EC6" w:rsidTr="00102D7C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EC6" w:rsidRDefault="00DF7EC6" w:rsidP="00102D7C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de diciembre de2019</w:t>
            </w:r>
          </w:p>
        </w:tc>
      </w:tr>
      <w:tr w:rsidR="00DF7EC6" w:rsidTr="00102D7C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7EC6" w:rsidRDefault="00DF7EC6" w:rsidP="00102D7C">
            <w:pPr>
              <w:widowControl/>
              <w:suppressAutoHyphens w:val="0"/>
              <w:autoSpaceDN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EC6" w:rsidRDefault="00DF7EC6" w:rsidP="00102D7C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Sede  ASPROGRADES Realidad 2001</w:t>
            </w:r>
          </w:p>
        </w:tc>
      </w:tr>
      <w:tr w:rsidR="00DF7EC6" w:rsidTr="00102D7C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7EC6" w:rsidRDefault="00DF7EC6" w:rsidP="00102D7C">
            <w:pPr>
              <w:widowControl/>
              <w:suppressAutoHyphens w:val="0"/>
              <w:autoSpaceDN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EC6" w:rsidRDefault="00DF7EC6" w:rsidP="00102D7C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7EC6" w:rsidRDefault="00DF7EC6" w:rsidP="00102D7C">
            <w:pPr>
              <w:widowControl/>
              <w:suppressAutoHyphens w:val="0"/>
              <w:autoSpaceDN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EC6" w:rsidRDefault="00DF7EC6" w:rsidP="00102D7C">
            <w:pPr>
              <w:widowControl/>
              <w:suppressAutoHyphens w:val="0"/>
              <w:autoSpaceDN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EC6" w:rsidTr="00102D7C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7EC6" w:rsidRDefault="00DF7EC6" w:rsidP="00102D7C">
            <w:pPr>
              <w:widowControl/>
              <w:suppressAutoHyphens w:val="0"/>
              <w:autoSpaceDN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EC6" w:rsidRDefault="00DF7EC6" w:rsidP="00102D7C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16:30</w:t>
            </w:r>
          </w:p>
        </w:tc>
      </w:tr>
      <w:tr w:rsidR="00DF7EC6" w:rsidTr="00102D7C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7EC6" w:rsidRDefault="00DF7EC6" w:rsidP="00102D7C">
            <w:pPr>
              <w:widowControl/>
              <w:suppressAutoHyphens w:val="0"/>
              <w:autoSpaceDN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EC6" w:rsidRDefault="00DF7EC6" w:rsidP="00102D7C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19:30</w:t>
            </w:r>
          </w:p>
        </w:tc>
      </w:tr>
    </w:tbl>
    <w:p w:rsidR="00DF7EC6" w:rsidRDefault="00DF7EC6" w:rsidP="00DF7EC6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DF7EC6" w:rsidRDefault="00DF7EC6" w:rsidP="00DF7EC6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5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DF7EC6" w:rsidTr="00102D7C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EC6" w:rsidRDefault="00DF7EC6" w:rsidP="00102D7C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DF7EC6" w:rsidTr="00102D7C"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EC6" w:rsidRDefault="00DF7EC6" w:rsidP="00102D7C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EC6" w:rsidRDefault="00DF7EC6" w:rsidP="00102D7C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DF7EC6" w:rsidTr="00102D7C"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CHAMORRO MOLINA, Mª DOLORES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SECRETARIA DEL CENTRO</w:t>
            </w:r>
          </w:p>
        </w:tc>
      </w:tr>
      <w:tr w:rsidR="00DF7EC6" w:rsidTr="00102D7C"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CÓDES FERNÁNDEZ. ISABEL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EC6" w:rsidTr="00102D7C"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MARTÍNEZ MILLA MANUELA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EC6" w:rsidTr="00102D7C"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GARCÍA GIL Mª JOSÉ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COORDINADORA</w:t>
            </w:r>
          </w:p>
        </w:tc>
      </w:tr>
      <w:tr w:rsidR="00DF7EC6" w:rsidTr="00102D7C"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HERNÁNDEZ CALZADA NADIA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EC6" w:rsidRDefault="00DF7EC6" w:rsidP="00102D7C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EC6" w:rsidTr="00102D7C">
        <w:trPr>
          <w:trHeight w:val="39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EC6" w:rsidRDefault="00DF7EC6" w:rsidP="00102D7C">
            <w:pPr>
              <w:pStyle w:val="Standard"/>
              <w:spacing w:after="113" w:line="256" w:lineRule="auto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IDÍGORAS GUARDIA, ANTONIO MIGUEL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EC6" w:rsidRDefault="00DF7EC6" w:rsidP="00102D7C">
            <w:pPr>
              <w:pStyle w:val="Standard"/>
              <w:spacing w:after="113" w:line="256" w:lineRule="auto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EC6" w:rsidTr="00102D7C">
        <w:trPr>
          <w:trHeight w:val="41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EC6" w:rsidRDefault="00DF7EC6" w:rsidP="00102D7C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MARTÍN CASTILLO , Mº CARMEN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EC6" w:rsidRDefault="00DF7EC6" w:rsidP="00102D7C">
            <w:pPr>
              <w:pStyle w:val="Standard"/>
              <w:spacing w:after="113" w:line="256" w:lineRule="auto"/>
              <w:ind w:left="7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7EC6" w:rsidTr="00102D7C">
        <w:trPr>
          <w:trHeight w:val="4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EC6" w:rsidRDefault="00DF7EC6" w:rsidP="00102D7C">
            <w:pPr>
              <w:pStyle w:val="Standard"/>
              <w:spacing w:after="113" w:line="256" w:lineRule="auto"/>
              <w:ind w:left="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MARTÍN VALLEJO VIRGINIA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EC6" w:rsidRDefault="00DF7EC6" w:rsidP="00102D7C">
            <w:pPr>
              <w:pStyle w:val="Standard"/>
              <w:spacing w:after="113" w:line="256" w:lineRule="auto"/>
              <w:ind w:left="7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7EC6" w:rsidTr="00102D7C">
        <w:trPr>
          <w:trHeight w:val="4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EC6" w:rsidRDefault="00DF7EC6" w:rsidP="00102D7C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SÁNCHEZ NURK, ISABEL PATRICIA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EC6" w:rsidRDefault="00DF7EC6" w:rsidP="00102D7C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7EC6" w:rsidTr="00102D7C">
        <w:trPr>
          <w:trHeight w:val="43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EC6" w:rsidRDefault="00DF7EC6" w:rsidP="00102D7C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SANTOS IBAÑEZ, OSCAR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EC6" w:rsidRDefault="00DF7EC6" w:rsidP="00102D7C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7EC6" w:rsidTr="00102D7C">
        <w:trPr>
          <w:trHeight w:val="43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EC6" w:rsidRDefault="00DF7EC6" w:rsidP="00102D7C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SANTOS MORALES, JOSÉ DANIEL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EC6" w:rsidRDefault="00DF7EC6" w:rsidP="00102D7C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7EC6" w:rsidTr="00102D7C">
        <w:trPr>
          <w:trHeight w:val="43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EC6" w:rsidRDefault="00DF7EC6" w:rsidP="00102D7C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UBAGO MARÍN, FRANCISCO JAVIER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EC6" w:rsidRDefault="00DF7EC6" w:rsidP="00102D7C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7EC6" w:rsidTr="00102D7C">
        <w:trPr>
          <w:trHeight w:val="43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EC6" w:rsidRDefault="00DF7EC6" w:rsidP="00102D7C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CORTES GUERRERO, ANA BELÉN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EC6" w:rsidRDefault="00DF7EC6" w:rsidP="00102D7C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7EC6" w:rsidTr="00102D7C">
        <w:trPr>
          <w:trHeight w:val="43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EC6" w:rsidRDefault="00DF7EC6" w:rsidP="00102D7C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CAPILLA CASTILLO, MARÍA VIRGINIA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EC6" w:rsidRDefault="00DF7EC6" w:rsidP="00102D7C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7EC6" w:rsidTr="00102D7C">
        <w:trPr>
          <w:trHeight w:val="43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EC6" w:rsidRDefault="00DF7EC6" w:rsidP="00102D7C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GARCÍA ROYO, CONCEPCIÓN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EC6" w:rsidRDefault="00DF7EC6" w:rsidP="00102D7C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7EC6" w:rsidTr="00102D7C">
        <w:trPr>
          <w:trHeight w:val="4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EC6" w:rsidRDefault="00DF7EC6" w:rsidP="00102D7C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PÉREZ FLORIDO, JESÚS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EC6" w:rsidRDefault="00DF7EC6" w:rsidP="00102D7C">
            <w:pPr>
              <w:pStyle w:val="Standard"/>
              <w:spacing w:after="113" w:line="256" w:lineRule="auto"/>
              <w:ind w:left="9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F7EC6" w:rsidTr="00102D7C">
        <w:trPr>
          <w:trHeight w:val="4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EC6" w:rsidRDefault="00DF7EC6" w:rsidP="00102D7C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MOLINA CASTILLO, Mª TERESA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EC6" w:rsidRDefault="00DF7EC6" w:rsidP="00102D7C">
            <w:pPr>
              <w:pStyle w:val="Standard"/>
              <w:spacing w:after="113" w:line="256" w:lineRule="auto"/>
              <w:ind w:left="9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F7EC6" w:rsidTr="00102D7C">
        <w:trPr>
          <w:trHeight w:val="4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EC6" w:rsidRDefault="00DF7EC6" w:rsidP="00102D7C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OCHOA RODRÍGUEZ, MARINA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EC6" w:rsidRDefault="00DF7EC6" w:rsidP="00102D7C">
            <w:pPr>
              <w:pStyle w:val="Standard"/>
              <w:spacing w:after="113" w:line="256" w:lineRule="auto"/>
              <w:ind w:left="9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F7EC6" w:rsidTr="00102D7C">
        <w:trPr>
          <w:trHeight w:val="4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EC6" w:rsidRDefault="00DF7EC6" w:rsidP="00102D7C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TAMAYO FAJARDO, Mª ESTHER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EC6" w:rsidRDefault="00DF7EC6" w:rsidP="00102D7C">
            <w:pPr>
              <w:pStyle w:val="Standard"/>
              <w:spacing w:after="113" w:line="256" w:lineRule="auto"/>
              <w:ind w:left="9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F7EC6" w:rsidTr="00102D7C">
        <w:trPr>
          <w:trHeight w:val="3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EC6" w:rsidRDefault="00DF7EC6" w:rsidP="00102D7C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RAYA MORALES, ANA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EC6" w:rsidRDefault="00DF7EC6" w:rsidP="00102D7C">
            <w:pPr>
              <w:pStyle w:val="Standard"/>
              <w:spacing w:after="113" w:line="256" w:lineRule="auto"/>
              <w:ind w:left="1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F7EC6" w:rsidRDefault="00DF7EC6" w:rsidP="00DF7EC6">
      <w:pPr>
        <w:pStyle w:val="Standard"/>
        <w:spacing w:after="113"/>
        <w:ind w:left="720"/>
        <w:jc w:val="both"/>
        <w:rPr>
          <w:rFonts w:asciiTheme="minorHAnsi" w:hAnsiTheme="minorHAnsi" w:cstheme="minorHAnsi"/>
          <w:b/>
          <w:bCs/>
        </w:rPr>
      </w:pPr>
    </w:p>
    <w:p w:rsidR="00DF7EC6" w:rsidRDefault="00DF7EC6" w:rsidP="00DF7EC6">
      <w:pPr>
        <w:pStyle w:val="Standard"/>
        <w:spacing w:after="113"/>
        <w:ind w:left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Orden del día:</w:t>
      </w:r>
    </w:p>
    <w:p w:rsidR="00DF7EC6" w:rsidRDefault="00DF7EC6" w:rsidP="00DF7EC6">
      <w:pPr>
        <w:pStyle w:val="Standard"/>
        <w:numPr>
          <w:ilvl w:val="0"/>
          <w:numId w:val="1"/>
        </w:numPr>
        <w:spacing w:after="113"/>
        <w:jc w:val="both"/>
        <w:textAlignment w:val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Ponencia 1 Apoyo Conductual Positivo</w:t>
      </w:r>
    </w:p>
    <w:p w:rsidR="00DF7EC6" w:rsidRDefault="00DF7EC6" w:rsidP="00DF7EC6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Documentos entregados:</w:t>
      </w:r>
    </w:p>
    <w:p w:rsidR="00DF7EC6" w:rsidRDefault="00DF7EC6" w:rsidP="00DF7EC6">
      <w:pPr>
        <w:pStyle w:val="Standard"/>
        <w:numPr>
          <w:ilvl w:val="0"/>
          <w:numId w:val="2"/>
        </w:numPr>
        <w:spacing w:after="113"/>
        <w:jc w:val="both"/>
        <w:textAlignment w:val="auto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Empatizando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</w:p>
    <w:tbl>
      <w:tblPr>
        <w:tblpPr w:leftFromText="141" w:rightFromText="141" w:bottomFromText="160" w:vertAnchor="text" w:horzAnchor="margin" w:tblpY="111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DF7EC6" w:rsidTr="00102D7C">
        <w:tc>
          <w:tcPr>
            <w:tcW w:w="9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EC6" w:rsidRDefault="00DF7EC6" w:rsidP="00102D7C">
            <w:pPr>
              <w:pStyle w:val="TableContents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</w:p>
          <w:p w:rsidR="00DF7EC6" w:rsidRDefault="00DF7EC6" w:rsidP="00102D7C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 xml:space="preserve">El </w:t>
            </w:r>
            <w:proofErr w:type="gramStart"/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Martes</w:t>
            </w:r>
            <w:proofErr w:type="gramEnd"/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 xml:space="preserve"> pasado estuvimos reunidos el Equipo de trabajo desde la </w:t>
            </w:r>
            <w:proofErr w:type="spellStart"/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Neuroeducación</w:t>
            </w:r>
            <w:proofErr w:type="spellEnd"/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, escuchando y participando la ponencia de MAVI, especialista en Apoyo Conductual Positivo.</w:t>
            </w:r>
          </w:p>
          <w:p w:rsidR="00DF7EC6" w:rsidRDefault="00DF7EC6" w:rsidP="00102D7C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     Las conclusiones y reflexiones que nos debemos plantear</w:t>
            </w:r>
          </w:p>
          <w:p w:rsidR="00DF7EC6" w:rsidRDefault="00DF7EC6" w:rsidP="00102D7C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 xml:space="preserve">       OBJETIVOS: * Observar la conducta desde los hechos concretos, medibles y registrar. Practicar la perseverancia y </w:t>
            </w:r>
            <w:proofErr w:type="spellStart"/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resiliencia</w:t>
            </w:r>
            <w:proofErr w:type="spellEnd"/>
          </w:p>
          <w:p w:rsidR="00DF7EC6" w:rsidRDefault="00DF7EC6" w:rsidP="00102D7C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                             * Potenciar los intereses del alumno/a</w:t>
            </w:r>
          </w:p>
          <w:p w:rsidR="00DF7EC6" w:rsidRDefault="00DF7EC6" w:rsidP="00102D7C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                             *  Trabajar desde la calma</w:t>
            </w:r>
          </w:p>
          <w:p w:rsidR="00DF7EC6" w:rsidRDefault="00DF7EC6" w:rsidP="00102D7C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      METODOLOGÍA:  -   Aprovechar las oportunidades de las Conductas positivas que presentan</w:t>
            </w:r>
          </w:p>
          <w:p w:rsidR="00DF7EC6" w:rsidRDefault="00DF7EC6" w:rsidP="00102D7C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                                    -   Trabajar en equipo</w:t>
            </w:r>
          </w:p>
          <w:p w:rsidR="00DF7EC6" w:rsidRDefault="00DF7EC6" w:rsidP="00102D7C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                                    -    Evitar ¡el piloto automático!</w:t>
            </w:r>
          </w:p>
          <w:p w:rsidR="00DF7EC6" w:rsidRDefault="00DF7EC6" w:rsidP="00102D7C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                                    -    Evitar el contagio de emociones no deseables</w:t>
            </w:r>
          </w:p>
          <w:p w:rsidR="00DF7EC6" w:rsidRDefault="00DF7EC6" w:rsidP="00102D7C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 xml:space="preserve">                                     -    Cambiar la visión. El reto es encontrar la finalidad, intención comunicativa, su relación con ambientes </w:t>
            </w:r>
          </w:p>
          <w:p w:rsidR="00DF7EC6" w:rsidRDefault="00DF7EC6" w:rsidP="00102D7C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 xml:space="preserve">                                       </w:t>
            </w:r>
            <w:proofErr w:type="gramStart"/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anteriores</w:t>
            </w:r>
            <w:proofErr w:type="gramEnd"/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.....</w:t>
            </w:r>
          </w:p>
          <w:p w:rsidR="00DF7EC6" w:rsidRDefault="00DF7EC6" w:rsidP="00102D7C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                                    -     Reaccionar para prevenir, haciendo que suceda lo adecuado</w:t>
            </w:r>
          </w:p>
          <w:p w:rsidR="00DF7EC6" w:rsidRDefault="00DF7EC6" w:rsidP="00102D7C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                                    -     Buscar los desencadenantes, aceptando que podemos ser nosotros. Importante el apoyo del equipo aquí</w:t>
            </w:r>
          </w:p>
          <w:p w:rsidR="00DF7EC6" w:rsidRDefault="00DF7EC6" w:rsidP="00102D7C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                                    -     El semáforo de la conducta: VERDE, ahí trabajar las conductas adecuadas y modificaciones. AMARILLO alerta</w:t>
            </w:r>
          </w:p>
          <w:p w:rsidR="00DF7EC6" w:rsidRDefault="00DF7EC6" w:rsidP="00102D7C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 xml:space="preserve">                                          </w:t>
            </w:r>
            <w:proofErr w:type="gramStart"/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a</w:t>
            </w:r>
            <w:proofErr w:type="gramEnd"/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 xml:space="preserve"> los signos y practicar la bajada. ROJO es el momento álgido de la C, calma y relajación</w:t>
            </w:r>
          </w:p>
          <w:p w:rsidR="00DF7EC6" w:rsidRDefault="00DF7EC6" w:rsidP="00102D7C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            </w:t>
            </w:r>
            <w:proofErr w:type="spellStart"/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Mavi</w:t>
            </w:r>
            <w:proofErr w:type="spellEnd"/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 xml:space="preserve"> nos ofrece una metáfora preciosa "ponernos los zapatos de ELLOS" </w:t>
            </w:r>
          </w:p>
          <w:p w:rsidR="00DF7EC6" w:rsidRDefault="00DF7EC6" w:rsidP="00102D7C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                                                                                                     S</w:t>
            </w:r>
            <w:r>
              <w:rPr>
                <w:rFonts w:ascii="News Gothic" w:hAnsi="News Gothic"/>
                <w:noProof/>
                <w:color w:val="333333"/>
                <w:sz w:val="17"/>
                <w:szCs w:val="17"/>
              </w:rPr>
              <w:drawing>
                <wp:inline distT="0" distB="0" distL="0" distR="0" wp14:anchorId="65DA5AFF" wp14:editId="04E1CE3E">
                  <wp:extent cx="190500" cy="190500"/>
                  <wp:effectExtent l="0" t="0" r="0" b="0"/>
                  <wp:docPr id="2" name="Imagen 2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ludos Equipazo</w:t>
            </w:r>
            <w:hyperlink r:id="rId6" w:history="1">
              <w:r>
                <w:rPr>
                  <w:rStyle w:val="Hipervnculo"/>
                  <w:rFonts w:ascii="News Gothic" w:hAnsi="News Gothic"/>
                  <w:color w:val="0D613E"/>
                  <w:sz w:val="17"/>
                  <w:szCs w:val="17"/>
                  <w:lang w:eastAsia="en-US"/>
                </w:rPr>
                <w:t>https://youtu.be/TrACt8kfVDY</w:t>
              </w:r>
            </w:hyperlink>
          </w:p>
          <w:p w:rsidR="00DF7EC6" w:rsidRDefault="00DF7EC6" w:rsidP="00102D7C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</w:t>
            </w:r>
          </w:p>
          <w:p w:rsidR="00DF7EC6" w:rsidRDefault="00DF7EC6" w:rsidP="00102D7C">
            <w:pPr>
              <w:pStyle w:val="Standard"/>
              <w:spacing w:after="113" w:line="256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DF7EC6" w:rsidRDefault="00DF7EC6" w:rsidP="00102D7C">
            <w:pPr>
              <w:pStyle w:val="Standard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7EC6" w:rsidRDefault="00DF7EC6" w:rsidP="00DF7EC6">
      <w:pPr>
        <w:rPr>
          <w:rFonts w:asciiTheme="minorHAnsi" w:hAnsiTheme="minorHAnsi" w:cstheme="minorHAnsi"/>
        </w:rPr>
      </w:pPr>
    </w:p>
    <w:p w:rsidR="00DF7EC6" w:rsidRDefault="00DF7EC6" w:rsidP="00DF7EC6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Y="-98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DF7EC6" w:rsidTr="00102D7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EC6" w:rsidRDefault="00DF7EC6" w:rsidP="00102D7C">
            <w:pPr>
              <w:pStyle w:val="TableContents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Acuerdos adoptados: </w:t>
            </w:r>
          </w:p>
          <w:p w:rsidR="00DF7EC6" w:rsidRDefault="00DF7EC6" w:rsidP="00102D7C">
            <w:pPr>
              <w:pStyle w:val="TableContents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Reflexionar sobre porqué pueden presentar los individuos con discapacidad problemas de conducta, basados en un listado que nos aporta la Ponente</w:t>
            </w:r>
          </w:p>
          <w:p w:rsidR="00DF7EC6" w:rsidRDefault="00DF7EC6" w:rsidP="00102D7C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7EC6" w:rsidRDefault="00DF7EC6" w:rsidP="00102D7C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7EC6" w:rsidRDefault="00DF7EC6" w:rsidP="00DF7EC6">
      <w:pPr>
        <w:rPr>
          <w:rFonts w:asciiTheme="minorHAnsi" w:hAnsiTheme="minorHAnsi" w:cstheme="minorHAnsi"/>
        </w:rPr>
      </w:pPr>
    </w:p>
    <w:p w:rsidR="00DF7EC6" w:rsidRDefault="00DF7EC6" w:rsidP="00DF7EC6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Y="-37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DF7EC6" w:rsidTr="00102D7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EC6" w:rsidRDefault="00DF7EC6" w:rsidP="00102D7C">
            <w:pPr>
              <w:pStyle w:val="TableContents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 de enero 2018</w:t>
            </w:r>
          </w:p>
        </w:tc>
      </w:tr>
    </w:tbl>
    <w:p w:rsidR="00DF7EC6" w:rsidRDefault="00DF7EC6" w:rsidP="00DF7EC6">
      <w:pPr>
        <w:rPr>
          <w:rFonts w:asciiTheme="minorHAnsi" w:eastAsia="NewsGotT" w:hAnsiTheme="minorHAnsi" w:cstheme="minorHAnsi"/>
          <w:b/>
          <w:sz w:val="28"/>
          <w:szCs w:val="28"/>
        </w:rPr>
      </w:pPr>
    </w:p>
    <w:p w:rsidR="00144CD0" w:rsidRDefault="00144CD0"/>
    <w:sectPr w:rsidR="00144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">
    <w:altName w:val="Times New Roman"/>
    <w:charset w:val="00"/>
    <w:family w:val="auto"/>
    <w:pitch w:val="default"/>
  </w:font>
  <w:font w:name="News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8356F"/>
    <w:multiLevelType w:val="hybridMultilevel"/>
    <w:tmpl w:val="39E0D242"/>
    <w:lvl w:ilvl="0" w:tplc="67FED992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3694F"/>
    <w:multiLevelType w:val="hybridMultilevel"/>
    <w:tmpl w:val="E16C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DE"/>
    <w:rsid w:val="00144CD0"/>
    <w:rsid w:val="00B173DE"/>
    <w:rsid w:val="00DF7EC6"/>
    <w:rsid w:val="00E1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C007B-2894-48E8-ADBB-1BEA62E9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E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uiPriority w:val="99"/>
    <w:rsid w:val="00DF7E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DF7EC6"/>
    <w:pPr>
      <w:suppressLineNumbers/>
    </w:pPr>
  </w:style>
  <w:style w:type="paragraph" w:styleId="NormalWeb">
    <w:name w:val="Normal (Web)"/>
    <w:basedOn w:val="Normal"/>
    <w:uiPriority w:val="99"/>
    <w:unhideWhenUsed/>
    <w:rsid w:val="00DF7E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ES" w:bidi="ar-SA"/>
    </w:rPr>
  </w:style>
  <w:style w:type="character" w:styleId="Hipervnculo">
    <w:name w:val="Hyperlink"/>
    <w:basedOn w:val="Fuentedeprrafopredeter"/>
    <w:uiPriority w:val="99"/>
    <w:semiHidden/>
    <w:unhideWhenUsed/>
    <w:rsid w:val="00DF7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rACt8kfVDY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2019-03-09T12:14:00Z</dcterms:created>
  <dcterms:modified xsi:type="dcterms:W3CDTF">2019-03-09T12:19:00Z</dcterms:modified>
</cp:coreProperties>
</file>