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41" w:rsidRPr="00B37681" w:rsidRDefault="00B37681" w:rsidP="00B37681">
      <w:pPr>
        <w:pStyle w:val="Prrafodelista"/>
        <w:numPr>
          <w:ilvl w:val="0"/>
          <w:numId w:val="1"/>
        </w:numPr>
        <w:rPr>
          <w:b/>
        </w:rPr>
      </w:pPr>
      <w:r w:rsidRPr="00B37681">
        <w:rPr>
          <w:b/>
        </w:rPr>
        <w:t>UNIDAD  DIDÁCTICA Nº 8:</w:t>
      </w:r>
    </w:p>
    <w:p w:rsidR="00B37681" w:rsidRDefault="00B37681" w:rsidP="00B37681">
      <w:pPr>
        <w:pStyle w:val="Prrafodelista"/>
        <w:rPr>
          <w:b/>
        </w:rPr>
      </w:pPr>
    </w:p>
    <w:p w:rsidR="00B37681" w:rsidRPr="00B37681" w:rsidRDefault="00B37681" w:rsidP="00B37681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B37681">
        <w:rPr>
          <w:rFonts w:cstheme="minorHAnsi"/>
          <w:b/>
        </w:rPr>
        <w:t>Estructuras utilizadas:</w:t>
      </w:r>
    </w:p>
    <w:p w:rsidR="00A50737" w:rsidRPr="007768F9" w:rsidRDefault="007768F9" w:rsidP="007768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68F9">
        <w:rPr>
          <w:rFonts w:cstheme="minorHAnsi"/>
          <w:u w:val="single"/>
        </w:rPr>
        <w:t>Antes de la Unidad D</w:t>
      </w:r>
      <w:r w:rsidR="00B37681" w:rsidRPr="007768F9">
        <w:rPr>
          <w:rFonts w:cstheme="minorHAnsi"/>
          <w:u w:val="single"/>
        </w:rPr>
        <w:t>idáctica</w:t>
      </w:r>
      <w:r w:rsidR="00B37681" w:rsidRPr="007768F9">
        <w:rPr>
          <w:rFonts w:cstheme="minorHAnsi"/>
        </w:rPr>
        <w:t>: Conocer las ideas previas sobre el tema que se va a</w:t>
      </w:r>
    </w:p>
    <w:p w:rsidR="00B37681" w:rsidRPr="007768F9" w:rsidRDefault="00B37681" w:rsidP="007768F9">
      <w:pPr>
        <w:rPr>
          <w:rFonts w:cstheme="minorHAnsi"/>
        </w:rPr>
      </w:pPr>
      <w:proofErr w:type="gramStart"/>
      <w:r w:rsidRPr="00A50737">
        <w:rPr>
          <w:rFonts w:cstheme="minorHAnsi"/>
        </w:rPr>
        <w:t>trabajar</w:t>
      </w:r>
      <w:proofErr w:type="gramEnd"/>
      <w:r w:rsidRPr="00A50737">
        <w:rPr>
          <w:rFonts w:cstheme="minorHAnsi"/>
        </w:rPr>
        <w:t>, a partir de lo que les sugieren algunas palabras.</w:t>
      </w:r>
    </w:p>
    <w:p w:rsidR="00B37681" w:rsidRPr="00B37681" w:rsidRDefault="00B37681" w:rsidP="00B37681">
      <w:pPr>
        <w:pStyle w:val="Prrafodelista"/>
        <w:ind w:left="1440"/>
        <w:rPr>
          <w:rFonts w:cstheme="minorHAnsi"/>
        </w:rPr>
      </w:pPr>
      <w:r w:rsidRPr="00B37681">
        <w:rPr>
          <w:rFonts w:cstheme="minorHAnsi"/>
        </w:rPr>
        <w:t>EL JUEGO DE LAS PALABRAS</w:t>
      </w:r>
      <w:r w:rsidR="006F4761">
        <w:rPr>
          <w:rFonts w:cstheme="minorHAnsi"/>
        </w:rPr>
        <w:t xml:space="preserve"> </w:t>
      </w:r>
      <w:proofErr w:type="gramStart"/>
      <w:r w:rsidR="006F4761">
        <w:rPr>
          <w:rFonts w:cstheme="minorHAnsi"/>
        </w:rPr>
        <w:t>( Estructura</w:t>
      </w:r>
      <w:proofErr w:type="gramEnd"/>
      <w:r w:rsidR="006F4761">
        <w:rPr>
          <w:rFonts w:cstheme="minorHAnsi"/>
        </w:rPr>
        <w:t xml:space="preserve"> cooperativa simple)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 xml:space="preserve">El maestro o la maestra </w:t>
      </w:r>
      <w:proofErr w:type="gramStart"/>
      <w:r w:rsidRPr="00B37681">
        <w:rPr>
          <w:rFonts w:cstheme="minorHAnsi"/>
          <w:color w:val="000000"/>
        </w:rPr>
        <w:t>escribe</w:t>
      </w:r>
      <w:proofErr w:type="gramEnd"/>
      <w:r w:rsidRPr="00B37681">
        <w:rPr>
          <w:rFonts w:cstheme="minorHAnsi"/>
          <w:color w:val="000000"/>
        </w:rPr>
        <w:t xml:space="preserve"> en la pizarra unas cuantas palabras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clave</w:t>
      </w:r>
      <w:proofErr w:type="gramEnd"/>
      <w:r>
        <w:rPr>
          <w:rFonts w:cstheme="minorHAnsi"/>
          <w:color w:val="000000"/>
        </w:rPr>
        <w:t xml:space="preserve"> sobre el tema que se va a trabajar.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>En cada uno de los equipos de base, cada estudiante debe construir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una</w:t>
      </w:r>
      <w:proofErr w:type="gramEnd"/>
      <w:r w:rsidRPr="00B37681">
        <w:rPr>
          <w:rFonts w:cstheme="minorHAnsi"/>
          <w:color w:val="000000"/>
        </w:rPr>
        <w:t xml:space="preserve"> frase con una de estas palabras, o expresar la idea que hay</w:t>
      </w:r>
    </w:p>
    <w:p w:rsid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>“detrás” de una de estas palabras.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>Una vez la tenga escrita, debe mostrarla al resto de sus compañeros de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equipo</w:t>
      </w:r>
      <w:proofErr w:type="gramEnd"/>
      <w:r w:rsidRPr="00B37681">
        <w:rPr>
          <w:rFonts w:cstheme="minorHAnsi"/>
          <w:color w:val="000000"/>
        </w:rPr>
        <w:t>, que la corrigen, la amplían, la modifican, etc. Hasta “hacérsela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suya</w:t>
      </w:r>
      <w:proofErr w:type="gramEnd"/>
      <w:r w:rsidRPr="00B37681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 xml:space="preserve"> (de tod</w:t>
      </w:r>
      <w:r w:rsidRPr="00B37681">
        <w:rPr>
          <w:rFonts w:cstheme="minorHAnsi"/>
          <w:color w:val="000000"/>
        </w:rPr>
        <w:t>o el equipo).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 xml:space="preserve"> Las palabras clave pueden ser las mismas para todos los equipos, o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cada</w:t>
      </w:r>
      <w:proofErr w:type="gramEnd"/>
      <w:r w:rsidRPr="00B37681">
        <w:rPr>
          <w:rFonts w:cstheme="minorHAnsi"/>
          <w:color w:val="000000"/>
        </w:rPr>
        <w:t xml:space="preserve"> equipo de base puede tener una lista distinta de palabras clave.</w:t>
      </w:r>
    </w:p>
    <w:p w:rsidR="00B37681" w:rsidRPr="00B37681" w:rsidRDefault="00B37681" w:rsidP="00B37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>Las frases o las ideas confeccionadas con las palabras clave de cada</w:t>
      </w:r>
    </w:p>
    <w:p w:rsidR="007768F9" w:rsidRPr="007768F9" w:rsidRDefault="00B37681" w:rsidP="00B37681">
      <w:pPr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equipo</w:t>
      </w:r>
      <w:proofErr w:type="gramEnd"/>
      <w:r w:rsidRPr="00B37681">
        <w:rPr>
          <w:rFonts w:cstheme="minorHAnsi"/>
          <w:color w:val="000000"/>
        </w:rPr>
        <w:t>, que se ponen en común, representan una síntesis de todo el</w:t>
      </w:r>
      <w:r w:rsidR="007768F9">
        <w:rPr>
          <w:rFonts w:cstheme="minorHAnsi"/>
          <w:color w:val="000000"/>
        </w:rPr>
        <w:t xml:space="preserve"> </w:t>
      </w:r>
      <w:r w:rsidR="007768F9" w:rsidRPr="007768F9">
        <w:rPr>
          <w:rFonts w:cstheme="minorHAnsi"/>
        </w:rPr>
        <w:t>tema trabajado.</w:t>
      </w:r>
    </w:p>
    <w:p w:rsidR="007768F9" w:rsidRPr="007768F9" w:rsidRDefault="007768F9" w:rsidP="007768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68F9">
        <w:rPr>
          <w:rFonts w:cstheme="minorHAnsi"/>
          <w:u w:val="single"/>
        </w:rPr>
        <w:t>Al inicio de la Unidad Didáctica</w:t>
      </w:r>
      <w:r w:rsidRPr="007768F9">
        <w:rPr>
          <w:rFonts w:cstheme="minorHAnsi"/>
        </w:rPr>
        <w:t>: Comprobar la comprensión de una explicación,</w:t>
      </w:r>
    </w:p>
    <w:p w:rsidR="007768F9" w:rsidRDefault="007768F9" w:rsidP="007768F9">
      <w:pPr>
        <w:rPr>
          <w:rFonts w:cstheme="minorHAnsi"/>
        </w:rPr>
      </w:pPr>
      <w:proofErr w:type="gramStart"/>
      <w:r w:rsidRPr="007768F9">
        <w:rPr>
          <w:rFonts w:cstheme="minorHAnsi"/>
        </w:rPr>
        <w:t>construyendo</w:t>
      </w:r>
      <w:proofErr w:type="gramEnd"/>
      <w:r w:rsidRPr="007768F9">
        <w:rPr>
          <w:rFonts w:cstheme="minorHAnsi"/>
        </w:rPr>
        <w:t xml:space="preserve"> una frase a partir de unas palabras clave.</w:t>
      </w:r>
    </w:p>
    <w:p w:rsidR="007768F9" w:rsidRPr="00B37681" w:rsidRDefault="007768F9" w:rsidP="007768F9">
      <w:pPr>
        <w:pStyle w:val="Prrafodelista"/>
        <w:ind w:left="1440"/>
        <w:rPr>
          <w:rFonts w:cstheme="minorHAnsi"/>
        </w:rPr>
      </w:pPr>
      <w:r w:rsidRPr="00B37681">
        <w:rPr>
          <w:rFonts w:cstheme="minorHAnsi"/>
        </w:rPr>
        <w:t>EL JUEGO DE LAS PALABRAS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 xml:space="preserve">El maestro o la maestra </w:t>
      </w:r>
      <w:proofErr w:type="gramStart"/>
      <w:r w:rsidRPr="00B37681">
        <w:rPr>
          <w:rFonts w:cstheme="minorHAnsi"/>
          <w:color w:val="000000"/>
        </w:rPr>
        <w:t>escribe</w:t>
      </w:r>
      <w:proofErr w:type="gramEnd"/>
      <w:r w:rsidRPr="00B37681">
        <w:rPr>
          <w:rFonts w:cstheme="minorHAnsi"/>
          <w:color w:val="000000"/>
        </w:rPr>
        <w:t xml:space="preserve"> en la pizarra unas cuantas palabras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clave</w:t>
      </w:r>
      <w:proofErr w:type="gramEnd"/>
      <w:r>
        <w:rPr>
          <w:rFonts w:cstheme="minorHAnsi"/>
          <w:color w:val="000000"/>
        </w:rPr>
        <w:t xml:space="preserve"> sobre el tema que se va a trabajar.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>En cada uno de los equipos de base, cada estudiante debe construir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una</w:t>
      </w:r>
      <w:proofErr w:type="gramEnd"/>
      <w:r w:rsidRPr="00B37681">
        <w:rPr>
          <w:rFonts w:cstheme="minorHAnsi"/>
          <w:color w:val="000000"/>
        </w:rPr>
        <w:t xml:space="preserve"> frase con una de estas palabras, o expresar la idea que hay</w:t>
      </w:r>
    </w:p>
    <w:p w:rsidR="007768F9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>“detrás” de una de estas palabras.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>Una vez la tenga escrita, debe mostrarla al resto de sus compañeros de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equipo</w:t>
      </w:r>
      <w:proofErr w:type="gramEnd"/>
      <w:r w:rsidRPr="00B37681">
        <w:rPr>
          <w:rFonts w:cstheme="minorHAnsi"/>
          <w:color w:val="000000"/>
        </w:rPr>
        <w:t>, que la corrigen, la amplían, la modifican, etc. Hasta “hacérsela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suya</w:t>
      </w:r>
      <w:proofErr w:type="gramEnd"/>
      <w:r w:rsidRPr="00B37681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 xml:space="preserve"> (de tod</w:t>
      </w:r>
      <w:r w:rsidRPr="00B37681">
        <w:rPr>
          <w:rFonts w:cstheme="minorHAnsi"/>
          <w:color w:val="000000"/>
        </w:rPr>
        <w:t>o el equipo).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 xml:space="preserve"> Las palabras clave pueden ser las mismas para todos los equipos, o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37681">
        <w:rPr>
          <w:rFonts w:cstheme="minorHAnsi"/>
          <w:color w:val="000000"/>
        </w:rPr>
        <w:t>cada</w:t>
      </w:r>
      <w:proofErr w:type="gramEnd"/>
      <w:r w:rsidRPr="00B37681">
        <w:rPr>
          <w:rFonts w:cstheme="minorHAnsi"/>
          <w:color w:val="000000"/>
        </w:rPr>
        <w:t xml:space="preserve"> equipo de base puede tener una lista distinta de palabras clave.</w:t>
      </w:r>
    </w:p>
    <w:p w:rsidR="007768F9" w:rsidRPr="00B37681" w:rsidRDefault="007768F9" w:rsidP="007768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7681">
        <w:rPr>
          <w:rFonts w:cstheme="minorHAnsi"/>
          <w:color w:val="000000"/>
        </w:rPr>
        <w:t>Las frases o las ideas confeccionadas con las palabras clave de cada</w:t>
      </w:r>
    </w:p>
    <w:p w:rsidR="007768F9" w:rsidRDefault="007768F9" w:rsidP="007768F9">
      <w:pPr>
        <w:rPr>
          <w:rFonts w:cstheme="minorHAnsi"/>
        </w:rPr>
      </w:pPr>
      <w:proofErr w:type="gramStart"/>
      <w:r w:rsidRPr="00B37681">
        <w:rPr>
          <w:rFonts w:cstheme="minorHAnsi"/>
          <w:color w:val="000000"/>
        </w:rPr>
        <w:t>equipo</w:t>
      </w:r>
      <w:proofErr w:type="gramEnd"/>
      <w:r w:rsidRPr="00B37681">
        <w:rPr>
          <w:rFonts w:cstheme="minorHAnsi"/>
          <w:color w:val="000000"/>
        </w:rPr>
        <w:t>, que se ponen en común, representan una síntesis de todo el</w:t>
      </w:r>
      <w:r>
        <w:rPr>
          <w:rFonts w:cstheme="minorHAnsi"/>
          <w:color w:val="000000"/>
        </w:rPr>
        <w:t xml:space="preserve"> </w:t>
      </w:r>
      <w:r w:rsidRPr="007768F9">
        <w:rPr>
          <w:rFonts w:cstheme="minorHAnsi"/>
        </w:rPr>
        <w:t>tema trabajado.</w:t>
      </w:r>
    </w:p>
    <w:p w:rsidR="006F4761" w:rsidRDefault="007768F9" w:rsidP="006F476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4761">
        <w:rPr>
          <w:rFonts w:cstheme="minorHAnsi"/>
          <w:color w:val="000000"/>
          <w:u w:val="single"/>
        </w:rPr>
        <w:t>Durante la Unidad Didáctica</w:t>
      </w:r>
      <w:r w:rsidRPr="006F4761">
        <w:rPr>
          <w:rFonts w:cstheme="minorHAnsi"/>
          <w:color w:val="000000"/>
        </w:rPr>
        <w:t>:</w:t>
      </w:r>
      <w:r w:rsidR="006F4761" w:rsidRPr="006F4761">
        <w:rPr>
          <w:rFonts w:ascii="Arial" w:hAnsi="Arial" w:cs="Arial"/>
          <w:sz w:val="32"/>
          <w:szCs w:val="32"/>
        </w:rPr>
        <w:t xml:space="preserve"> </w:t>
      </w:r>
      <w:r w:rsidR="006F4761" w:rsidRPr="006F4761">
        <w:rPr>
          <w:rFonts w:cstheme="minorHAnsi"/>
        </w:rPr>
        <w:t>Construir frases que re</w:t>
      </w:r>
      <w:r w:rsidR="006F4761">
        <w:rPr>
          <w:rFonts w:cstheme="minorHAnsi"/>
        </w:rPr>
        <w:t xml:space="preserve">suman las ideas principales del </w:t>
      </w:r>
    </w:p>
    <w:p w:rsidR="007768F9" w:rsidRPr="006F4761" w:rsidRDefault="006F4761" w:rsidP="006F47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F4761">
        <w:rPr>
          <w:rFonts w:cstheme="minorHAnsi"/>
        </w:rPr>
        <w:t>tema</w:t>
      </w:r>
      <w:proofErr w:type="gramEnd"/>
      <w:r w:rsidRPr="006F4761">
        <w:rPr>
          <w:rFonts w:cstheme="minorHAnsi"/>
        </w:rPr>
        <w:t xml:space="preserve"> trabajado.</w:t>
      </w:r>
    </w:p>
    <w:p w:rsidR="007768F9" w:rsidRDefault="007768F9" w:rsidP="007768F9">
      <w:pPr>
        <w:pStyle w:val="Prrafodelista"/>
        <w:rPr>
          <w:rFonts w:cstheme="minorHAnsi"/>
          <w:color w:val="000000"/>
        </w:rPr>
      </w:pPr>
    </w:p>
    <w:p w:rsidR="006E34A9" w:rsidRPr="006E34A9" w:rsidRDefault="006E34A9" w:rsidP="006E34A9">
      <w:pPr>
        <w:pStyle w:val="Prrafodelista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</w:t>
      </w:r>
      <w:r w:rsidRPr="006E34A9">
        <w:rPr>
          <w:rFonts w:cstheme="minorHAnsi"/>
          <w:color w:val="000000"/>
        </w:rPr>
        <w:t>EL NÚMERO</w:t>
      </w:r>
      <w:r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>( Estructura</w:t>
      </w:r>
      <w:proofErr w:type="gramEnd"/>
      <w:r>
        <w:rPr>
          <w:rFonts w:cstheme="minorHAnsi"/>
          <w:color w:val="000000"/>
        </w:rPr>
        <w:t xml:space="preserve"> cooperativa específica)</w:t>
      </w:r>
    </w:p>
    <w:p w:rsidR="006E34A9" w:rsidRDefault="006E34A9" w:rsidP="006E34A9">
      <w:pPr>
        <w:rPr>
          <w:rFonts w:cstheme="minorHAnsi"/>
          <w:color w:val="000000"/>
        </w:rPr>
      </w:pPr>
      <w:r w:rsidRPr="006E34A9">
        <w:rPr>
          <w:rFonts w:cstheme="minorHAnsi"/>
          <w:color w:val="000000"/>
        </w:rPr>
        <w:t xml:space="preserve"> El maestro o la maestra </w:t>
      </w:r>
      <w:proofErr w:type="gramStart"/>
      <w:r w:rsidRPr="006E34A9">
        <w:rPr>
          <w:rFonts w:cstheme="minorHAnsi"/>
          <w:color w:val="000000"/>
        </w:rPr>
        <w:t>encarga</w:t>
      </w:r>
      <w:proofErr w:type="gramEnd"/>
      <w:r w:rsidRPr="006E34A9">
        <w:rPr>
          <w:rFonts w:cstheme="minorHAnsi"/>
          <w:color w:val="000000"/>
        </w:rPr>
        <w:t xml:space="preserve"> una tarea (responder unas preguntas,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>resolver unos problemas, etc.) a toda la clase. Los alumnos, en su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>equipo de base, han de hacer la tarea encargada, asegurándose de que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 xml:space="preserve">todos sus miembros saben hacerla </w:t>
      </w:r>
      <w:proofErr w:type="spellStart"/>
      <w:r w:rsidRPr="006E34A9">
        <w:rPr>
          <w:rFonts w:cstheme="minorHAnsi"/>
          <w:color w:val="000000"/>
        </w:rPr>
        <w:t>correctamente.Cada</w:t>
      </w:r>
      <w:proofErr w:type="spellEnd"/>
      <w:r w:rsidRPr="006E34A9">
        <w:rPr>
          <w:rFonts w:cstheme="minorHAnsi"/>
          <w:color w:val="000000"/>
        </w:rPr>
        <w:t xml:space="preserve"> estudiante de la clase tiene un número (por ejemplo, el que le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>corresponde por orden alfabético). Una vez transcurrido el tiempo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>designado para hacer la tarea, el maestro o la maestra sacan un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>número al azar de una bolsa donde hay tantos números como alumnos.</w:t>
      </w:r>
    </w:p>
    <w:p w:rsidR="006E34A9" w:rsidRDefault="006E34A9" w:rsidP="006E34A9">
      <w:pPr>
        <w:rPr>
          <w:rFonts w:cstheme="minorHAnsi"/>
        </w:rPr>
      </w:pPr>
      <w:r w:rsidRPr="006E34A9">
        <w:rPr>
          <w:rFonts w:cstheme="minorHAnsi"/>
          <w:color w:val="000000"/>
        </w:rPr>
        <w:lastRenderedPageBreak/>
        <w:t xml:space="preserve"> El alumno o la alumna que tiene el número que ha salido, ha de explicar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 xml:space="preserve">delante de </w:t>
      </w:r>
      <w:proofErr w:type="gramStart"/>
      <w:r w:rsidRPr="006E34A9">
        <w:rPr>
          <w:rFonts w:cstheme="minorHAnsi"/>
          <w:color w:val="000000"/>
        </w:rPr>
        <w:t>todos la tarea</w:t>
      </w:r>
      <w:proofErr w:type="gramEnd"/>
      <w:r w:rsidRPr="006E34A9">
        <w:rPr>
          <w:rFonts w:cstheme="minorHAnsi"/>
          <w:color w:val="000000"/>
        </w:rPr>
        <w:t xml:space="preserve"> que han realizado o, en su caso, debe hacerla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>en la pizarra delante de todos. Si lo hace correctamente, su equipo de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>base obtiene una recompensa en forma de elogio por parte del maestro</w:t>
      </w:r>
      <w:r>
        <w:rPr>
          <w:rFonts w:cstheme="minorHAnsi"/>
          <w:color w:val="000000"/>
        </w:rPr>
        <w:t xml:space="preserve"> </w:t>
      </w:r>
      <w:r w:rsidRPr="006E34A9">
        <w:rPr>
          <w:rFonts w:cstheme="minorHAnsi"/>
          <w:color w:val="000000"/>
        </w:rPr>
        <w:t>o la maestra, y de felicitación por parte del resto de sus compañeros y</w:t>
      </w:r>
      <w:r w:rsidRPr="006E34A9">
        <w:rPr>
          <w:rFonts w:ascii="Arial" w:hAnsi="Arial" w:cs="Arial"/>
          <w:sz w:val="36"/>
          <w:szCs w:val="36"/>
        </w:rPr>
        <w:t xml:space="preserve"> </w:t>
      </w:r>
      <w:r w:rsidRPr="006E34A9">
        <w:rPr>
          <w:rFonts w:cstheme="minorHAnsi"/>
        </w:rPr>
        <w:t>compañeras de la clase.</w:t>
      </w:r>
    </w:p>
    <w:p w:rsidR="00B05CAB" w:rsidRPr="00B05CAB" w:rsidRDefault="006E34A9" w:rsidP="00B05CAB">
      <w:pPr>
        <w:pStyle w:val="Prrafodelista"/>
        <w:numPr>
          <w:ilvl w:val="0"/>
          <w:numId w:val="4"/>
        </w:numPr>
        <w:rPr>
          <w:rFonts w:cstheme="minorHAnsi"/>
          <w:u w:val="single"/>
        </w:rPr>
      </w:pPr>
      <w:r w:rsidRPr="006E34A9">
        <w:rPr>
          <w:rFonts w:cstheme="minorHAnsi"/>
          <w:u w:val="single"/>
        </w:rPr>
        <w:t>Al final de la Unidad Didáctica:</w:t>
      </w:r>
      <w:r>
        <w:rPr>
          <w:rFonts w:cstheme="minorHAnsi"/>
        </w:rPr>
        <w:t xml:space="preserve"> Comprobar si los contenidos de la Unidad Didáctica </w:t>
      </w:r>
      <w:r w:rsidR="00B05CAB">
        <w:rPr>
          <w:rFonts w:cstheme="minorHAnsi"/>
        </w:rPr>
        <w:t xml:space="preserve">se </w:t>
      </w:r>
      <w:r w:rsidRPr="00B05CAB">
        <w:rPr>
          <w:rFonts w:cstheme="minorHAnsi"/>
        </w:rPr>
        <w:t xml:space="preserve">han </w:t>
      </w:r>
      <w:r w:rsidR="00B05CAB" w:rsidRPr="00B05CAB">
        <w:rPr>
          <w:rFonts w:cstheme="minorHAnsi"/>
        </w:rPr>
        <w:t>adquirido correctamente y en su totalidad.</w:t>
      </w:r>
    </w:p>
    <w:p w:rsidR="00B05CAB" w:rsidRDefault="00B05CAB" w:rsidP="00B05C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Pr="00B05CAB">
        <w:rPr>
          <w:rFonts w:cstheme="minorHAnsi"/>
        </w:rPr>
        <w:t>EL ÁLBUM DE CROMOS</w:t>
      </w:r>
    </w:p>
    <w:p w:rsidR="00B05CAB" w:rsidRPr="00B05CAB" w:rsidRDefault="00B05CAB" w:rsidP="00B05C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CAB" w:rsidRPr="00B05CAB" w:rsidRDefault="00B05CAB" w:rsidP="00B05C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CAB">
        <w:rPr>
          <w:rFonts w:cstheme="minorHAnsi"/>
        </w:rPr>
        <w:t>Después de haber trabajado durante unos días sobre algún tema (en</w:t>
      </w:r>
      <w:r>
        <w:rPr>
          <w:rFonts w:cstheme="minorHAnsi"/>
        </w:rPr>
        <w:t xml:space="preserve"> forma de centro de </w:t>
      </w:r>
      <w:r w:rsidRPr="00B05CAB">
        <w:rPr>
          <w:rFonts w:cstheme="minorHAnsi"/>
        </w:rPr>
        <w:t>interés o de proyecto) el maestro o la maestra</w:t>
      </w:r>
      <w:r>
        <w:rPr>
          <w:rFonts w:cstheme="minorHAnsi"/>
        </w:rPr>
        <w:t xml:space="preserve"> </w:t>
      </w:r>
      <w:r w:rsidRPr="00B05CAB">
        <w:rPr>
          <w:rFonts w:cstheme="minorHAnsi"/>
        </w:rPr>
        <w:t>invita a cada alumno o alumna, en su equipo, que haga en una</w:t>
      </w:r>
      <w:r>
        <w:rPr>
          <w:rFonts w:cstheme="minorHAnsi"/>
        </w:rPr>
        <w:t xml:space="preserve"> </w:t>
      </w:r>
      <w:r w:rsidRPr="00B05CAB">
        <w:rPr>
          <w:rFonts w:cstheme="minorHAnsi"/>
        </w:rPr>
        <w:t>cuartilla un dibujo o escriba un pequeño texto (palabras sueltas, o</w:t>
      </w:r>
      <w:r>
        <w:rPr>
          <w:rFonts w:cstheme="minorHAnsi"/>
        </w:rPr>
        <w:t xml:space="preserve"> alguna </w:t>
      </w:r>
      <w:proofErr w:type="gramStart"/>
      <w:r w:rsidRPr="00B05CAB">
        <w:rPr>
          <w:rFonts w:cstheme="minorHAnsi"/>
        </w:rPr>
        <w:t>frase</w:t>
      </w:r>
      <w:proofErr w:type="gramEnd"/>
      <w:r w:rsidRPr="00B05CAB">
        <w:rPr>
          <w:rFonts w:cstheme="minorHAnsi"/>
        </w:rPr>
        <w:t>), o ambas cosas a la vez (dibujo y texto), sobre algo que</w:t>
      </w:r>
      <w:r>
        <w:rPr>
          <w:rFonts w:cstheme="minorHAnsi"/>
        </w:rPr>
        <w:t xml:space="preserve"> </w:t>
      </w:r>
      <w:r w:rsidRPr="00B05CAB">
        <w:rPr>
          <w:rFonts w:cstheme="minorHAnsi"/>
        </w:rPr>
        <w:t>más les ha gustado o llamado la atención del tema que han</w:t>
      </w:r>
      <w:r>
        <w:rPr>
          <w:rFonts w:cstheme="minorHAnsi"/>
        </w:rPr>
        <w:t xml:space="preserve"> </w:t>
      </w:r>
      <w:r w:rsidRPr="00B05CAB">
        <w:rPr>
          <w:rFonts w:cstheme="minorHAnsi"/>
        </w:rPr>
        <w:t>trabajado en el centro de interés o en el proyecto.</w:t>
      </w:r>
    </w:p>
    <w:p w:rsidR="00B05CAB" w:rsidRPr="00B05CAB" w:rsidRDefault="00B05CAB" w:rsidP="00B05C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CAB">
        <w:rPr>
          <w:rFonts w:cstheme="minorHAnsi"/>
        </w:rPr>
        <w:t>En cada equipo, cada miembro enseña a sus compañeros y compañeras</w:t>
      </w:r>
      <w:r>
        <w:rPr>
          <w:rFonts w:cstheme="minorHAnsi"/>
        </w:rPr>
        <w:t xml:space="preserve"> su cuartilla, su </w:t>
      </w:r>
      <w:r w:rsidRPr="00B05CAB">
        <w:rPr>
          <w:rFonts w:cstheme="minorHAnsi"/>
        </w:rPr>
        <w:t>“cromo”, y éstos opinan sobre el mismo, dicen</w:t>
      </w:r>
      <w:r>
        <w:rPr>
          <w:rFonts w:cstheme="minorHAnsi"/>
        </w:rPr>
        <w:t xml:space="preserve"> </w:t>
      </w:r>
      <w:r w:rsidRPr="00B05CAB">
        <w:rPr>
          <w:rFonts w:cstheme="minorHAnsi"/>
        </w:rPr>
        <w:t>si está bien o, si es necesario, le ayudan a cambiar algo, corregirlo o</w:t>
      </w:r>
      <w:r>
        <w:rPr>
          <w:rFonts w:cstheme="minorHAnsi"/>
        </w:rPr>
        <w:t xml:space="preserve"> </w:t>
      </w:r>
      <w:r w:rsidRPr="00B05CAB">
        <w:rPr>
          <w:rFonts w:cstheme="minorHAnsi"/>
        </w:rPr>
        <w:t>ampliarlo. Seguidamente pegan el “cromo” en el “álbum”, que puede</w:t>
      </w:r>
      <w:r>
        <w:rPr>
          <w:rFonts w:cstheme="minorHAnsi"/>
        </w:rPr>
        <w:t xml:space="preserve"> </w:t>
      </w:r>
      <w:r w:rsidRPr="00B05CAB">
        <w:rPr>
          <w:rFonts w:cstheme="minorHAnsi"/>
        </w:rPr>
        <w:t>tener forma de mural.</w:t>
      </w:r>
      <w:r>
        <w:rPr>
          <w:rFonts w:cstheme="minorHAnsi"/>
        </w:rPr>
        <w:t xml:space="preserve"> </w:t>
      </w:r>
      <w:r w:rsidRPr="00B05CAB">
        <w:rPr>
          <w:rFonts w:cstheme="minorHAnsi"/>
        </w:rPr>
        <w:t>Finalmente, cada equipo enseña su mural a toda la clase, y el</w:t>
      </w:r>
    </w:p>
    <w:p w:rsidR="00B05CAB" w:rsidRPr="00B05CAB" w:rsidRDefault="00B05CAB" w:rsidP="00B05CAB">
      <w:pPr>
        <w:rPr>
          <w:rFonts w:cstheme="minorHAnsi"/>
          <w:u w:val="single"/>
        </w:rPr>
      </w:pPr>
      <w:proofErr w:type="gramStart"/>
      <w:r w:rsidRPr="00B05CAB">
        <w:rPr>
          <w:rFonts w:cstheme="minorHAnsi"/>
        </w:rPr>
        <w:t>portavoz</w:t>
      </w:r>
      <w:proofErr w:type="gramEnd"/>
      <w:r w:rsidRPr="00B05CAB">
        <w:rPr>
          <w:rFonts w:cstheme="minorHAnsi"/>
        </w:rPr>
        <w:t xml:space="preserve"> del equipo explica al resto de la clase los “cromos” elaborados por su equipo</w:t>
      </w:r>
      <w:r>
        <w:rPr>
          <w:rFonts w:cstheme="minorHAnsi"/>
        </w:rPr>
        <w:t>.</w:t>
      </w:r>
    </w:p>
    <w:p w:rsidR="007768F9" w:rsidRPr="00B05CAB" w:rsidRDefault="007768F9" w:rsidP="007768F9">
      <w:pPr>
        <w:rPr>
          <w:rFonts w:cstheme="minorHAnsi"/>
        </w:rPr>
      </w:pPr>
    </w:p>
    <w:p w:rsidR="007768F9" w:rsidRPr="00B05CAB" w:rsidRDefault="007768F9" w:rsidP="007768F9">
      <w:pPr>
        <w:rPr>
          <w:rFonts w:cstheme="minorHAnsi"/>
        </w:rPr>
      </w:pPr>
    </w:p>
    <w:p w:rsidR="00B37681" w:rsidRPr="00B37681" w:rsidRDefault="00B37681">
      <w:pPr>
        <w:rPr>
          <w:rFonts w:cstheme="minorHAnsi"/>
        </w:rPr>
      </w:pPr>
    </w:p>
    <w:sectPr w:rsidR="00B37681" w:rsidRPr="00B37681" w:rsidSect="0028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8EF"/>
    <w:multiLevelType w:val="hybridMultilevel"/>
    <w:tmpl w:val="53DA64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CE19D5"/>
    <w:multiLevelType w:val="hybridMultilevel"/>
    <w:tmpl w:val="C9B6D52C"/>
    <w:lvl w:ilvl="0" w:tplc="63CAC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C0AA9"/>
    <w:multiLevelType w:val="hybridMultilevel"/>
    <w:tmpl w:val="546294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F07C6"/>
    <w:multiLevelType w:val="hybridMultilevel"/>
    <w:tmpl w:val="CE788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681"/>
    <w:rsid w:val="00282D41"/>
    <w:rsid w:val="006E34A9"/>
    <w:rsid w:val="006F4761"/>
    <w:rsid w:val="007768F9"/>
    <w:rsid w:val="007C3413"/>
    <w:rsid w:val="00A50737"/>
    <w:rsid w:val="00B05CAB"/>
    <w:rsid w:val="00B3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2012-02-15T15:26:00Z</dcterms:created>
  <dcterms:modified xsi:type="dcterms:W3CDTF">2012-02-15T16:19:00Z</dcterms:modified>
</cp:coreProperties>
</file>