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51" w:rsidRDefault="00F86851">
      <w:bookmarkStart w:id="0" w:name="_GoBack"/>
      <w:bookmarkEnd w:id="0"/>
    </w:p>
    <w:p w:rsidR="00CC15DD" w:rsidRDefault="00CC15D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44"/>
        <w:gridCol w:w="3980"/>
        <w:gridCol w:w="283"/>
        <w:gridCol w:w="1843"/>
        <w:gridCol w:w="2806"/>
      </w:tblGrid>
      <w:tr w:rsidR="00CC15DD" w:rsidTr="00B64F9E">
        <w:trPr>
          <w:trHeight w:val="648"/>
        </w:trPr>
        <w:tc>
          <w:tcPr>
            <w:tcW w:w="7650" w:type="dxa"/>
            <w:gridSpan w:val="4"/>
            <w:shd w:val="pct50" w:color="auto" w:fill="auto"/>
            <w:vAlign w:val="center"/>
          </w:tcPr>
          <w:p w:rsidR="00CC15DD" w:rsidRDefault="00CC15DD" w:rsidP="00B64F9E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966B4">
              <w:rPr>
                <w:color w:val="FFFFFF" w:themeColor="background1"/>
                <w:sz w:val="28"/>
                <w:szCs w:val="28"/>
              </w:rPr>
              <w:t xml:space="preserve">ACTA DE REUNIÓN </w:t>
            </w:r>
            <w:r w:rsidR="001B54CD">
              <w:rPr>
                <w:color w:val="FFFFFF" w:themeColor="background1"/>
                <w:sz w:val="28"/>
                <w:szCs w:val="28"/>
              </w:rPr>
              <w:t>GRUPO DE TRABAJO:</w:t>
            </w:r>
          </w:p>
          <w:p w:rsidR="001B54CD" w:rsidRDefault="001B54CD" w:rsidP="00B64F9E">
            <w:pPr>
              <w:jc w:val="center"/>
              <w:rPr>
                <w:sz w:val="28"/>
                <w:szCs w:val="28"/>
              </w:rPr>
            </w:pPr>
          </w:p>
          <w:p w:rsidR="001B54CD" w:rsidRDefault="001B54CD" w:rsidP="00B64F9E">
            <w:pPr>
              <w:jc w:val="center"/>
              <w:rPr>
                <w:i/>
                <w:color w:val="FFFFFF" w:themeColor="background1"/>
                <w:sz w:val="28"/>
                <w:szCs w:val="28"/>
              </w:rPr>
            </w:pPr>
            <w:r w:rsidRPr="001B54CD">
              <w:rPr>
                <w:i/>
                <w:color w:val="FFFFFF" w:themeColor="background1"/>
                <w:sz w:val="28"/>
                <w:szCs w:val="28"/>
              </w:rPr>
              <w:t>Investigación y enseñanzas de Máster</w:t>
            </w:r>
          </w:p>
          <w:p w:rsidR="001B54CD" w:rsidRPr="001B54CD" w:rsidRDefault="001B54CD" w:rsidP="00B64F9E">
            <w:pPr>
              <w:jc w:val="center"/>
              <w:rPr>
                <w:i/>
                <w:color w:val="FFFFFF" w:themeColor="background1"/>
                <w:sz w:val="28"/>
                <w:szCs w:val="28"/>
              </w:rPr>
            </w:pPr>
            <w:r w:rsidRPr="001B54CD">
              <w:rPr>
                <w:i/>
                <w:color w:val="FFFFFF" w:themeColor="background1"/>
                <w:sz w:val="28"/>
                <w:szCs w:val="28"/>
              </w:rPr>
              <w:t>en el marco de las EEAASS de Arte Dramático</w:t>
            </w:r>
          </w:p>
          <w:p w:rsidR="001B54CD" w:rsidRPr="006966B4" w:rsidRDefault="001B54CD" w:rsidP="00B64F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vAlign w:val="center"/>
          </w:tcPr>
          <w:p w:rsidR="00CC15DD" w:rsidRDefault="00CC15DD" w:rsidP="00B64F9E">
            <w:pPr>
              <w:jc w:val="center"/>
            </w:pPr>
            <w:r>
              <w:t xml:space="preserve">Fecha: </w:t>
            </w:r>
            <w:r w:rsidR="001B54CD">
              <w:t>2</w:t>
            </w:r>
            <w:r w:rsidR="008B6376">
              <w:t>1-12</w:t>
            </w:r>
            <w:r>
              <w:t>-2018</w:t>
            </w:r>
          </w:p>
        </w:tc>
      </w:tr>
      <w:tr w:rsidR="00CC15DD" w:rsidTr="001B54CD">
        <w:trPr>
          <w:trHeight w:val="1055"/>
        </w:trPr>
        <w:tc>
          <w:tcPr>
            <w:tcW w:w="1544" w:type="dxa"/>
            <w:tcBorders>
              <w:bottom w:val="single" w:sz="4" w:space="0" w:color="auto"/>
            </w:tcBorders>
          </w:tcPr>
          <w:p w:rsidR="00CC15DD" w:rsidRDefault="00CC15DD">
            <w:r>
              <w:t>ASISTEN:</w:t>
            </w:r>
          </w:p>
        </w:tc>
        <w:tc>
          <w:tcPr>
            <w:tcW w:w="3980" w:type="dxa"/>
            <w:tcBorders>
              <w:bottom w:val="single" w:sz="4" w:space="0" w:color="auto"/>
            </w:tcBorders>
          </w:tcPr>
          <w:p w:rsidR="001B54CD" w:rsidRDefault="001B54CD" w:rsidP="001B54CD">
            <w:r>
              <w:t>Aguilar García, Mª del Mar</w:t>
            </w:r>
          </w:p>
          <w:p w:rsidR="001B54CD" w:rsidRDefault="001B54CD" w:rsidP="001B54CD">
            <w:r>
              <w:t xml:space="preserve">Gil Palacios, Miguel Francisco </w:t>
            </w:r>
          </w:p>
          <w:p w:rsidR="001B54CD" w:rsidRDefault="001B54CD" w:rsidP="001B54CD">
            <w:r>
              <w:t xml:space="preserve">Ana Arcas Espejo, Ana Mª </w:t>
            </w:r>
          </w:p>
          <w:p w:rsidR="001B54CD" w:rsidRDefault="001B54CD" w:rsidP="001B54CD">
            <w:r>
              <w:t xml:space="preserve">Chivite Tortosa, Eduardo </w:t>
            </w:r>
          </w:p>
          <w:p w:rsidR="00CC15DD" w:rsidRDefault="00CC15DD" w:rsidP="001B54CD"/>
        </w:tc>
        <w:tc>
          <w:tcPr>
            <w:tcW w:w="283" w:type="dxa"/>
            <w:tcBorders>
              <w:bottom w:val="single" w:sz="4" w:space="0" w:color="auto"/>
            </w:tcBorders>
          </w:tcPr>
          <w:p w:rsidR="00CC15DD" w:rsidRDefault="00CC15DD" w:rsidP="00CC15DD"/>
        </w:tc>
        <w:tc>
          <w:tcPr>
            <w:tcW w:w="4649" w:type="dxa"/>
            <w:gridSpan w:val="2"/>
            <w:tcBorders>
              <w:bottom w:val="single" w:sz="4" w:space="0" w:color="auto"/>
            </w:tcBorders>
          </w:tcPr>
          <w:p w:rsidR="001B54CD" w:rsidRDefault="001B54CD" w:rsidP="001B54CD">
            <w:r>
              <w:t xml:space="preserve">Lucena Muñoz, Eufrasio Joaquín </w:t>
            </w:r>
          </w:p>
          <w:p w:rsidR="001B54CD" w:rsidRDefault="001B54CD" w:rsidP="001B54CD">
            <w:r>
              <w:t xml:space="preserve">Sánchez Cegarra, Miguel Salvador </w:t>
            </w:r>
          </w:p>
          <w:p w:rsidR="00CC15DD" w:rsidRDefault="001B54CD" w:rsidP="001B54CD">
            <w:r>
              <w:t>Ortega, Francisco Ramón</w:t>
            </w:r>
          </w:p>
        </w:tc>
      </w:tr>
      <w:tr w:rsidR="006966B4" w:rsidRPr="006966B4" w:rsidTr="006966B4">
        <w:tc>
          <w:tcPr>
            <w:tcW w:w="10456" w:type="dxa"/>
            <w:gridSpan w:val="5"/>
            <w:shd w:val="pct50" w:color="auto" w:fill="auto"/>
          </w:tcPr>
          <w:p w:rsidR="006966B4" w:rsidRPr="006966B4" w:rsidRDefault="006966B4" w:rsidP="006966B4">
            <w:pPr>
              <w:rPr>
                <w:color w:val="FFFFFF" w:themeColor="background1"/>
              </w:rPr>
            </w:pPr>
            <w:r w:rsidRPr="006966B4">
              <w:rPr>
                <w:color w:val="FFFFFF" w:themeColor="background1"/>
              </w:rPr>
              <w:t>TEMAS TRATADOS:</w:t>
            </w:r>
          </w:p>
        </w:tc>
      </w:tr>
      <w:tr w:rsidR="00CC15DD" w:rsidTr="00CC15DD">
        <w:tc>
          <w:tcPr>
            <w:tcW w:w="10456" w:type="dxa"/>
            <w:gridSpan w:val="5"/>
          </w:tcPr>
          <w:p w:rsidR="00080ADF" w:rsidRDefault="00080ADF" w:rsidP="00080ADF"/>
          <w:p w:rsidR="008B6376" w:rsidRDefault="008B6376" w:rsidP="00E250AA">
            <w:pPr>
              <w:pStyle w:val="Prrafodelista"/>
              <w:numPr>
                <w:ilvl w:val="0"/>
                <w:numId w:val="4"/>
              </w:numPr>
            </w:pPr>
            <w:r>
              <w:t>Revisión de las actuaciones llevadas a cabo hasta la fecha.</w:t>
            </w:r>
            <w:r w:rsidR="00F0095C">
              <w:br/>
            </w:r>
            <w:r w:rsidR="00F0095C">
              <w:br/>
            </w:r>
          </w:p>
          <w:p w:rsidR="008B6376" w:rsidRDefault="008B6376" w:rsidP="008B6376">
            <w:pPr>
              <w:pStyle w:val="Prrafodelista"/>
              <w:numPr>
                <w:ilvl w:val="1"/>
                <w:numId w:val="4"/>
              </w:numPr>
            </w:pPr>
            <w:r>
              <w:t xml:space="preserve">Actuación 1: </w:t>
            </w:r>
            <w:r>
              <w:sym w:font="Wingdings 2" w:char="F052"/>
            </w:r>
            <w:r>
              <w:t xml:space="preserve"> Realizada</w:t>
            </w:r>
            <w:r w:rsidR="00F0095C">
              <w:br/>
            </w:r>
          </w:p>
          <w:p w:rsidR="00F840D7" w:rsidRDefault="008B6376" w:rsidP="008B423C">
            <w:pPr>
              <w:pStyle w:val="Prrafodelista"/>
              <w:numPr>
                <w:ilvl w:val="1"/>
                <w:numId w:val="4"/>
              </w:numPr>
            </w:pPr>
            <w:r>
              <w:t xml:space="preserve">Actuación 3: </w:t>
            </w:r>
            <w:r>
              <w:sym w:font="Wingdings 2" w:char="F052"/>
            </w:r>
            <w:r>
              <w:t xml:space="preserve"> Realizada </w:t>
            </w:r>
            <w:r w:rsidR="0072095D">
              <w:t xml:space="preserve"> por Ramón Ortega </w:t>
            </w:r>
            <w:r>
              <w:t>(Pendiente de revisión por M. Palacios y M. Cegarra)</w:t>
            </w:r>
            <w:r w:rsidR="00F0095C">
              <w:br/>
            </w:r>
          </w:p>
          <w:p w:rsidR="008B423C" w:rsidRDefault="008B423C" w:rsidP="008B6376">
            <w:pPr>
              <w:pStyle w:val="Prrafodelista"/>
              <w:numPr>
                <w:ilvl w:val="1"/>
                <w:numId w:val="4"/>
              </w:numPr>
            </w:pPr>
            <w:r>
              <w:t xml:space="preserve">Actuación 4: </w:t>
            </w:r>
            <w:r w:rsidRPr="008B423C">
              <w:rPr>
                <w:i/>
              </w:rPr>
              <w:t>Análisis de posibles temáticas y modelos…</w:t>
            </w:r>
          </w:p>
          <w:p w:rsidR="00080ADF" w:rsidRDefault="00080ADF" w:rsidP="00080ADF">
            <w:pPr>
              <w:pStyle w:val="Prrafodelista"/>
              <w:numPr>
                <w:ilvl w:val="2"/>
                <w:numId w:val="4"/>
              </w:numPr>
            </w:pPr>
            <w:r>
              <w:t>Reflexión sobre la índole, nomenclatura y título del Máster. (¿investigación o profesionalización?)</w:t>
            </w:r>
          </w:p>
          <w:p w:rsidR="00BB3851" w:rsidRDefault="00F0095C" w:rsidP="00F0095C">
            <w:pPr>
              <w:pStyle w:val="Prrafodelista"/>
              <w:ind w:left="2880"/>
            </w:pPr>
            <w:r>
              <w:br/>
            </w:r>
          </w:p>
          <w:p w:rsidR="00BB3851" w:rsidRDefault="00BB3851" w:rsidP="00BB3851">
            <w:pPr>
              <w:pStyle w:val="Prrafodelista"/>
              <w:numPr>
                <w:ilvl w:val="2"/>
                <w:numId w:val="4"/>
              </w:numPr>
            </w:pPr>
            <w:r>
              <w:t>Análisis DAFO</w:t>
            </w:r>
            <w:r w:rsidR="00F0095C">
              <w:t xml:space="preserve"> sobre el tema en ESAD-Sevilla:</w:t>
            </w:r>
          </w:p>
          <w:tbl>
            <w:tblPr>
              <w:tblStyle w:val="Tablaconcuadrcula"/>
              <w:tblW w:w="0" w:type="auto"/>
              <w:tblInd w:w="1159" w:type="dxa"/>
              <w:tblLook w:val="04A0" w:firstRow="1" w:lastRow="0" w:firstColumn="1" w:lastColumn="0" w:noHBand="0" w:noVBand="1"/>
            </w:tblPr>
            <w:tblGrid>
              <w:gridCol w:w="3956"/>
              <w:gridCol w:w="3982"/>
            </w:tblGrid>
            <w:tr w:rsidR="005C7CFF" w:rsidTr="009225A2">
              <w:tc>
                <w:tcPr>
                  <w:tcW w:w="3956" w:type="dxa"/>
                </w:tcPr>
                <w:p w:rsidR="00E925CB" w:rsidRPr="00E925CB" w:rsidRDefault="00E925CB" w:rsidP="00E925CB">
                  <w:pPr>
                    <w:rPr>
                      <w:b/>
                      <w:u w:val="single"/>
                    </w:rPr>
                  </w:pPr>
                  <w:r w:rsidRPr="00E925CB">
                    <w:rPr>
                      <w:b/>
                      <w:u w:val="single"/>
                    </w:rPr>
                    <w:t>Debilidades</w:t>
                  </w:r>
                </w:p>
                <w:p w:rsidR="00E925CB" w:rsidRPr="009225A2" w:rsidRDefault="00E925CB" w:rsidP="00E925CB">
                  <w:pPr>
                    <w:rPr>
                      <w:sz w:val="16"/>
                      <w:szCs w:val="16"/>
                    </w:rPr>
                  </w:pPr>
                </w:p>
                <w:p w:rsidR="00D5706E" w:rsidRPr="009225A2" w:rsidRDefault="00E925CB" w:rsidP="00D5706E">
                  <w:pPr>
                    <w:pStyle w:val="Prrafodelista"/>
                    <w:numPr>
                      <w:ilvl w:val="0"/>
                      <w:numId w:val="6"/>
                    </w:numPr>
                    <w:rPr>
                      <w:sz w:val="16"/>
                      <w:szCs w:val="16"/>
                    </w:rPr>
                  </w:pPr>
                  <w:r w:rsidRPr="009225A2">
                    <w:rPr>
                      <w:sz w:val="16"/>
                      <w:szCs w:val="16"/>
                    </w:rPr>
                    <w:t>Los medios (tenemos pocos medios)</w:t>
                  </w:r>
                </w:p>
                <w:p w:rsidR="005C7CFF" w:rsidRPr="00F0095C" w:rsidRDefault="00E925CB" w:rsidP="00D5706E">
                  <w:pPr>
                    <w:pStyle w:val="Prrafodelista"/>
                    <w:numPr>
                      <w:ilvl w:val="0"/>
                      <w:numId w:val="6"/>
                    </w:numPr>
                  </w:pPr>
                  <w:r w:rsidRPr="009225A2">
                    <w:rPr>
                      <w:sz w:val="16"/>
                      <w:szCs w:val="16"/>
                    </w:rPr>
                    <w:t>Insuficiente difusión de las actividades y la institución (no se nos conoce)</w:t>
                  </w:r>
                </w:p>
                <w:p w:rsidR="00F0095C" w:rsidRPr="00F0095C" w:rsidRDefault="00F0095C" w:rsidP="00F0095C">
                  <w:pPr>
                    <w:pStyle w:val="Prrafodelista"/>
                    <w:numPr>
                      <w:ilvl w:val="0"/>
                      <w:numId w:val="6"/>
                    </w:numPr>
                    <w:rPr>
                      <w:sz w:val="16"/>
                      <w:szCs w:val="16"/>
                    </w:rPr>
                  </w:pPr>
                  <w:r w:rsidRPr="00F0095C">
                    <w:rPr>
                      <w:sz w:val="16"/>
                      <w:szCs w:val="16"/>
                    </w:rPr>
                    <w:t>Valoración sobre dificultad de realizar un Máster de Investigación (pocos doctores)</w:t>
                  </w:r>
                </w:p>
                <w:p w:rsidR="00F0095C" w:rsidRDefault="00F0095C" w:rsidP="00F0095C">
                  <w:pPr>
                    <w:pStyle w:val="Prrafodelista"/>
                    <w:numPr>
                      <w:ilvl w:val="1"/>
                      <w:numId w:val="6"/>
                    </w:numPr>
                  </w:pPr>
                  <w:r w:rsidRPr="00F0095C">
                    <w:rPr>
                      <w:sz w:val="16"/>
                      <w:szCs w:val="16"/>
                    </w:rPr>
                    <w:t>El 15% de la plantilla del Máster debe tener Doctorado</w:t>
                  </w:r>
                </w:p>
              </w:tc>
              <w:tc>
                <w:tcPr>
                  <w:tcW w:w="3982" w:type="dxa"/>
                </w:tcPr>
                <w:p w:rsidR="005C7CFF" w:rsidRPr="00E925CB" w:rsidRDefault="00E925CB" w:rsidP="00E925CB">
                  <w:pPr>
                    <w:rPr>
                      <w:b/>
                      <w:u w:val="single"/>
                    </w:rPr>
                  </w:pPr>
                  <w:r w:rsidRPr="00E925CB">
                    <w:rPr>
                      <w:b/>
                      <w:u w:val="single"/>
                    </w:rPr>
                    <w:t>Amenazas</w:t>
                  </w:r>
                </w:p>
                <w:p w:rsidR="00E925CB" w:rsidRPr="009225A2" w:rsidRDefault="00E925CB" w:rsidP="00E925CB">
                  <w:pPr>
                    <w:rPr>
                      <w:sz w:val="16"/>
                      <w:szCs w:val="16"/>
                    </w:rPr>
                  </w:pPr>
                </w:p>
                <w:p w:rsidR="00F0095C" w:rsidRPr="00F0095C" w:rsidRDefault="00F0095C" w:rsidP="00F0095C">
                  <w:pPr>
                    <w:pStyle w:val="Prrafodelista"/>
                    <w:numPr>
                      <w:ilvl w:val="0"/>
                      <w:numId w:val="6"/>
                    </w:numPr>
                    <w:rPr>
                      <w:sz w:val="16"/>
                      <w:szCs w:val="16"/>
                    </w:rPr>
                  </w:pPr>
                  <w:r w:rsidRPr="00F0095C">
                    <w:rPr>
                      <w:sz w:val="16"/>
                      <w:szCs w:val="16"/>
                    </w:rPr>
                    <w:t>12 ejemplos de Máster encontrados en el territorio español</w:t>
                  </w:r>
                </w:p>
                <w:p w:rsidR="00F0095C" w:rsidRPr="00F0095C" w:rsidRDefault="00F0095C" w:rsidP="00F0095C">
                  <w:pPr>
                    <w:pStyle w:val="Prrafodelista"/>
                    <w:numPr>
                      <w:ilvl w:val="1"/>
                      <w:numId w:val="6"/>
                    </w:numPr>
                    <w:rPr>
                      <w:sz w:val="16"/>
                      <w:szCs w:val="16"/>
                    </w:rPr>
                  </w:pPr>
                  <w:r w:rsidRPr="00F0095C">
                    <w:rPr>
                      <w:sz w:val="16"/>
                      <w:szCs w:val="16"/>
                    </w:rPr>
                    <w:t>2 de profesionalización</w:t>
                  </w:r>
                </w:p>
                <w:p w:rsidR="00F0095C" w:rsidRPr="00F0095C" w:rsidRDefault="00F0095C" w:rsidP="00F0095C">
                  <w:pPr>
                    <w:pStyle w:val="Prrafodelista"/>
                    <w:numPr>
                      <w:ilvl w:val="1"/>
                      <w:numId w:val="6"/>
                    </w:numPr>
                    <w:rPr>
                      <w:sz w:val="16"/>
                      <w:szCs w:val="16"/>
                    </w:rPr>
                  </w:pPr>
                  <w:r w:rsidRPr="00F0095C">
                    <w:rPr>
                      <w:sz w:val="16"/>
                      <w:szCs w:val="16"/>
                    </w:rPr>
                    <w:t>La mayoría son de investigación, es decir, teórico</w:t>
                  </w:r>
                </w:p>
                <w:p w:rsidR="00F0095C" w:rsidRPr="00F0095C" w:rsidRDefault="00F0095C" w:rsidP="00F0095C">
                  <w:pPr>
                    <w:pStyle w:val="Prrafodelista"/>
                    <w:numPr>
                      <w:ilvl w:val="1"/>
                      <w:numId w:val="6"/>
                    </w:numPr>
                    <w:rPr>
                      <w:sz w:val="16"/>
                      <w:szCs w:val="16"/>
                    </w:rPr>
                  </w:pPr>
                  <w:r w:rsidRPr="00F0095C">
                    <w:rPr>
                      <w:sz w:val="16"/>
                      <w:szCs w:val="16"/>
                    </w:rPr>
                    <w:t>Ejemplo de Máster en Dirección de Escena dentro de la Facultad de Ciencias de la Comunicación, en Málaga. (no-oficial)</w:t>
                  </w:r>
                </w:p>
                <w:p w:rsidR="00E925CB" w:rsidRDefault="00E925CB" w:rsidP="00E925CB">
                  <w:pPr>
                    <w:pStyle w:val="Prrafodelista"/>
                    <w:numPr>
                      <w:ilvl w:val="0"/>
                      <w:numId w:val="6"/>
                    </w:numPr>
                  </w:pPr>
                  <w:r w:rsidRPr="009225A2">
                    <w:rPr>
                      <w:sz w:val="16"/>
                      <w:szCs w:val="16"/>
                    </w:rPr>
                    <w:t>Sistema de contratación</w:t>
                  </w:r>
                  <w:r w:rsidR="009312EF">
                    <w:rPr>
                      <w:sz w:val="16"/>
                      <w:szCs w:val="16"/>
                    </w:rPr>
                    <w:t xml:space="preserve"> del Gobierno Autonómico Andaluz</w:t>
                  </w:r>
                  <w:r w:rsidRPr="009225A2">
                    <w:rPr>
                      <w:sz w:val="16"/>
                      <w:szCs w:val="16"/>
                    </w:rPr>
                    <w:t>: mucho personal interino e inestabilidad laboral.</w:t>
                  </w:r>
                  <w:r w:rsidR="009312EF">
                    <w:rPr>
                      <w:sz w:val="16"/>
                      <w:szCs w:val="16"/>
                    </w:rPr>
                    <w:t xml:space="preserve"> Dificultad para </w:t>
                  </w:r>
                  <w:r w:rsidR="00AE1A3D">
                    <w:rPr>
                      <w:sz w:val="16"/>
                      <w:szCs w:val="16"/>
                    </w:rPr>
                    <w:t>realizar proyectos a largo plazo.</w:t>
                  </w:r>
                </w:p>
              </w:tc>
            </w:tr>
            <w:tr w:rsidR="005C7CFF" w:rsidTr="00F0095C">
              <w:trPr>
                <w:trHeight w:val="2281"/>
              </w:trPr>
              <w:tc>
                <w:tcPr>
                  <w:tcW w:w="3956" w:type="dxa"/>
                </w:tcPr>
                <w:p w:rsidR="005C7CFF" w:rsidRPr="00E925CB" w:rsidRDefault="00E925CB" w:rsidP="00BB3851">
                  <w:pPr>
                    <w:rPr>
                      <w:b/>
                      <w:u w:val="single"/>
                    </w:rPr>
                  </w:pPr>
                  <w:r w:rsidRPr="00E925CB">
                    <w:rPr>
                      <w:b/>
                      <w:u w:val="single"/>
                    </w:rPr>
                    <w:t>Fortalezas</w:t>
                  </w:r>
                </w:p>
                <w:p w:rsidR="00E925CB" w:rsidRPr="009225A2" w:rsidRDefault="00E925CB" w:rsidP="00BB3851">
                  <w:pPr>
                    <w:rPr>
                      <w:sz w:val="16"/>
                      <w:szCs w:val="16"/>
                    </w:rPr>
                  </w:pPr>
                </w:p>
                <w:p w:rsidR="00E925CB" w:rsidRPr="009225A2" w:rsidRDefault="00E925CB" w:rsidP="00E925CB">
                  <w:pPr>
                    <w:pStyle w:val="Prrafodelista"/>
                    <w:numPr>
                      <w:ilvl w:val="0"/>
                      <w:numId w:val="6"/>
                    </w:numPr>
                    <w:rPr>
                      <w:sz w:val="16"/>
                      <w:szCs w:val="16"/>
                    </w:rPr>
                  </w:pPr>
                  <w:r w:rsidRPr="009225A2">
                    <w:rPr>
                      <w:sz w:val="16"/>
                      <w:szCs w:val="16"/>
                    </w:rPr>
                    <w:t>Departamento de Cuerpo</w:t>
                  </w:r>
                  <w:r w:rsidR="00F0095C">
                    <w:rPr>
                      <w:sz w:val="16"/>
                      <w:szCs w:val="16"/>
                    </w:rPr>
                    <w:t xml:space="preserve"> de ESAD-Sevilla</w:t>
                  </w:r>
                </w:p>
                <w:p w:rsidR="00E925CB" w:rsidRDefault="00E925CB" w:rsidP="00E925CB">
                  <w:pPr>
                    <w:pStyle w:val="Prrafodelista"/>
                    <w:numPr>
                      <w:ilvl w:val="0"/>
                      <w:numId w:val="6"/>
                    </w:numPr>
                    <w:rPr>
                      <w:sz w:val="16"/>
                      <w:szCs w:val="16"/>
                    </w:rPr>
                  </w:pPr>
                  <w:r w:rsidRPr="009225A2">
                    <w:rPr>
                      <w:sz w:val="16"/>
                      <w:szCs w:val="16"/>
                    </w:rPr>
                    <w:t>Nº de Doctores; nº de personal con Máster</w:t>
                  </w:r>
                </w:p>
                <w:p w:rsidR="00AE1A3D" w:rsidRPr="009225A2" w:rsidRDefault="00AE1A3D" w:rsidP="00E925CB">
                  <w:pPr>
                    <w:pStyle w:val="Prrafodelista"/>
                    <w:numPr>
                      <w:ilvl w:val="0"/>
                      <w:numId w:val="6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El perfil del profesorado sí es de especialista en la práctica escénica.</w:t>
                  </w:r>
                </w:p>
                <w:p w:rsidR="00E925CB" w:rsidRPr="009225A2" w:rsidRDefault="00E925CB" w:rsidP="00BB3851">
                  <w:pPr>
                    <w:rPr>
                      <w:sz w:val="16"/>
                      <w:szCs w:val="16"/>
                    </w:rPr>
                  </w:pPr>
                </w:p>
                <w:p w:rsidR="00E925CB" w:rsidRDefault="00E925CB" w:rsidP="00BB3851"/>
              </w:tc>
              <w:tc>
                <w:tcPr>
                  <w:tcW w:w="3982" w:type="dxa"/>
                </w:tcPr>
                <w:p w:rsidR="005C7CFF" w:rsidRPr="00E925CB" w:rsidRDefault="00E925CB" w:rsidP="00BB3851">
                  <w:pPr>
                    <w:rPr>
                      <w:b/>
                      <w:u w:val="single"/>
                    </w:rPr>
                  </w:pPr>
                  <w:r w:rsidRPr="00E925CB">
                    <w:rPr>
                      <w:b/>
                      <w:u w:val="single"/>
                    </w:rPr>
                    <w:t>Oportunidades</w:t>
                  </w:r>
                </w:p>
                <w:p w:rsidR="00E925CB" w:rsidRPr="009225A2" w:rsidRDefault="00E925CB" w:rsidP="00BB3851">
                  <w:pPr>
                    <w:rPr>
                      <w:sz w:val="16"/>
                      <w:szCs w:val="16"/>
                    </w:rPr>
                  </w:pPr>
                </w:p>
                <w:p w:rsidR="009225A2" w:rsidRPr="009225A2" w:rsidRDefault="009225A2" w:rsidP="00E925CB">
                  <w:pPr>
                    <w:pStyle w:val="Prrafodelista"/>
                    <w:numPr>
                      <w:ilvl w:val="0"/>
                      <w:numId w:val="6"/>
                    </w:numPr>
                    <w:rPr>
                      <w:sz w:val="16"/>
                      <w:szCs w:val="16"/>
                    </w:rPr>
                  </w:pPr>
                  <w:r w:rsidRPr="009225A2">
                    <w:rPr>
                      <w:sz w:val="16"/>
                      <w:szCs w:val="16"/>
                    </w:rPr>
                    <w:t>La mayoría de másteres que se ofrecen son teóricos y no prácticos, como el que podríamos ofrecer.</w:t>
                  </w:r>
                </w:p>
                <w:p w:rsidR="009312EF" w:rsidRPr="009312EF" w:rsidRDefault="00FD198B" w:rsidP="00E925CB">
                  <w:pPr>
                    <w:pStyle w:val="Prrafodelista"/>
                    <w:numPr>
                      <w:ilvl w:val="0"/>
                      <w:numId w:val="6"/>
                    </w:numPr>
                  </w:pPr>
                  <w:r w:rsidRPr="009225A2">
                    <w:rPr>
                      <w:sz w:val="16"/>
                      <w:szCs w:val="16"/>
                    </w:rPr>
                    <w:t>Algunas instituciones que podrían ser socias: Universidad Loyola, UNIA</w:t>
                  </w:r>
                  <w:r w:rsidR="009312EF">
                    <w:rPr>
                      <w:sz w:val="16"/>
                      <w:szCs w:val="16"/>
                    </w:rPr>
                    <w:t>…</w:t>
                  </w:r>
                </w:p>
                <w:p w:rsidR="009312EF" w:rsidRDefault="009312EF" w:rsidP="009312EF">
                  <w:pPr>
                    <w:pStyle w:val="Prrafodelista"/>
                    <w:numPr>
                      <w:ilvl w:val="0"/>
                      <w:numId w:val="6"/>
                    </w:numPr>
                  </w:pPr>
                  <w:r>
                    <w:rPr>
                      <w:sz w:val="16"/>
                      <w:szCs w:val="16"/>
                    </w:rPr>
                    <w:t>CEA: Confederación de Empresarios Andaluces</w:t>
                  </w:r>
                </w:p>
              </w:tc>
            </w:tr>
          </w:tbl>
          <w:p w:rsidR="00BB3851" w:rsidRDefault="00BB3851" w:rsidP="00BB3851"/>
          <w:p w:rsidR="00BB3851" w:rsidRDefault="005A6055" w:rsidP="005A6055">
            <w:pPr>
              <w:pStyle w:val="Prrafodelista"/>
              <w:numPr>
                <w:ilvl w:val="2"/>
                <w:numId w:val="6"/>
              </w:numPr>
            </w:pPr>
            <w:r>
              <w:t xml:space="preserve">1º debemos </w:t>
            </w:r>
            <w:r w:rsidR="00B03B0F">
              <w:t>diseñar el programa del Máster que se desea crear, para después estudiar qué entidades podrían ser socias.</w:t>
            </w:r>
          </w:p>
          <w:p w:rsidR="008B423C" w:rsidRDefault="008B423C" w:rsidP="00F0095C">
            <w:pPr>
              <w:pStyle w:val="Prrafodelista"/>
            </w:pPr>
          </w:p>
          <w:p w:rsidR="008B6376" w:rsidRDefault="003F7544" w:rsidP="008B6376">
            <w:pPr>
              <w:pStyle w:val="Prrafodelista"/>
              <w:numPr>
                <w:ilvl w:val="1"/>
                <w:numId w:val="4"/>
              </w:numPr>
            </w:pPr>
            <w:r>
              <w:t>Actuación 7:</w:t>
            </w:r>
            <w:r w:rsidR="001F2A7C">
              <w:t xml:space="preserve"> sigue elaborándose por Eduardo Chivite.</w:t>
            </w:r>
            <w:r w:rsidR="00F0095C">
              <w:br/>
            </w:r>
          </w:p>
          <w:p w:rsidR="00B33912" w:rsidRDefault="003F7544" w:rsidP="008B6376">
            <w:pPr>
              <w:pStyle w:val="Prrafodelista"/>
              <w:numPr>
                <w:ilvl w:val="1"/>
                <w:numId w:val="4"/>
              </w:numPr>
            </w:pPr>
            <w:r>
              <w:t>Actuación 12</w:t>
            </w:r>
            <w:r w:rsidR="00B33912">
              <w:t>:</w:t>
            </w:r>
          </w:p>
          <w:p w:rsidR="00B33912" w:rsidRDefault="00B33912" w:rsidP="00B33912">
            <w:pPr>
              <w:pStyle w:val="Prrafodelista"/>
              <w:numPr>
                <w:ilvl w:val="2"/>
                <w:numId w:val="4"/>
              </w:numPr>
            </w:pPr>
            <w:r>
              <w:t>Realización de artículo.</w:t>
            </w:r>
          </w:p>
          <w:p w:rsidR="00327FE1" w:rsidRDefault="00327FE1" w:rsidP="00B33912">
            <w:pPr>
              <w:pStyle w:val="Prrafodelista"/>
              <w:numPr>
                <w:ilvl w:val="2"/>
                <w:numId w:val="4"/>
              </w:numPr>
            </w:pPr>
            <w:r>
              <w:t>Antes del 8 de enero se necesitan los artículos.</w:t>
            </w:r>
            <w:r w:rsidR="00F0095C">
              <w:br/>
            </w:r>
          </w:p>
          <w:p w:rsidR="003F7544" w:rsidRDefault="00E25C7B" w:rsidP="008B6376">
            <w:pPr>
              <w:pStyle w:val="Prrafodelista"/>
              <w:numPr>
                <w:ilvl w:val="1"/>
                <w:numId w:val="4"/>
              </w:numPr>
            </w:pPr>
            <w:r>
              <w:t xml:space="preserve"> </w:t>
            </w:r>
            <w:r w:rsidR="00F0095C">
              <w:t xml:space="preserve">Actuación </w:t>
            </w:r>
            <w:r>
              <w:t>13</w:t>
            </w:r>
            <w:r w:rsidR="003F7544">
              <w:t>:</w:t>
            </w:r>
          </w:p>
          <w:p w:rsidR="00B03B0F" w:rsidRDefault="008B423C" w:rsidP="00B03B0F">
            <w:pPr>
              <w:pStyle w:val="Prrafodelista"/>
              <w:numPr>
                <w:ilvl w:val="2"/>
                <w:numId w:val="4"/>
              </w:numPr>
            </w:pPr>
            <w:r>
              <w:t>Organización de tareas para revisión de texto y estilos de la publicación.</w:t>
            </w:r>
          </w:p>
          <w:p w:rsidR="00B03B0F" w:rsidRDefault="008B6376" w:rsidP="00B03B0F">
            <w:pPr>
              <w:pStyle w:val="Prrafodelista"/>
              <w:numPr>
                <w:ilvl w:val="2"/>
                <w:numId w:val="4"/>
              </w:numPr>
            </w:pPr>
            <w:r>
              <w:t xml:space="preserve">Distribución de las </w:t>
            </w:r>
            <w:r w:rsidR="00B03B0F">
              <w:t>tareas</w:t>
            </w:r>
            <w:r>
              <w:t xml:space="preserve"> entre las participantes de la actividad.</w:t>
            </w:r>
            <w:r w:rsidR="00F0095C">
              <w:br/>
            </w:r>
          </w:p>
          <w:p w:rsidR="008B6376" w:rsidRDefault="008B6376" w:rsidP="00E250AA">
            <w:pPr>
              <w:pStyle w:val="Prrafodelista"/>
              <w:numPr>
                <w:ilvl w:val="0"/>
                <w:numId w:val="4"/>
              </w:numPr>
            </w:pPr>
            <w:r>
              <w:t>Difusión mediante publicación: corrección de estilo y forma (Miguel Palacios, Ana Arcas, Eduardo Chivite y Ramón Ortega)</w:t>
            </w:r>
            <w:r w:rsidR="00F0095C">
              <w:br/>
            </w:r>
          </w:p>
          <w:p w:rsidR="002B3E13" w:rsidRDefault="00E250AA" w:rsidP="00E250AA">
            <w:pPr>
              <w:pStyle w:val="Prrafodelista"/>
              <w:numPr>
                <w:ilvl w:val="0"/>
                <w:numId w:val="4"/>
              </w:numPr>
            </w:pPr>
            <w:r>
              <w:t xml:space="preserve">La herramienta colaborativa del grupo aportada por CEP-Sevilla: </w:t>
            </w:r>
            <w:proofErr w:type="spellStart"/>
            <w:r>
              <w:t>Colabor</w:t>
            </w:r>
            <w:proofErr w:type="spellEnd"/>
            <w:r>
              <w:t xml:space="preserve">@. </w:t>
            </w:r>
          </w:p>
          <w:p w:rsidR="005215B4" w:rsidRDefault="00E250AA" w:rsidP="002B3E13">
            <w:pPr>
              <w:pStyle w:val="Prrafodelista"/>
              <w:numPr>
                <w:ilvl w:val="1"/>
                <w:numId w:val="4"/>
              </w:numPr>
            </w:pPr>
            <w:r>
              <w:t>Revisión y solución de incidencias</w:t>
            </w:r>
            <w:r w:rsidR="00080ADF">
              <w:t>. Materiales subidos a la web.</w:t>
            </w:r>
            <w:r w:rsidR="00F0095C">
              <w:br/>
            </w:r>
          </w:p>
          <w:p w:rsidR="005215B4" w:rsidRDefault="00C174DE" w:rsidP="005215B4">
            <w:pPr>
              <w:pStyle w:val="Prrafodelista"/>
              <w:numPr>
                <w:ilvl w:val="0"/>
                <w:numId w:val="4"/>
              </w:numPr>
            </w:pPr>
            <w:r>
              <w:t xml:space="preserve">III Jornadas de Escenografía (Coord. Mar Aguilar y Eufrasio Lucena): </w:t>
            </w:r>
            <w:r w:rsidR="005215B4">
              <w:t xml:space="preserve">Metodología de trabajo como </w:t>
            </w:r>
            <w:r>
              <w:t>diseñador</w:t>
            </w:r>
            <w:r w:rsidR="005215B4">
              <w:t>:</w:t>
            </w:r>
          </w:p>
          <w:p w:rsidR="00CD50D4" w:rsidRDefault="00CD50D4" w:rsidP="00CD50D4">
            <w:pPr>
              <w:pStyle w:val="Prrafodelista"/>
              <w:numPr>
                <w:ilvl w:val="1"/>
                <w:numId w:val="4"/>
              </w:numPr>
            </w:pPr>
            <w:r>
              <w:t>Jueves 30.1.2019 // Horario de mañana</w:t>
            </w:r>
            <w:r w:rsidR="00B160A0">
              <w:t xml:space="preserve"> (10-13:30 h.)</w:t>
            </w:r>
          </w:p>
          <w:p w:rsidR="00CD50D4" w:rsidRDefault="00B160A0" w:rsidP="00CD50D4">
            <w:pPr>
              <w:pStyle w:val="Prrafodelista"/>
              <w:numPr>
                <w:ilvl w:val="2"/>
                <w:numId w:val="4"/>
              </w:numPr>
            </w:pPr>
            <w:r>
              <w:t xml:space="preserve">10:00 h - </w:t>
            </w:r>
            <w:r w:rsidR="00CD50D4">
              <w:t>Escenografía barroca y reconstrucción de corral de comedias.</w:t>
            </w:r>
          </w:p>
          <w:p w:rsidR="00CD50D4" w:rsidRDefault="00CD50D4" w:rsidP="00CD50D4">
            <w:pPr>
              <w:pStyle w:val="Prrafodelista"/>
              <w:numPr>
                <w:ilvl w:val="3"/>
                <w:numId w:val="4"/>
              </w:numPr>
            </w:pPr>
            <w:r>
              <w:t>Vicente Palacios y equipo de trabajo (Mercedes de los Reyes Peña)</w:t>
            </w:r>
          </w:p>
          <w:p w:rsidR="00CD50D4" w:rsidRDefault="00CD50D4" w:rsidP="00CD50D4">
            <w:pPr>
              <w:pStyle w:val="Prrafodelista"/>
              <w:numPr>
                <w:ilvl w:val="3"/>
                <w:numId w:val="4"/>
              </w:numPr>
            </w:pPr>
            <w:r>
              <w:t>Juanjo Reinoso (en ESAD-Córdoba)</w:t>
            </w:r>
          </w:p>
          <w:p w:rsidR="00B160A0" w:rsidRDefault="00B160A0" w:rsidP="00B160A0">
            <w:pPr>
              <w:pStyle w:val="Prrafodelista"/>
              <w:numPr>
                <w:ilvl w:val="2"/>
                <w:numId w:val="4"/>
              </w:numPr>
            </w:pPr>
            <w:r>
              <w:t>12:00 a 12:30 h. – PAUSA</w:t>
            </w:r>
          </w:p>
          <w:p w:rsidR="00B160A0" w:rsidRDefault="00B160A0" w:rsidP="00B160A0">
            <w:pPr>
              <w:pStyle w:val="Prrafodelista"/>
              <w:numPr>
                <w:ilvl w:val="2"/>
                <w:numId w:val="4"/>
              </w:numPr>
            </w:pPr>
            <w:r>
              <w:t>12:30 h. Escenografía histórica y su aplicación en la contemporánea:</w:t>
            </w:r>
          </w:p>
          <w:p w:rsidR="00B160A0" w:rsidRDefault="00B160A0" w:rsidP="00B160A0">
            <w:pPr>
              <w:pStyle w:val="Prrafodelista"/>
              <w:numPr>
                <w:ilvl w:val="3"/>
                <w:numId w:val="4"/>
              </w:numPr>
            </w:pPr>
            <w:r>
              <w:t xml:space="preserve">Jerome </w:t>
            </w:r>
            <w:proofErr w:type="spellStart"/>
            <w:r>
              <w:t>Maeckelberg</w:t>
            </w:r>
            <w:proofErr w:type="spellEnd"/>
            <w:r>
              <w:t xml:space="preserve"> – </w:t>
            </w:r>
            <w:proofErr w:type="spellStart"/>
            <w:r>
              <w:t>Baroque</w:t>
            </w:r>
            <w:proofErr w:type="spellEnd"/>
            <w:r>
              <w:t xml:space="preserve"> </w:t>
            </w:r>
            <w:proofErr w:type="spellStart"/>
            <w:r>
              <w:t>theatre</w:t>
            </w:r>
            <w:proofErr w:type="spellEnd"/>
            <w:r>
              <w:t xml:space="preserve">, </w:t>
            </w:r>
            <w:proofErr w:type="spellStart"/>
            <w:r>
              <w:t>Bourla</w:t>
            </w:r>
            <w:proofErr w:type="spellEnd"/>
            <w:r>
              <w:t xml:space="preserve"> (Asociación Internacional de Escenógrafos – OISTAT)</w:t>
            </w:r>
          </w:p>
          <w:p w:rsidR="00CD50D4" w:rsidRDefault="00CD50D4" w:rsidP="00B160A0"/>
          <w:p w:rsidR="00F01E29" w:rsidRDefault="001056A0" w:rsidP="005215B4">
            <w:pPr>
              <w:pStyle w:val="Prrafodelista"/>
              <w:numPr>
                <w:ilvl w:val="1"/>
                <w:numId w:val="4"/>
              </w:numPr>
            </w:pPr>
            <w:r>
              <w:t>Jueves 30.1.2019 // Horario de tarde</w:t>
            </w:r>
            <w:r w:rsidR="00B160A0">
              <w:t xml:space="preserve"> (16-19h.)</w:t>
            </w:r>
          </w:p>
          <w:p w:rsidR="00B160A0" w:rsidRDefault="00B160A0" w:rsidP="00B160A0">
            <w:pPr>
              <w:pStyle w:val="Prrafodelista"/>
              <w:numPr>
                <w:ilvl w:val="2"/>
                <w:numId w:val="4"/>
              </w:numPr>
            </w:pPr>
            <w:r>
              <w:t>16:00 h. - Exalumnos y cómo ven el salto: (13 promociones que salieron de ESAD)</w:t>
            </w:r>
          </w:p>
          <w:p w:rsidR="00B160A0" w:rsidRDefault="00B160A0" w:rsidP="00B160A0">
            <w:pPr>
              <w:ind w:left="2124"/>
            </w:pPr>
            <w:r>
              <w:t>Carmen Mori, Juan Heras, Eva Moreno, Ángela Guerrero</w:t>
            </w:r>
            <w:r w:rsidRPr="004F1CCA">
              <w:rPr>
                <w:color w:val="D9D9D9" w:themeColor="background1" w:themeShade="D9"/>
              </w:rPr>
              <w:t>, Bibiana Crespo (video-juegos), Ana Arteaga (video-</w:t>
            </w:r>
            <w:proofErr w:type="spellStart"/>
            <w:r w:rsidRPr="004F1CCA">
              <w:rPr>
                <w:color w:val="D9D9D9" w:themeColor="background1" w:themeShade="D9"/>
              </w:rPr>
              <w:t>mapping</w:t>
            </w:r>
            <w:proofErr w:type="spellEnd"/>
            <w:r w:rsidRPr="004F1CCA">
              <w:rPr>
                <w:color w:val="D9D9D9" w:themeColor="background1" w:themeShade="D9"/>
              </w:rPr>
              <w:t>)…</w:t>
            </w:r>
          </w:p>
          <w:p w:rsidR="00B160A0" w:rsidRDefault="00B160A0" w:rsidP="00B160A0">
            <w:pPr>
              <w:pStyle w:val="Prrafodelista"/>
              <w:ind w:left="2160"/>
            </w:pPr>
          </w:p>
          <w:p w:rsidR="00B160A0" w:rsidRDefault="00B160A0" w:rsidP="00B160A0">
            <w:pPr>
              <w:pStyle w:val="Prrafodelista"/>
              <w:numPr>
                <w:ilvl w:val="1"/>
                <w:numId w:val="4"/>
              </w:numPr>
            </w:pPr>
            <w:r>
              <w:t>Viernes 1.2.2019 // Horario de mañana (10-13:30 h.)</w:t>
            </w:r>
          </w:p>
          <w:p w:rsidR="001056A0" w:rsidRDefault="00B160A0" w:rsidP="001056A0">
            <w:pPr>
              <w:pStyle w:val="Prrafodelista"/>
              <w:numPr>
                <w:ilvl w:val="2"/>
                <w:numId w:val="4"/>
              </w:numPr>
            </w:pPr>
            <w:r>
              <w:t xml:space="preserve">10-11 h. - </w:t>
            </w:r>
            <w:r w:rsidR="001056A0">
              <w:t>Escenografía:</w:t>
            </w:r>
          </w:p>
          <w:p w:rsidR="001056A0" w:rsidRDefault="001056A0" w:rsidP="001056A0">
            <w:pPr>
              <w:pStyle w:val="Prrafodelista"/>
              <w:numPr>
                <w:ilvl w:val="3"/>
                <w:numId w:val="4"/>
              </w:numPr>
            </w:pPr>
            <w:r>
              <w:t>Elisa Sanz (Asociación de Artistas Plásticos Escénicos de España – AAPEE)</w:t>
            </w:r>
          </w:p>
          <w:p w:rsidR="001056A0" w:rsidRDefault="00B160A0" w:rsidP="001056A0">
            <w:pPr>
              <w:pStyle w:val="Prrafodelista"/>
              <w:numPr>
                <w:ilvl w:val="2"/>
                <w:numId w:val="4"/>
              </w:numPr>
            </w:pPr>
            <w:r>
              <w:t xml:space="preserve">11-12 h. - </w:t>
            </w:r>
            <w:r w:rsidR="001056A0">
              <w:t>Vestuario:</w:t>
            </w:r>
          </w:p>
          <w:p w:rsidR="001056A0" w:rsidRDefault="001056A0" w:rsidP="001056A0">
            <w:pPr>
              <w:pStyle w:val="Prrafodelista"/>
              <w:numPr>
                <w:ilvl w:val="3"/>
                <w:numId w:val="4"/>
              </w:numPr>
            </w:pPr>
            <w:r>
              <w:t>(Pedro Moreno) / Carmen de Giles</w:t>
            </w:r>
            <w:r w:rsidR="00120C94">
              <w:t xml:space="preserve"> – pedropedromc5@hotmail.com</w:t>
            </w:r>
            <w:r w:rsidR="00B160A0">
              <w:br/>
            </w:r>
          </w:p>
          <w:p w:rsidR="00B160A0" w:rsidRDefault="00B160A0" w:rsidP="00B160A0">
            <w:pPr>
              <w:pStyle w:val="Prrafodelista"/>
              <w:numPr>
                <w:ilvl w:val="2"/>
                <w:numId w:val="4"/>
              </w:numPr>
            </w:pPr>
            <w:r>
              <w:t>12:00 a 12:30 h.</w:t>
            </w:r>
          </w:p>
          <w:p w:rsidR="00B160A0" w:rsidRDefault="00B160A0" w:rsidP="00B160A0"/>
          <w:p w:rsidR="001056A0" w:rsidRDefault="00B160A0" w:rsidP="001056A0">
            <w:pPr>
              <w:pStyle w:val="Prrafodelista"/>
              <w:numPr>
                <w:ilvl w:val="2"/>
                <w:numId w:val="4"/>
              </w:numPr>
            </w:pPr>
            <w:r>
              <w:t xml:space="preserve">12:30 a 13:30 h. - </w:t>
            </w:r>
            <w:r w:rsidR="001056A0">
              <w:t>Iluminación:</w:t>
            </w:r>
          </w:p>
          <w:p w:rsidR="001056A0" w:rsidRDefault="001056A0" w:rsidP="001056A0">
            <w:pPr>
              <w:pStyle w:val="Prrafodelista"/>
              <w:numPr>
                <w:ilvl w:val="3"/>
                <w:numId w:val="4"/>
              </w:numPr>
            </w:pPr>
            <w:r>
              <w:t>Florencio Ortiz</w:t>
            </w:r>
            <w:r w:rsidR="00B160A0">
              <w:br/>
            </w:r>
          </w:p>
          <w:p w:rsidR="00B160A0" w:rsidRDefault="00B160A0" w:rsidP="00B160A0">
            <w:pPr>
              <w:pStyle w:val="Prrafodelista"/>
              <w:numPr>
                <w:ilvl w:val="2"/>
                <w:numId w:val="4"/>
              </w:numPr>
            </w:pPr>
            <w:r>
              <w:t>13:30 a 14:30 h. Mesa redonda entre los participantes.</w:t>
            </w:r>
          </w:p>
          <w:p w:rsidR="00E250AA" w:rsidRDefault="00E250AA" w:rsidP="00B160A0">
            <w:r w:rsidRPr="00B160A0">
              <w:rPr>
                <w:color w:val="D9D9D9" w:themeColor="background1" w:themeShade="D9"/>
              </w:rPr>
              <w:br/>
            </w:r>
          </w:p>
        </w:tc>
      </w:tr>
      <w:tr w:rsidR="006966B4" w:rsidRPr="006966B4" w:rsidTr="00FA2DA3">
        <w:tc>
          <w:tcPr>
            <w:tcW w:w="10456" w:type="dxa"/>
            <w:gridSpan w:val="5"/>
            <w:shd w:val="pct50" w:color="auto" w:fill="auto"/>
          </w:tcPr>
          <w:p w:rsidR="006966B4" w:rsidRPr="006966B4" w:rsidRDefault="006966B4" w:rsidP="00FA2DA3">
            <w:pPr>
              <w:rPr>
                <w:color w:val="FFFFFF" w:themeColor="background1"/>
              </w:rPr>
            </w:pPr>
            <w:r w:rsidRPr="006966B4">
              <w:rPr>
                <w:color w:val="FFFFFF" w:themeColor="background1"/>
              </w:rPr>
              <w:lastRenderedPageBreak/>
              <w:t>DECISIONES ADOPTADAS:</w:t>
            </w:r>
          </w:p>
        </w:tc>
      </w:tr>
      <w:tr w:rsidR="00CC15DD" w:rsidTr="00CC15DD">
        <w:tc>
          <w:tcPr>
            <w:tcW w:w="10456" w:type="dxa"/>
            <w:gridSpan w:val="5"/>
          </w:tcPr>
          <w:p w:rsidR="00B64F9E" w:rsidRDefault="00B64F9E" w:rsidP="00B64F9E"/>
          <w:p w:rsidR="006966B4" w:rsidRDefault="00E250AA" w:rsidP="00E250AA">
            <w:pPr>
              <w:pStyle w:val="Prrafodelista"/>
              <w:numPr>
                <w:ilvl w:val="0"/>
                <w:numId w:val="3"/>
              </w:numPr>
            </w:pPr>
            <w:r>
              <w:t xml:space="preserve">Acuerdo sobre las tareas a realizar en </w:t>
            </w:r>
            <w:proofErr w:type="spellStart"/>
            <w:r>
              <w:t>Colabor</w:t>
            </w:r>
            <w:proofErr w:type="spellEnd"/>
            <w:r>
              <w:t>@</w:t>
            </w:r>
            <w:r w:rsidR="006966B4">
              <w:t>.</w:t>
            </w:r>
            <w:r w:rsidR="00F0095C">
              <w:br/>
            </w:r>
          </w:p>
          <w:p w:rsidR="00E250AA" w:rsidRDefault="0099511D" w:rsidP="00E250AA">
            <w:pPr>
              <w:pStyle w:val="Prrafodelista"/>
              <w:numPr>
                <w:ilvl w:val="0"/>
                <w:numId w:val="3"/>
              </w:numPr>
            </w:pPr>
            <w:r>
              <w:t>Seguir trabajando en un análisis DAFO pormenorizado del proyecto de Máster a desarrollar.</w:t>
            </w:r>
          </w:p>
          <w:p w:rsidR="000477FB" w:rsidRDefault="000477FB" w:rsidP="000477FB">
            <w:pPr>
              <w:pStyle w:val="Prrafodelista"/>
              <w:numPr>
                <w:ilvl w:val="1"/>
                <w:numId w:val="3"/>
              </w:numPr>
            </w:pPr>
            <w:r>
              <w:t>Estudio cuantitativo y estudio cualitativo.</w:t>
            </w:r>
          </w:p>
          <w:p w:rsidR="006966B4" w:rsidRDefault="006966B4" w:rsidP="006966B4"/>
        </w:tc>
      </w:tr>
      <w:tr w:rsidR="006966B4" w:rsidRPr="006966B4" w:rsidTr="00FA2DA3">
        <w:tc>
          <w:tcPr>
            <w:tcW w:w="10456" w:type="dxa"/>
            <w:gridSpan w:val="5"/>
            <w:shd w:val="pct50" w:color="auto" w:fill="auto"/>
          </w:tcPr>
          <w:p w:rsidR="006966B4" w:rsidRPr="006966B4" w:rsidRDefault="006966B4" w:rsidP="00FA2DA3">
            <w:pPr>
              <w:rPr>
                <w:color w:val="FFFFFF" w:themeColor="background1"/>
              </w:rPr>
            </w:pPr>
            <w:r w:rsidRPr="006966B4">
              <w:rPr>
                <w:color w:val="FFFFFF" w:themeColor="background1"/>
              </w:rPr>
              <w:lastRenderedPageBreak/>
              <w:t>TAREAS ASIGNADAS Y PLAZOS:</w:t>
            </w:r>
          </w:p>
        </w:tc>
      </w:tr>
      <w:tr w:rsidR="00CC15DD" w:rsidTr="00CC15DD">
        <w:tc>
          <w:tcPr>
            <w:tcW w:w="10456" w:type="dxa"/>
            <w:gridSpan w:val="5"/>
          </w:tcPr>
          <w:p w:rsidR="00EA2887" w:rsidRDefault="00EA2887"/>
          <w:p w:rsidR="002B3E13" w:rsidRDefault="002B3E13" w:rsidP="00EA2887">
            <w:pPr>
              <w:pStyle w:val="Prrafodelista"/>
              <w:numPr>
                <w:ilvl w:val="0"/>
                <w:numId w:val="3"/>
              </w:numPr>
            </w:pPr>
            <w:r>
              <w:t xml:space="preserve">Se </w:t>
            </w:r>
            <w:r w:rsidR="003F7544">
              <w:t>seguirán subiendo materiales</w:t>
            </w:r>
            <w:r>
              <w:t xml:space="preserve"> a la herramienta colaborativa </w:t>
            </w:r>
            <w:proofErr w:type="spellStart"/>
            <w:proofErr w:type="gramStart"/>
            <w:r>
              <w:t>Colabor</w:t>
            </w:r>
            <w:proofErr w:type="spellEnd"/>
            <w:r>
              <w:t xml:space="preserve">@ </w:t>
            </w:r>
            <w:r w:rsidR="003F7544">
              <w:t>.</w:t>
            </w:r>
            <w:proofErr w:type="gramEnd"/>
            <w:r w:rsidR="00F0095C">
              <w:br/>
            </w:r>
          </w:p>
          <w:p w:rsidR="00B64F9E" w:rsidRDefault="00B64F9E" w:rsidP="00EA2887">
            <w:pPr>
              <w:pStyle w:val="Prrafodelista"/>
              <w:numPr>
                <w:ilvl w:val="0"/>
                <w:numId w:val="3"/>
              </w:numPr>
            </w:pPr>
            <w:r>
              <w:t>Se acuerda acelerar la coordinación de las III Jornadas de Escenografía (Coord. Mar Aguilar y Eufrasio Lucena)</w:t>
            </w:r>
            <w:r w:rsidR="00F0095C">
              <w:br/>
            </w:r>
          </w:p>
          <w:p w:rsidR="00B64F9E" w:rsidRDefault="00B64F9E" w:rsidP="00EA2887">
            <w:pPr>
              <w:pStyle w:val="Prrafodelista"/>
              <w:numPr>
                <w:ilvl w:val="0"/>
                <w:numId w:val="3"/>
              </w:numPr>
            </w:pPr>
            <w:r>
              <w:t>Revisión de los métodos de difusión de las conclusiones del grupo (revista).</w:t>
            </w:r>
            <w:r w:rsidR="00F0095C">
              <w:br/>
            </w:r>
          </w:p>
          <w:p w:rsidR="00B64F9E" w:rsidRDefault="00B64F9E" w:rsidP="00E250AA">
            <w:pPr>
              <w:pStyle w:val="Prrafodelista"/>
              <w:numPr>
                <w:ilvl w:val="0"/>
                <w:numId w:val="3"/>
              </w:numPr>
            </w:pPr>
            <w:r>
              <w:t xml:space="preserve">Se subirá </w:t>
            </w:r>
            <w:r w:rsidR="002B3E13">
              <w:t>el</w:t>
            </w:r>
            <w:r>
              <w:t xml:space="preserve"> presente acta a la web </w:t>
            </w:r>
            <w:proofErr w:type="spellStart"/>
            <w:r>
              <w:t>Colabor</w:t>
            </w:r>
            <w:proofErr w:type="spellEnd"/>
            <w:r>
              <w:t>@.</w:t>
            </w:r>
            <w:r>
              <w:br/>
            </w:r>
          </w:p>
          <w:p w:rsidR="00E250AA" w:rsidRDefault="00B64F9E" w:rsidP="00E250AA">
            <w:pPr>
              <w:pStyle w:val="Prrafodelista"/>
              <w:numPr>
                <w:ilvl w:val="0"/>
                <w:numId w:val="3"/>
              </w:numPr>
            </w:pPr>
            <w:r>
              <w:t xml:space="preserve">Se ratifica </w:t>
            </w:r>
            <w:r w:rsidRPr="00C03AEE">
              <w:rPr>
                <w:u w:val="single"/>
              </w:rPr>
              <w:t>p</w:t>
            </w:r>
            <w:r w:rsidR="00E250AA" w:rsidRPr="00C03AEE">
              <w:rPr>
                <w:u w:val="single"/>
              </w:rPr>
              <w:t>róxima reunión</w:t>
            </w:r>
            <w:r w:rsidR="00E250AA">
              <w:t>: miércoles 1</w:t>
            </w:r>
            <w:r w:rsidR="00327FE1">
              <w:t>6</w:t>
            </w:r>
            <w:r w:rsidR="00E250AA">
              <w:t xml:space="preserve"> de </w:t>
            </w:r>
            <w:r w:rsidR="00327FE1">
              <w:t>enero</w:t>
            </w:r>
            <w:r w:rsidR="00E250AA">
              <w:t xml:space="preserve"> 2018 (12:15 h. en Casa de la Portera)</w:t>
            </w:r>
          </w:p>
          <w:p w:rsidR="00C03AEE" w:rsidRDefault="00C03AEE" w:rsidP="00C03AEE"/>
          <w:p w:rsidR="006966B4" w:rsidRDefault="006966B4" w:rsidP="00F0095C"/>
        </w:tc>
      </w:tr>
    </w:tbl>
    <w:p w:rsidR="00CC15DD" w:rsidRDefault="00CC15DD"/>
    <w:sectPr w:rsidR="00CC15DD" w:rsidSect="00CC15DD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CFE" w:rsidRDefault="00C93CFE" w:rsidP="00CC15DD">
      <w:pPr>
        <w:spacing w:after="0" w:line="240" w:lineRule="auto"/>
      </w:pPr>
      <w:r>
        <w:separator/>
      </w:r>
    </w:p>
  </w:endnote>
  <w:endnote w:type="continuationSeparator" w:id="0">
    <w:p w:rsidR="00C93CFE" w:rsidRDefault="00C93CFE" w:rsidP="00CC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CFE" w:rsidRDefault="00C93CFE" w:rsidP="00CC15DD">
      <w:pPr>
        <w:spacing w:after="0" w:line="240" w:lineRule="auto"/>
      </w:pPr>
      <w:r>
        <w:separator/>
      </w:r>
    </w:p>
  </w:footnote>
  <w:footnote w:type="continuationSeparator" w:id="0">
    <w:p w:rsidR="00C93CFE" w:rsidRDefault="00C93CFE" w:rsidP="00CC1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5DD" w:rsidRDefault="00CC15DD" w:rsidP="00CC15DD">
    <w:pPr>
      <w:pStyle w:val="Encabezado"/>
      <w:jc w:val="right"/>
    </w:pPr>
    <w:r>
      <w:t xml:space="preserve"> </w:t>
    </w:r>
    <w:r>
      <w:rPr>
        <w:noProof/>
        <w:lang w:eastAsia="es-ES"/>
      </w:rPr>
      <w:drawing>
        <wp:inline distT="0" distB="0" distL="0" distR="0" wp14:anchorId="50A8979A" wp14:editId="6ECCE07F">
          <wp:extent cx="3059465" cy="464820"/>
          <wp:effectExtent l="0" t="0" r="7620" b="0"/>
          <wp:docPr id="13" name="Imagen 13" descr="https://www.esadsevilla.org/.cm4all/iproc.php/ESAD/Imprimir%20LOGO-jpg%20verde.jpg/downsize_1280_0/Imprimir%20LOGO-jpg%20ver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www.esadsevilla.org/.cm4all/iproc.php/ESAD/Imprimir%20LOGO-jpg%20verde.jpg/downsize_1280_0/Imprimir%20LOGO-jpg%20ver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6849" cy="482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15DD" w:rsidRDefault="00CC15D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5C48"/>
    <w:multiLevelType w:val="hybridMultilevel"/>
    <w:tmpl w:val="DB90D464"/>
    <w:lvl w:ilvl="0" w:tplc="D15E8D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B7117"/>
    <w:multiLevelType w:val="hybridMultilevel"/>
    <w:tmpl w:val="3A38DEC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C1A4FD0">
      <w:numFmt w:val="bullet"/>
      <w:lvlText w:val=""/>
      <w:lvlJc w:val="left"/>
      <w:pPr>
        <w:ind w:left="2148" w:hanging="360"/>
      </w:pPr>
      <w:rPr>
        <w:rFonts w:ascii="Wingdings" w:eastAsiaTheme="minorHAnsi" w:hAnsi="Wingdings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33A7989"/>
    <w:multiLevelType w:val="hybridMultilevel"/>
    <w:tmpl w:val="C43491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305D5"/>
    <w:multiLevelType w:val="hybridMultilevel"/>
    <w:tmpl w:val="031ED1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EF4A9D"/>
    <w:multiLevelType w:val="hybridMultilevel"/>
    <w:tmpl w:val="6248CE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332378"/>
    <w:multiLevelType w:val="hybridMultilevel"/>
    <w:tmpl w:val="880CB30C"/>
    <w:lvl w:ilvl="0" w:tplc="1BAE2B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DD"/>
    <w:rsid w:val="000477FB"/>
    <w:rsid w:val="00063F7F"/>
    <w:rsid w:val="00080ADF"/>
    <w:rsid w:val="001056A0"/>
    <w:rsid w:val="00120C94"/>
    <w:rsid w:val="001557BE"/>
    <w:rsid w:val="001B54CD"/>
    <w:rsid w:val="001F2A7C"/>
    <w:rsid w:val="0020619C"/>
    <w:rsid w:val="002B3E13"/>
    <w:rsid w:val="002F1657"/>
    <w:rsid w:val="00327FE1"/>
    <w:rsid w:val="003F7544"/>
    <w:rsid w:val="00410E97"/>
    <w:rsid w:val="0041498F"/>
    <w:rsid w:val="004F1CCA"/>
    <w:rsid w:val="005215B4"/>
    <w:rsid w:val="005A6055"/>
    <w:rsid w:val="005C4FD2"/>
    <w:rsid w:val="005C7CFF"/>
    <w:rsid w:val="006378AF"/>
    <w:rsid w:val="006966B4"/>
    <w:rsid w:val="0072095D"/>
    <w:rsid w:val="008A7DB2"/>
    <w:rsid w:val="008B423C"/>
    <w:rsid w:val="008B6376"/>
    <w:rsid w:val="00914FD1"/>
    <w:rsid w:val="009225A2"/>
    <w:rsid w:val="009312EF"/>
    <w:rsid w:val="0099511D"/>
    <w:rsid w:val="009C725F"/>
    <w:rsid w:val="00AC693E"/>
    <w:rsid w:val="00AD3ACA"/>
    <w:rsid w:val="00AE1750"/>
    <w:rsid w:val="00AE1A3D"/>
    <w:rsid w:val="00B03B0F"/>
    <w:rsid w:val="00B12EEF"/>
    <w:rsid w:val="00B160A0"/>
    <w:rsid w:val="00B33912"/>
    <w:rsid w:val="00B46B1C"/>
    <w:rsid w:val="00B64F9E"/>
    <w:rsid w:val="00B94C3A"/>
    <w:rsid w:val="00BB1F12"/>
    <w:rsid w:val="00BB3851"/>
    <w:rsid w:val="00C03AEE"/>
    <w:rsid w:val="00C174DE"/>
    <w:rsid w:val="00C93CFE"/>
    <w:rsid w:val="00CC15DD"/>
    <w:rsid w:val="00CD50D4"/>
    <w:rsid w:val="00D201F5"/>
    <w:rsid w:val="00D5706E"/>
    <w:rsid w:val="00E23F15"/>
    <w:rsid w:val="00E250AA"/>
    <w:rsid w:val="00E25C7B"/>
    <w:rsid w:val="00E925CB"/>
    <w:rsid w:val="00EA2887"/>
    <w:rsid w:val="00F0095C"/>
    <w:rsid w:val="00F01E29"/>
    <w:rsid w:val="00F840D7"/>
    <w:rsid w:val="00F86851"/>
    <w:rsid w:val="00FD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15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15DD"/>
  </w:style>
  <w:style w:type="paragraph" w:styleId="Piedepgina">
    <w:name w:val="footer"/>
    <w:basedOn w:val="Normal"/>
    <w:link w:val="PiedepginaCar"/>
    <w:uiPriority w:val="99"/>
    <w:unhideWhenUsed/>
    <w:rsid w:val="00CC15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15DD"/>
  </w:style>
  <w:style w:type="table" w:styleId="Tablaconcuadrcula">
    <w:name w:val="Table Grid"/>
    <w:basedOn w:val="Tablanormal"/>
    <w:uiPriority w:val="39"/>
    <w:rsid w:val="00CC1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A288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160A0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160A0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0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1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15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15DD"/>
  </w:style>
  <w:style w:type="paragraph" w:styleId="Piedepgina">
    <w:name w:val="footer"/>
    <w:basedOn w:val="Normal"/>
    <w:link w:val="PiedepginaCar"/>
    <w:uiPriority w:val="99"/>
    <w:unhideWhenUsed/>
    <w:rsid w:val="00CC15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15DD"/>
  </w:style>
  <w:style w:type="table" w:styleId="Tablaconcuadrcula">
    <w:name w:val="Table Grid"/>
    <w:basedOn w:val="Tablanormal"/>
    <w:uiPriority w:val="39"/>
    <w:rsid w:val="00CC1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A288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160A0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160A0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0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158FF-1F11-4CB4-9D65-1BE2E3197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arcas</cp:lastModifiedBy>
  <cp:revision>2</cp:revision>
  <dcterms:created xsi:type="dcterms:W3CDTF">2019-01-16T17:46:00Z</dcterms:created>
  <dcterms:modified xsi:type="dcterms:W3CDTF">2019-01-16T17:46:00Z</dcterms:modified>
</cp:coreProperties>
</file>