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1C" w:rsidRPr="00550CB5" w:rsidRDefault="007E0FE0">
      <w:pPr>
        <w:rPr>
          <w:b/>
          <w:sz w:val="24"/>
          <w:szCs w:val="24"/>
        </w:rPr>
      </w:pPr>
      <w:r w:rsidRPr="00550CB5">
        <w:rPr>
          <w:b/>
          <w:sz w:val="24"/>
          <w:szCs w:val="24"/>
        </w:rPr>
        <w:t>LA EXPERIENCIA INVESTIGADORA EN LAS RECREACIONES VIRTUALES.</w:t>
      </w:r>
    </w:p>
    <w:p w:rsidR="007E0FE0" w:rsidRPr="00550CB5" w:rsidRDefault="007E0FE0">
      <w:pPr>
        <w:rPr>
          <w:b/>
        </w:rPr>
      </w:pPr>
      <w:r w:rsidRPr="00550CB5">
        <w:rPr>
          <w:b/>
          <w:sz w:val="24"/>
          <w:szCs w:val="24"/>
        </w:rPr>
        <w:t>LA CASA DE COMEDIAS DE CÓRDOBA (1602-1694</w:t>
      </w:r>
      <w:r w:rsidRPr="00550CB5">
        <w:rPr>
          <w:b/>
        </w:rPr>
        <w:t>)</w:t>
      </w:r>
    </w:p>
    <w:p w:rsidR="007E0FE0" w:rsidRPr="00550CB5" w:rsidRDefault="007E0FE0"/>
    <w:p w:rsidR="007E0FE0" w:rsidRPr="00550CB5" w:rsidRDefault="005E3A32" w:rsidP="00B93390">
      <w:pPr>
        <w:pStyle w:val="Prrafodelista"/>
        <w:numPr>
          <w:ilvl w:val="0"/>
          <w:numId w:val="1"/>
        </w:numPr>
        <w:spacing w:line="360" w:lineRule="auto"/>
        <w:jc w:val="both"/>
        <w:rPr>
          <w:b/>
          <w:sz w:val="24"/>
          <w:szCs w:val="24"/>
        </w:rPr>
      </w:pPr>
      <w:r w:rsidRPr="00550CB5">
        <w:rPr>
          <w:b/>
          <w:sz w:val="24"/>
          <w:szCs w:val="24"/>
        </w:rPr>
        <w:t>EL ÁMBITO.</w:t>
      </w:r>
    </w:p>
    <w:p w:rsidR="007E0FE0" w:rsidRPr="00550CB5" w:rsidRDefault="007E0FE0" w:rsidP="00B93390">
      <w:pPr>
        <w:spacing w:line="360" w:lineRule="auto"/>
        <w:ind w:firstLine="708"/>
        <w:jc w:val="both"/>
        <w:rPr>
          <w:sz w:val="24"/>
          <w:szCs w:val="24"/>
        </w:rPr>
      </w:pPr>
      <w:r w:rsidRPr="00550CB5">
        <w:rPr>
          <w:sz w:val="24"/>
          <w:szCs w:val="24"/>
        </w:rPr>
        <w:t xml:space="preserve">La introducción de las </w:t>
      </w:r>
      <w:r w:rsidR="00457C6F" w:rsidRPr="00550CB5">
        <w:rPr>
          <w:sz w:val="24"/>
          <w:szCs w:val="24"/>
        </w:rPr>
        <w:t>tecnologías</w:t>
      </w:r>
      <w:r w:rsidR="009F7C64" w:rsidRPr="00550CB5">
        <w:rPr>
          <w:sz w:val="24"/>
          <w:szCs w:val="24"/>
        </w:rPr>
        <w:t xml:space="preserve"> tridimensionales</w:t>
      </w:r>
      <w:r w:rsidR="00457C6F" w:rsidRPr="00550CB5">
        <w:rPr>
          <w:sz w:val="24"/>
          <w:szCs w:val="24"/>
        </w:rPr>
        <w:t xml:space="preserve">, </w:t>
      </w:r>
      <w:r w:rsidRPr="00550CB5">
        <w:rPr>
          <w:sz w:val="24"/>
          <w:szCs w:val="24"/>
        </w:rPr>
        <w:t>que desde hace años han colaborado en el desarr</w:t>
      </w:r>
      <w:r w:rsidR="00C50C90" w:rsidRPr="00550CB5">
        <w:rPr>
          <w:sz w:val="24"/>
          <w:szCs w:val="24"/>
        </w:rPr>
        <w:t>ollo de las propuestas visuales</w:t>
      </w:r>
      <w:r w:rsidR="007426AF" w:rsidRPr="00550CB5">
        <w:rPr>
          <w:sz w:val="24"/>
          <w:szCs w:val="24"/>
        </w:rPr>
        <w:t xml:space="preserve"> con</w:t>
      </w:r>
      <w:r w:rsidRPr="00550CB5">
        <w:rPr>
          <w:sz w:val="24"/>
          <w:szCs w:val="24"/>
        </w:rPr>
        <w:t xml:space="preserve"> los estudios de investigación</w:t>
      </w:r>
      <w:r w:rsidR="005E3A32" w:rsidRPr="00550CB5">
        <w:rPr>
          <w:sz w:val="24"/>
          <w:szCs w:val="24"/>
        </w:rPr>
        <w:t xml:space="preserve"> teatral sobre el </w:t>
      </w:r>
      <w:r w:rsidR="007426AF" w:rsidRPr="00550CB5">
        <w:rPr>
          <w:sz w:val="24"/>
          <w:szCs w:val="24"/>
        </w:rPr>
        <w:t>S</w:t>
      </w:r>
      <w:r w:rsidR="005E3A32" w:rsidRPr="00550CB5">
        <w:rPr>
          <w:sz w:val="24"/>
          <w:szCs w:val="24"/>
        </w:rPr>
        <w:t xml:space="preserve">iglo de </w:t>
      </w:r>
      <w:r w:rsidR="007426AF" w:rsidRPr="00550CB5">
        <w:rPr>
          <w:sz w:val="24"/>
          <w:szCs w:val="24"/>
        </w:rPr>
        <w:t>O</w:t>
      </w:r>
      <w:r w:rsidR="005E3A32" w:rsidRPr="00550CB5">
        <w:rPr>
          <w:sz w:val="24"/>
          <w:szCs w:val="24"/>
        </w:rPr>
        <w:t>ro</w:t>
      </w:r>
      <w:r w:rsidRPr="00550CB5">
        <w:rPr>
          <w:sz w:val="24"/>
          <w:szCs w:val="24"/>
        </w:rPr>
        <w:t>, han supuesto un cambio sustancial en la manera de enf</w:t>
      </w:r>
      <w:r w:rsidR="00457C6F" w:rsidRPr="00550CB5">
        <w:rPr>
          <w:sz w:val="24"/>
          <w:szCs w:val="24"/>
        </w:rPr>
        <w:t xml:space="preserve">rentar al espectador </w:t>
      </w:r>
      <w:r w:rsidR="009F7C64" w:rsidRPr="00550CB5">
        <w:rPr>
          <w:sz w:val="24"/>
          <w:szCs w:val="24"/>
        </w:rPr>
        <w:t>a</w:t>
      </w:r>
      <w:r w:rsidR="00457C6F" w:rsidRPr="00550CB5">
        <w:rPr>
          <w:sz w:val="24"/>
          <w:szCs w:val="24"/>
        </w:rPr>
        <w:t xml:space="preserve"> nuevos modos</w:t>
      </w:r>
      <w:r w:rsidRPr="00550CB5">
        <w:rPr>
          <w:sz w:val="24"/>
          <w:szCs w:val="24"/>
        </w:rPr>
        <w:t xml:space="preserve"> visuales</w:t>
      </w:r>
      <w:r w:rsidR="007426AF" w:rsidRPr="00550CB5">
        <w:rPr>
          <w:sz w:val="24"/>
          <w:szCs w:val="24"/>
        </w:rPr>
        <w:t>,</w:t>
      </w:r>
      <w:r w:rsidRPr="00550CB5">
        <w:rPr>
          <w:sz w:val="24"/>
          <w:szCs w:val="24"/>
        </w:rPr>
        <w:t xml:space="preserve"> </w:t>
      </w:r>
      <w:r w:rsidR="007426AF" w:rsidRPr="00550CB5">
        <w:rPr>
          <w:sz w:val="24"/>
          <w:szCs w:val="24"/>
        </w:rPr>
        <w:t xml:space="preserve">lo </w:t>
      </w:r>
      <w:r w:rsidRPr="00550CB5">
        <w:rPr>
          <w:sz w:val="24"/>
          <w:szCs w:val="24"/>
        </w:rPr>
        <w:t>que ha</w:t>
      </w:r>
      <w:r w:rsidR="00C50C90" w:rsidRPr="00550CB5">
        <w:rPr>
          <w:sz w:val="24"/>
          <w:szCs w:val="24"/>
        </w:rPr>
        <w:t xml:space="preserve"> </w:t>
      </w:r>
      <w:r w:rsidRPr="00550CB5">
        <w:rPr>
          <w:sz w:val="24"/>
          <w:szCs w:val="24"/>
        </w:rPr>
        <w:t>facilitado la comprensió</w:t>
      </w:r>
      <w:r w:rsidR="009F7C64" w:rsidRPr="00550CB5">
        <w:rPr>
          <w:sz w:val="24"/>
          <w:szCs w:val="24"/>
        </w:rPr>
        <w:t>n de los</w:t>
      </w:r>
      <w:r w:rsidRPr="00550CB5">
        <w:rPr>
          <w:sz w:val="24"/>
          <w:szCs w:val="24"/>
        </w:rPr>
        <w:t xml:space="preserve"> documentos </w:t>
      </w:r>
      <w:r w:rsidR="009F7C64" w:rsidRPr="00550CB5">
        <w:rPr>
          <w:sz w:val="24"/>
          <w:szCs w:val="24"/>
        </w:rPr>
        <w:t>aportados</w:t>
      </w:r>
      <w:r w:rsidRPr="00550CB5">
        <w:rPr>
          <w:sz w:val="24"/>
          <w:szCs w:val="24"/>
        </w:rPr>
        <w:t xml:space="preserve"> por los investigadores especialistas en la materia.</w:t>
      </w:r>
    </w:p>
    <w:p w:rsidR="007E0FE0" w:rsidRPr="00550CB5" w:rsidRDefault="009F7C64" w:rsidP="00C50C90">
      <w:pPr>
        <w:spacing w:line="360" w:lineRule="auto"/>
        <w:ind w:firstLine="708"/>
        <w:jc w:val="both"/>
        <w:rPr>
          <w:sz w:val="24"/>
          <w:szCs w:val="24"/>
        </w:rPr>
      </w:pPr>
      <w:r w:rsidRPr="00550CB5">
        <w:rPr>
          <w:sz w:val="24"/>
          <w:szCs w:val="24"/>
        </w:rPr>
        <w:t>La cooperación de</w:t>
      </w:r>
      <w:r w:rsidR="007426AF" w:rsidRPr="00550CB5">
        <w:rPr>
          <w:sz w:val="24"/>
          <w:szCs w:val="24"/>
        </w:rPr>
        <w:t>sde</w:t>
      </w:r>
      <w:r w:rsidR="007E0FE0" w:rsidRPr="00550CB5">
        <w:rPr>
          <w:sz w:val="24"/>
          <w:szCs w:val="24"/>
        </w:rPr>
        <w:t xml:space="preserve"> este nuevo perfil investigador, figura desconocida hasta hace unos años, es </w:t>
      </w:r>
      <w:r w:rsidRPr="00550CB5">
        <w:rPr>
          <w:sz w:val="24"/>
          <w:szCs w:val="24"/>
        </w:rPr>
        <w:t>un aliciente más</w:t>
      </w:r>
      <w:r w:rsidR="00457C6F" w:rsidRPr="00550CB5">
        <w:rPr>
          <w:sz w:val="24"/>
          <w:szCs w:val="24"/>
        </w:rPr>
        <w:t xml:space="preserve"> a la comprensión de los elaborados trabajos de documentación, focalizando todo ese esfuerzo en imágenes o vídeos</w:t>
      </w:r>
      <w:r w:rsidR="00C50C90" w:rsidRPr="00550CB5">
        <w:rPr>
          <w:sz w:val="24"/>
          <w:szCs w:val="24"/>
        </w:rPr>
        <w:t xml:space="preserve"> explicativos. Por lo tanto, el</w:t>
      </w:r>
      <w:r w:rsidR="007426AF" w:rsidRPr="00550CB5">
        <w:rPr>
          <w:sz w:val="24"/>
          <w:szCs w:val="24"/>
        </w:rPr>
        <w:t xml:space="preserve"> tipo de</w:t>
      </w:r>
      <w:r w:rsidR="00457C6F" w:rsidRPr="00550CB5">
        <w:rPr>
          <w:sz w:val="24"/>
          <w:szCs w:val="24"/>
        </w:rPr>
        <w:t xml:space="preserve"> receptor puede ser más ecléctico, reuniendo tanto a especialistas como a simpatizantes en la materia.</w:t>
      </w:r>
    </w:p>
    <w:p w:rsidR="00FA726C" w:rsidRPr="00550CB5" w:rsidRDefault="00457C6F" w:rsidP="00B93390">
      <w:pPr>
        <w:spacing w:line="360" w:lineRule="auto"/>
        <w:jc w:val="both"/>
        <w:rPr>
          <w:sz w:val="24"/>
          <w:szCs w:val="24"/>
        </w:rPr>
      </w:pPr>
      <w:r w:rsidRPr="00550CB5">
        <w:rPr>
          <w:sz w:val="24"/>
          <w:szCs w:val="24"/>
        </w:rPr>
        <w:tab/>
      </w:r>
      <w:r w:rsidR="00FA726C" w:rsidRPr="00550CB5">
        <w:rPr>
          <w:sz w:val="24"/>
          <w:szCs w:val="24"/>
        </w:rPr>
        <w:t>Los pasos realizados en España no han sido muy numerosos pero sí contundentes.</w:t>
      </w:r>
      <w:r w:rsidR="007426AF" w:rsidRPr="00550CB5">
        <w:rPr>
          <w:sz w:val="24"/>
          <w:szCs w:val="24"/>
        </w:rPr>
        <w:t xml:space="preserve"> </w:t>
      </w:r>
      <w:r w:rsidR="00FA726C" w:rsidRPr="00550CB5">
        <w:rPr>
          <w:sz w:val="24"/>
          <w:szCs w:val="24"/>
        </w:rPr>
        <w:t>Podemos situar como precursor</w:t>
      </w:r>
      <w:r w:rsidR="009F7C64" w:rsidRPr="00550CB5">
        <w:rPr>
          <w:sz w:val="24"/>
          <w:szCs w:val="24"/>
        </w:rPr>
        <w:t>es</w:t>
      </w:r>
      <w:r w:rsidR="00FA726C" w:rsidRPr="00550CB5">
        <w:rPr>
          <w:sz w:val="24"/>
          <w:szCs w:val="24"/>
        </w:rPr>
        <w:t xml:space="preserve"> a Manuel Canseco</w:t>
      </w:r>
      <w:r w:rsidR="009F7C64" w:rsidRPr="00550CB5">
        <w:rPr>
          <w:sz w:val="24"/>
          <w:szCs w:val="24"/>
        </w:rPr>
        <w:t xml:space="preserve"> y José</w:t>
      </w:r>
      <w:r w:rsidR="00D45E24" w:rsidRPr="00550CB5">
        <w:rPr>
          <w:sz w:val="24"/>
          <w:szCs w:val="24"/>
        </w:rPr>
        <w:t xml:space="preserve"> M.</w:t>
      </w:r>
      <w:r w:rsidR="009F7C64" w:rsidRPr="00550CB5">
        <w:rPr>
          <w:sz w:val="24"/>
          <w:szCs w:val="24"/>
        </w:rPr>
        <w:t xml:space="preserve"> Ruano de la Haza</w:t>
      </w:r>
      <w:r w:rsidR="00FA726C" w:rsidRPr="00550CB5">
        <w:rPr>
          <w:sz w:val="24"/>
          <w:szCs w:val="24"/>
        </w:rPr>
        <w:t xml:space="preserve"> con su recreación virtual sobre el Corral de Comedias del Príncipe de Madrid</w:t>
      </w:r>
      <w:r w:rsidR="005E3A32" w:rsidRPr="00550CB5">
        <w:rPr>
          <w:sz w:val="24"/>
          <w:szCs w:val="24"/>
        </w:rPr>
        <w:t>, u</w:t>
      </w:r>
      <w:r w:rsidR="00FA726C" w:rsidRPr="00550CB5">
        <w:rPr>
          <w:sz w:val="24"/>
          <w:szCs w:val="24"/>
        </w:rPr>
        <w:t>no de los primeros estudios con base investigadora qu</w:t>
      </w:r>
      <w:r w:rsidR="009F7C64" w:rsidRPr="00550CB5">
        <w:rPr>
          <w:sz w:val="24"/>
          <w:szCs w:val="24"/>
        </w:rPr>
        <w:t>e se desarrollaron en 1999</w:t>
      </w:r>
      <w:r w:rsidR="004D1509" w:rsidRPr="00550CB5">
        <w:rPr>
          <w:sz w:val="24"/>
          <w:szCs w:val="24"/>
        </w:rPr>
        <w:t xml:space="preserve"> (Ruano &amp; Allen, 1984)</w:t>
      </w:r>
      <w:r w:rsidR="009F7C64" w:rsidRPr="00550CB5">
        <w:rPr>
          <w:sz w:val="24"/>
          <w:szCs w:val="24"/>
        </w:rPr>
        <w:t>.</w:t>
      </w:r>
    </w:p>
    <w:p w:rsidR="005E3A32" w:rsidRPr="00550CB5" w:rsidRDefault="00FA726C" w:rsidP="00C50C90">
      <w:pPr>
        <w:spacing w:line="360" w:lineRule="auto"/>
        <w:ind w:firstLine="708"/>
        <w:jc w:val="both"/>
        <w:rPr>
          <w:sz w:val="24"/>
          <w:szCs w:val="24"/>
        </w:rPr>
      </w:pPr>
      <w:r w:rsidRPr="00550CB5">
        <w:rPr>
          <w:sz w:val="24"/>
          <w:szCs w:val="24"/>
        </w:rPr>
        <w:t xml:space="preserve">Los </w:t>
      </w:r>
      <w:r w:rsidR="009F7C64" w:rsidRPr="00550CB5">
        <w:rPr>
          <w:sz w:val="24"/>
          <w:szCs w:val="24"/>
        </w:rPr>
        <w:t>siguientes</w:t>
      </w:r>
      <w:r w:rsidRPr="00550CB5">
        <w:rPr>
          <w:sz w:val="24"/>
          <w:szCs w:val="24"/>
        </w:rPr>
        <w:t xml:space="preserve"> trabajos virtuales han supuesto un avance exponencial en la técnica representativa</w:t>
      </w:r>
      <w:r w:rsidR="00337229" w:rsidRPr="00550CB5">
        <w:rPr>
          <w:sz w:val="24"/>
          <w:szCs w:val="24"/>
        </w:rPr>
        <w:t>,</w:t>
      </w:r>
      <w:r w:rsidRPr="00550CB5">
        <w:rPr>
          <w:sz w:val="24"/>
          <w:szCs w:val="24"/>
        </w:rPr>
        <w:t xml:space="preserve"> hasta conseg</w:t>
      </w:r>
      <w:r w:rsidR="009F7C64" w:rsidRPr="00550CB5">
        <w:rPr>
          <w:sz w:val="24"/>
          <w:szCs w:val="24"/>
        </w:rPr>
        <w:t>uir resultados muy atractivos; claro ejemplo de ello son l</w:t>
      </w:r>
      <w:r w:rsidR="00D66FD5" w:rsidRPr="00550CB5">
        <w:rPr>
          <w:sz w:val="24"/>
          <w:szCs w:val="24"/>
        </w:rPr>
        <w:t>as</w:t>
      </w:r>
      <w:r w:rsidR="007426AF" w:rsidRPr="00550CB5">
        <w:rPr>
          <w:sz w:val="24"/>
          <w:szCs w:val="24"/>
        </w:rPr>
        <w:t xml:space="preserve"> </w:t>
      </w:r>
      <w:r w:rsidR="00D66FD5" w:rsidRPr="00550CB5">
        <w:rPr>
          <w:sz w:val="24"/>
          <w:szCs w:val="24"/>
        </w:rPr>
        <w:t>recreaciones elaborada</w:t>
      </w:r>
      <w:r w:rsidR="009F7C64" w:rsidRPr="00550CB5">
        <w:rPr>
          <w:sz w:val="24"/>
          <w:szCs w:val="24"/>
        </w:rPr>
        <w:t>s por el Grupo de Investigación del Siglo de Oro de Sevilla (Reyes/Bolaños/</w:t>
      </w:r>
      <w:proofErr w:type="spellStart"/>
      <w:r w:rsidR="009F7C64" w:rsidRPr="00550CB5">
        <w:rPr>
          <w:sz w:val="24"/>
          <w:szCs w:val="24"/>
        </w:rPr>
        <w:t>Ruesga</w:t>
      </w:r>
      <w:proofErr w:type="spellEnd"/>
      <w:r w:rsidR="009F7C64" w:rsidRPr="00550CB5">
        <w:rPr>
          <w:sz w:val="24"/>
          <w:szCs w:val="24"/>
        </w:rPr>
        <w:t xml:space="preserve">/Palacios) </w:t>
      </w:r>
      <w:r w:rsidR="005E3A32" w:rsidRPr="00550CB5">
        <w:rPr>
          <w:sz w:val="24"/>
          <w:szCs w:val="24"/>
        </w:rPr>
        <w:t>con el levantamiento virtual</w:t>
      </w:r>
      <w:r w:rsidR="007426AF" w:rsidRPr="00550CB5">
        <w:rPr>
          <w:sz w:val="24"/>
          <w:szCs w:val="24"/>
        </w:rPr>
        <w:t xml:space="preserve"> </w:t>
      </w:r>
      <w:r w:rsidR="005E3A32" w:rsidRPr="00550CB5">
        <w:rPr>
          <w:sz w:val="24"/>
          <w:szCs w:val="24"/>
        </w:rPr>
        <w:t xml:space="preserve">del </w:t>
      </w:r>
      <w:r w:rsidR="009F7C64" w:rsidRPr="00550CB5">
        <w:rPr>
          <w:sz w:val="24"/>
          <w:szCs w:val="24"/>
        </w:rPr>
        <w:t xml:space="preserve">Corral de la </w:t>
      </w:r>
      <w:r w:rsidR="005E3A32" w:rsidRPr="00550CB5">
        <w:rPr>
          <w:sz w:val="24"/>
          <w:szCs w:val="24"/>
        </w:rPr>
        <w:t>Montería</w:t>
      </w:r>
      <w:r w:rsidR="009F7C64" w:rsidRPr="00550CB5">
        <w:rPr>
          <w:sz w:val="24"/>
          <w:szCs w:val="24"/>
        </w:rPr>
        <w:t xml:space="preserve"> de Sevilla y el Corral de las Arcas de Lisboa</w:t>
      </w:r>
      <w:r w:rsidR="005E3A32" w:rsidRPr="00550CB5">
        <w:rPr>
          <w:sz w:val="24"/>
          <w:szCs w:val="24"/>
        </w:rPr>
        <w:t xml:space="preserve">. </w:t>
      </w:r>
      <w:r w:rsidR="009F7C64" w:rsidRPr="00550CB5">
        <w:rPr>
          <w:sz w:val="24"/>
          <w:szCs w:val="24"/>
        </w:rPr>
        <w:t xml:space="preserve">De la unión de Vicente Palacios y Francisco Sáez Raposo </w:t>
      </w:r>
      <w:r w:rsidR="005E3A32" w:rsidRPr="00550CB5">
        <w:rPr>
          <w:sz w:val="24"/>
          <w:szCs w:val="24"/>
        </w:rPr>
        <w:t>podemos visualizar</w:t>
      </w:r>
      <w:r w:rsidR="009F7C64" w:rsidRPr="00550CB5">
        <w:rPr>
          <w:sz w:val="24"/>
          <w:szCs w:val="24"/>
        </w:rPr>
        <w:t xml:space="preserve"> el resultado de la representación de </w:t>
      </w:r>
      <w:r w:rsidR="009F7C64" w:rsidRPr="00550CB5">
        <w:rPr>
          <w:i/>
          <w:sz w:val="24"/>
          <w:szCs w:val="24"/>
        </w:rPr>
        <w:t>La selva del buen amor</w:t>
      </w:r>
      <w:r w:rsidR="00C50C90" w:rsidRPr="00550CB5">
        <w:rPr>
          <w:sz w:val="24"/>
          <w:szCs w:val="24"/>
        </w:rPr>
        <w:t xml:space="preserve"> </w:t>
      </w:r>
      <w:r w:rsidR="009F7C64" w:rsidRPr="00550CB5">
        <w:rPr>
          <w:sz w:val="24"/>
          <w:szCs w:val="24"/>
        </w:rPr>
        <w:t>de Lope de Vega en el salón grand</w:t>
      </w:r>
      <w:r w:rsidR="005E3A32" w:rsidRPr="00550CB5">
        <w:rPr>
          <w:sz w:val="24"/>
          <w:szCs w:val="24"/>
        </w:rPr>
        <w:t>e del Alcázar de Madrid y</w:t>
      </w:r>
      <w:r w:rsidR="005825F4" w:rsidRPr="00550CB5">
        <w:rPr>
          <w:sz w:val="24"/>
          <w:szCs w:val="24"/>
        </w:rPr>
        <w:t>,</w:t>
      </w:r>
      <w:r w:rsidR="00D66FD5" w:rsidRPr="00550CB5">
        <w:rPr>
          <w:sz w:val="24"/>
          <w:szCs w:val="24"/>
        </w:rPr>
        <w:t xml:space="preserve"> por otro lado, l</w:t>
      </w:r>
      <w:r w:rsidR="005E3A32" w:rsidRPr="00550CB5">
        <w:rPr>
          <w:sz w:val="24"/>
          <w:szCs w:val="24"/>
        </w:rPr>
        <w:t>a Casa de Comedias de M</w:t>
      </w:r>
      <w:r w:rsidR="00D66FD5" w:rsidRPr="00550CB5">
        <w:rPr>
          <w:sz w:val="24"/>
          <w:szCs w:val="24"/>
        </w:rPr>
        <w:t>álaga por Carmen González-Román</w:t>
      </w:r>
      <w:r w:rsidR="004D1509" w:rsidRPr="00550CB5">
        <w:rPr>
          <w:sz w:val="24"/>
          <w:szCs w:val="24"/>
        </w:rPr>
        <w:t xml:space="preserve"> (González-Román, 2018)</w:t>
      </w:r>
      <w:r w:rsidR="00D66FD5" w:rsidRPr="00550CB5">
        <w:rPr>
          <w:sz w:val="24"/>
          <w:szCs w:val="24"/>
        </w:rPr>
        <w:t>.</w:t>
      </w:r>
    </w:p>
    <w:p w:rsidR="005E3A32" w:rsidRPr="00550CB5" w:rsidRDefault="005E3A32" w:rsidP="00C50C90">
      <w:pPr>
        <w:spacing w:line="360" w:lineRule="auto"/>
        <w:ind w:firstLine="708"/>
        <w:jc w:val="both"/>
        <w:rPr>
          <w:sz w:val="24"/>
          <w:szCs w:val="24"/>
        </w:rPr>
      </w:pPr>
      <w:r w:rsidRPr="00550CB5">
        <w:rPr>
          <w:sz w:val="24"/>
          <w:szCs w:val="24"/>
        </w:rPr>
        <w:t xml:space="preserve">Las recreaciones virtuales se han convertido en un elemento esencial para </w:t>
      </w:r>
      <w:r w:rsidR="00D66FD5" w:rsidRPr="00550CB5">
        <w:rPr>
          <w:sz w:val="24"/>
          <w:szCs w:val="24"/>
        </w:rPr>
        <w:t>el</w:t>
      </w:r>
      <w:r w:rsidR="005825F4" w:rsidRPr="00550CB5">
        <w:rPr>
          <w:sz w:val="24"/>
          <w:szCs w:val="24"/>
        </w:rPr>
        <w:t xml:space="preserve"> </w:t>
      </w:r>
      <w:r w:rsidR="00D66FD5" w:rsidRPr="00550CB5">
        <w:rPr>
          <w:sz w:val="24"/>
          <w:szCs w:val="24"/>
        </w:rPr>
        <w:t>acercamiento</w:t>
      </w:r>
      <w:r w:rsidR="005825F4" w:rsidRPr="00550CB5">
        <w:rPr>
          <w:sz w:val="24"/>
          <w:szCs w:val="24"/>
        </w:rPr>
        <w:t xml:space="preserve"> </w:t>
      </w:r>
      <w:r w:rsidR="00D66FD5" w:rsidRPr="00550CB5">
        <w:rPr>
          <w:sz w:val="24"/>
          <w:szCs w:val="24"/>
        </w:rPr>
        <w:t>del público general a</w:t>
      </w:r>
      <w:r w:rsidRPr="00550CB5">
        <w:rPr>
          <w:sz w:val="24"/>
          <w:szCs w:val="24"/>
        </w:rPr>
        <w:t xml:space="preserve"> estos espacios desaparecidos y una herramienta funcional para la presentación de los estudios teatrales.</w:t>
      </w:r>
    </w:p>
    <w:p w:rsidR="00B93390" w:rsidRPr="00550CB5" w:rsidRDefault="00B93390" w:rsidP="00B93390">
      <w:pPr>
        <w:spacing w:line="360" w:lineRule="auto"/>
        <w:jc w:val="both"/>
        <w:rPr>
          <w:sz w:val="24"/>
          <w:szCs w:val="24"/>
        </w:rPr>
      </w:pPr>
    </w:p>
    <w:p w:rsidR="00B93390" w:rsidRPr="00550CB5" w:rsidRDefault="00B93390" w:rsidP="00B93390">
      <w:pPr>
        <w:pStyle w:val="Prrafodelista"/>
        <w:numPr>
          <w:ilvl w:val="0"/>
          <w:numId w:val="1"/>
        </w:numPr>
        <w:spacing w:line="360" w:lineRule="auto"/>
        <w:jc w:val="both"/>
        <w:rPr>
          <w:b/>
          <w:sz w:val="24"/>
          <w:szCs w:val="24"/>
        </w:rPr>
      </w:pPr>
      <w:r w:rsidRPr="00550CB5">
        <w:rPr>
          <w:b/>
          <w:sz w:val="24"/>
          <w:szCs w:val="24"/>
        </w:rPr>
        <w:t>LOS PRIMEROS PASOS</w:t>
      </w:r>
    </w:p>
    <w:p w:rsidR="00D66FD5" w:rsidRPr="00550CB5" w:rsidRDefault="00B93390" w:rsidP="005825F4">
      <w:pPr>
        <w:spacing w:line="360" w:lineRule="auto"/>
        <w:ind w:firstLine="708"/>
        <w:jc w:val="both"/>
        <w:rPr>
          <w:sz w:val="24"/>
          <w:szCs w:val="24"/>
        </w:rPr>
      </w:pPr>
      <w:r w:rsidRPr="00550CB5">
        <w:rPr>
          <w:sz w:val="24"/>
          <w:szCs w:val="24"/>
        </w:rPr>
        <w:lastRenderedPageBreak/>
        <w:t>Ante una investigación ya realizada, como viene siendo la</w:t>
      </w:r>
      <w:r w:rsidRPr="00550CB5">
        <w:rPr>
          <w:i/>
          <w:sz w:val="24"/>
          <w:szCs w:val="24"/>
        </w:rPr>
        <w:t xml:space="preserve"> Casa de</w:t>
      </w:r>
      <w:r w:rsidR="00D66FD5" w:rsidRPr="00550CB5">
        <w:rPr>
          <w:i/>
          <w:sz w:val="24"/>
          <w:szCs w:val="24"/>
        </w:rPr>
        <w:t xml:space="preserve"> las</w:t>
      </w:r>
      <w:r w:rsidRPr="00550CB5">
        <w:rPr>
          <w:i/>
          <w:sz w:val="24"/>
          <w:szCs w:val="24"/>
        </w:rPr>
        <w:t xml:space="preserve"> Comedias de Córdoba</w:t>
      </w:r>
      <w:r w:rsidR="005825F4" w:rsidRPr="00550CB5">
        <w:rPr>
          <w:i/>
          <w:sz w:val="24"/>
          <w:szCs w:val="24"/>
        </w:rPr>
        <w:t xml:space="preserve"> </w:t>
      </w:r>
      <w:r w:rsidR="005825F4" w:rsidRPr="00550CB5">
        <w:rPr>
          <w:sz w:val="24"/>
          <w:szCs w:val="24"/>
        </w:rPr>
        <w:t>(García Gómez, 1990),</w:t>
      </w:r>
      <w:r w:rsidR="00D66FD5" w:rsidRPr="00550CB5">
        <w:rPr>
          <w:sz w:val="24"/>
          <w:szCs w:val="24"/>
        </w:rPr>
        <w:t xml:space="preserve"> el proceso de </w:t>
      </w:r>
      <w:r w:rsidR="00DD5F11" w:rsidRPr="00550CB5">
        <w:rPr>
          <w:sz w:val="24"/>
          <w:szCs w:val="24"/>
        </w:rPr>
        <w:t>reconstrucción</w:t>
      </w:r>
      <w:r w:rsidR="00D66FD5" w:rsidRPr="00550CB5">
        <w:rPr>
          <w:sz w:val="24"/>
          <w:szCs w:val="24"/>
        </w:rPr>
        <w:t xml:space="preserve"> virtual se presentaba sencillo.</w:t>
      </w:r>
      <w:r w:rsidR="005825F4" w:rsidRPr="00550CB5">
        <w:rPr>
          <w:sz w:val="24"/>
          <w:szCs w:val="24"/>
        </w:rPr>
        <w:t xml:space="preserve"> </w:t>
      </w:r>
      <w:r w:rsidR="00D66FD5" w:rsidRPr="00550CB5">
        <w:rPr>
          <w:sz w:val="24"/>
          <w:szCs w:val="24"/>
        </w:rPr>
        <w:t xml:space="preserve">Los exhaustivos detalles constructivos que incorpora el estudio documental realizado por el Profesor Emérito de la </w:t>
      </w:r>
      <w:proofErr w:type="spellStart"/>
      <w:r w:rsidR="00D66FD5" w:rsidRPr="00550CB5">
        <w:rPr>
          <w:sz w:val="24"/>
          <w:szCs w:val="24"/>
        </w:rPr>
        <w:t>University</w:t>
      </w:r>
      <w:proofErr w:type="spellEnd"/>
      <w:r w:rsidR="005825F4" w:rsidRPr="00550CB5">
        <w:rPr>
          <w:sz w:val="24"/>
          <w:szCs w:val="24"/>
        </w:rPr>
        <w:t xml:space="preserve"> </w:t>
      </w:r>
      <w:proofErr w:type="spellStart"/>
      <w:r w:rsidR="00D66FD5" w:rsidRPr="00550CB5">
        <w:rPr>
          <w:sz w:val="24"/>
          <w:szCs w:val="24"/>
        </w:rPr>
        <w:t>College</w:t>
      </w:r>
      <w:proofErr w:type="spellEnd"/>
      <w:r w:rsidR="00D66FD5" w:rsidRPr="00550CB5">
        <w:rPr>
          <w:sz w:val="24"/>
          <w:szCs w:val="24"/>
        </w:rPr>
        <w:t xml:space="preserve"> of London, Ángel M. García y el apoyo personal que dispuso desde un principio a este proyecto</w:t>
      </w:r>
      <w:r w:rsidR="001C1472" w:rsidRPr="00550CB5">
        <w:rPr>
          <w:sz w:val="24"/>
          <w:szCs w:val="24"/>
        </w:rPr>
        <w:t>,</w:t>
      </w:r>
      <w:r w:rsidR="00D66FD5" w:rsidRPr="00550CB5">
        <w:rPr>
          <w:sz w:val="24"/>
          <w:szCs w:val="24"/>
        </w:rPr>
        <w:t xml:space="preserve"> ha dado como resultado la mayor aproximación</w:t>
      </w:r>
      <w:r w:rsidR="00DD5F11" w:rsidRPr="00550CB5">
        <w:rPr>
          <w:sz w:val="24"/>
          <w:szCs w:val="24"/>
        </w:rPr>
        <w:t>, hasta la fecha, del edificio</w:t>
      </w:r>
      <w:r w:rsidR="00D66FD5" w:rsidRPr="00550CB5">
        <w:rPr>
          <w:sz w:val="24"/>
          <w:szCs w:val="24"/>
        </w:rPr>
        <w:t>.</w:t>
      </w:r>
    </w:p>
    <w:p w:rsidR="00D66FD5" w:rsidRPr="00550CB5" w:rsidRDefault="00D66FD5" w:rsidP="00B93390">
      <w:pPr>
        <w:spacing w:line="360" w:lineRule="auto"/>
        <w:jc w:val="both"/>
        <w:rPr>
          <w:sz w:val="24"/>
          <w:szCs w:val="24"/>
        </w:rPr>
      </w:pPr>
      <w:r w:rsidRPr="00550CB5">
        <w:rPr>
          <w:sz w:val="24"/>
          <w:szCs w:val="24"/>
        </w:rPr>
        <w:t>Podemos observar en</w:t>
      </w:r>
      <w:r w:rsidR="005825F4" w:rsidRPr="00550CB5">
        <w:rPr>
          <w:sz w:val="24"/>
          <w:szCs w:val="24"/>
        </w:rPr>
        <w:t xml:space="preserve"> su</w:t>
      </w:r>
      <w:r w:rsidRPr="00550CB5">
        <w:rPr>
          <w:sz w:val="24"/>
          <w:szCs w:val="24"/>
        </w:rPr>
        <w:t xml:space="preserve"> libro</w:t>
      </w:r>
      <w:r w:rsidR="005825F4" w:rsidRPr="00550CB5">
        <w:rPr>
          <w:sz w:val="24"/>
          <w:szCs w:val="24"/>
        </w:rPr>
        <w:t xml:space="preserve">, publicado por </w:t>
      </w:r>
      <w:proofErr w:type="spellStart"/>
      <w:r w:rsidRPr="00550CB5">
        <w:rPr>
          <w:sz w:val="24"/>
          <w:szCs w:val="24"/>
        </w:rPr>
        <w:t>Tamesis</w:t>
      </w:r>
      <w:proofErr w:type="spellEnd"/>
      <w:r w:rsidR="005825F4" w:rsidRPr="00550CB5">
        <w:rPr>
          <w:sz w:val="24"/>
          <w:szCs w:val="24"/>
        </w:rPr>
        <w:t xml:space="preserve"> </w:t>
      </w:r>
      <w:proofErr w:type="spellStart"/>
      <w:r w:rsidRPr="00550CB5">
        <w:rPr>
          <w:sz w:val="24"/>
          <w:szCs w:val="24"/>
        </w:rPr>
        <w:t>Books</w:t>
      </w:r>
      <w:proofErr w:type="spellEnd"/>
      <w:r w:rsidRPr="00550CB5">
        <w:rPr>
          <w:sz w:val="24"/>
          <w:szCs w:val="24"/>
        </w:rPr>
        <w:t>, el grado de detalle referente a las puntualizacio</w:t>
      </w:r>
      <w:r w:rsidR="007C043B" w:rsidRPr="00550CB5">
        <w:rPr>
          <w:sz w:val="24"/>
          <w:szCs w:val="24"/>
        </w:rPr>
        <w:t xml:space="preserve">nes constructivas </w:t>
      </w:r>
      <w:r w:rsidR="00DD5F11" w:rsidRPr="00550CB5">
        <w:rPr>
          <w:sz w:val="24"/>
          <w:szCs w:val="24"/>
        </w:rPr>
        <w:t>de la Casa de Comedias</w:t>
      </w:r>
      <w:r w:rsidR="007C043B" w:rsidRPr="00550CB5">
        <w:rPr>
          <w:sz w:val="24"/>
          <w:szCs w:val="24"/>
        </w:rPr>
        <w:t>:</w:t>
      </w:r>
    </w:p>
    <w:p w:rsidR="007060A1" w:rsidRPr="00550CB5" w:rsidRDefault="007060A1" w:rsidP="005825F4">
      <w:pPr>
        <w:ind w:left="567" w:firstLine="567"/>
        <w:jc w:val="both"/>
        <w:rPr>
          <w:sz w:val="24"/>
          <w:szCs w:val="24"/>
        </w:rPr>
      </w:pPr>
    </w:p>
    <w:p w:rsidR="00D66FD5" w:rsidRPr="00550CB5" w:rsidRDefault="007C043B" w:rsidP="005825F4">
      <w:pPr>
        <w:ind w:left="567" w:firstLine="567"/>
        <w:jc w:val="both"/>
        <w:rPr>
          <w:sz w:val="24"/>
          <w:szCs w:val="24"/>
        </w:rPr>
      </w:pPr>
      <w:r w:rsidRPr="00550CB5">
        <w:rPr>
          <w:sz w:val="24"/>
          <w:szCs w:val="24"/>
        </w:rPr>
        <w:t xml:space="preserve">Es condición </w:t>
      </w:r>
      <w:proofErr w:type="spellStart"/>
      <w:proofErr w:type="gramStart"/>
      <w:r w:rsidRPr="00550CB5">
        <w:rPr>
          <w:sz w:val="24"/>
          <w:szCs w:val="24"/>
        </w:rPr>
        <w:t>qu</w:t>
      </w:r>
      <w:proofErr w:type="spellEnd"/>
      <w:r w:rsidRPr="00550CB5">
        <w:rPr>
          <w:sz w:val="24"/>
          <w:szCs w:val="24"/>
        </w:rPr>
        <w:t>(</w:t>
      </w:r>
      <w:proofErr w:type="gramEnd"/>
      <w:r w:rsidRPr="00550CB5">
        <w:rPr>
          <w:sz w:val="24"/>
          <w:szCs w:val="24"/>
        </w:rPr>
        <w:t>e) el maestro que se encar</w:t>
      </w:r>
      <w:r w:rsidR="00550CB5">
        <w:rPr>
          <w:sz w:val="24"/>
          <w:szCs w:val="24"/>
        </w:rPr>
        <w:t xml:space="preserve">gare de hacer este dicho teatro </w:t>
      </w:r>
      <w:proofErr w:type="spellStart"/>
      <w:r w:rsidRPr="00550CB5">
        <w:rPr>
          <w:sz w:val="24"/>
          <w:szCs w:val="24"/>
        </w:rPr>
        <w:t>a</w:t>
      </w:r>
      <w:proofErr w:type="spellEnd"/>
      <w:r w:rsidRPr="00550CB5">
        <w:rPr>
          <w:sz w:val="24"/>
          <w:szCs w:val="24"/>
        </w:rPr>
        <w:t xml:space="preserve"> de ser obligado en dicho lugar de la </w:t>
      </w:r>
      <w:proofErr w:type="spellStart"/>
      <w:r w:rsidRPr="00550CB5">
        <w:rPr>
          <w:sz w:val="24"/>
          <w:szCs w:val="24"/>
        </w:rPr>
        <w:t>carcel</w:t>
      </w:r>
      <w:proofErr w:type="spellEnd"/>
      <w:r w:rsidRPr="00550CB5">
        <w:rPr>
          <w:sz w:val="24"/>
          <w:szCs w:val="24"/>
        </w:rPr>
        <w:t xml:space="preserve"> vieja a derribar todos los </w:t>
      </w:r>
      <w:proofErr w:type="spellStart"/>
      <w:r w:rsidRPr="00550CB5">
        <w:rPr>
          <w:sz w:val="24"/>
          <w:szCs w:val="24"/>
        </w:rPr>
        <w:t>calaboços</w:t>
      </w:r>
      <w:proofErr w:type="spellEnd"/>
      <w:r w:rsidRPr="00550CB5">
        <w:rPr>
          <w:sz w:val="24"/>
          <w:szCs w:val="24"/>
        </w:rPr>
        <w:t xml:space="preserve"> y allanar el suelo conforme al suelo de la entrada de la dicha </w:t>
      </w:r>
      <w:proofErr w:type="spellStart"/>
      <w:r w:rsidRPr="00550CB5">
        <w:rPr>
          <w:sz w:val="24"/>
          <w:szCs w:val="24"/>
        </w:rPr>
        <w:t>carcel</w:t>
      </w:r>
      <w:proofErr w:type="spellEnd"/>
      <w:r w:rsidRPr="00550CB5">
        <w:rPr>
          <w:sz w:val="24"/>
          <w:szCs w:val="24"/>
        </w:rPr>
        <w:t xml:space="preserve">, y estando llano a de elegir </w:t>
      </w:r>
      <w:proofErr w:type="spellStart"/>
      <w:r w:rsidRPr="00550CB5">
        <w:rPr>
          <w:sz w:val="24"/>
          <w:szCs w:val="24"/>
        </w:rPr>
        <w:t>quatro</w:t>
      </w:r>
      <w:proofErr w:type="spellEnd"/>
      <w:r w:rsidRPr="00550CB5">
        <w:rPr>
          <w:sz w:val="24"/>
          <w:szCs w:val="24"/>
        </w:rPr>
        <w:t xml:space="preserve"> gradas que </w:t>
      </w:r>
      <w:proofErr w:type="spellStart"/>
      <w:r w:rsidRPr="00550CB5">
        <w:rPr>
          <w:sz w:val="24"/>
          <w:szCs w:val="24"/>
        </w:rPr>
        <w:t>cirqunden</w:t>
      </w:r>
      <w:proofErr w:type="spellEnd"/>
      <w:r w:rsidRPr="00550CB5">
        <w:rPr>
          <w:sz w:val="24"/>
          <w:szCs w:val="24"/>
        </w:rPr>
        <w:t xml:space="preserve"> los tres lados como </w:t>
      </w:r>
      <w:proofErr w:type="spellStart"/>
      <w:r w:rsidRPr="00550CB5">
        <w:rPr>
          <w:sz w:val="24"/>
          <w:szCs w:val="24"/>
        </w:rPr>
        <w:t>esta</w:t>
      </w:r>
      <w:proofErr w:type="spellEnd"/>
      <w:r w:rsidRPr="00550CB5">
        <w:rPr>
          <w:sz w:val="24"/>
          <w:szCs w:val="24"/>
        </w:rPr>
        <w:t xml:space="preserve"> diseñado en la planta, los dos lados </w:t>
      </w:r>
      <w:proofErr w:type="spellStart"/>
      <w:r w:rsidRPr="00550CB5">
        <w:rPr>
          <w:sz w:val="24"/>
          <w:szCs w:val="24"/>
        </w:rPr>
        <w:t>quadrados</w:t>
      </w:r>
      <w:proofErr w:type="spellEnd"/>
      <w:r w:rsidRPr="00550CB5">
        <w:rPr>
          <w:sz w:val="24"/>
          <w:szCs w:val="24"/>
        </w:rPr>
        <w:t xml:space="preserve"> al paralelo de las paredes y la frontera en medio circulo conforme al dibujo. Estas gradas </w:t>
      </w:r>
      <w:proofErr w:type="spellStart"/>
      <w:r w:rsidRPr="00550CB5">
        <w:rPr>
          <w:sz w:val="24"/>
          <w:szCs w:val="24"/>
        </w:rPr>
        <w:t>an</w:t>
      </w:r>
      <w:proofErr w:type="spellEnd"/>
      <w:r w:rsidRPr="00550CB5">
        <w:rPr>
          <w:sz w:val="24"/>
          <w:szCs w:val="24"/>
        </w:rPr>
        <w:t xml:space="preserve"> de ser labradas de esta manera: en </w:t>
      </w:r>
      <w:proofErr w:type="spellStart"/>
      <w:r w:rsidRPr="00550CB5">
        <w:rPr>
          <w:sz w:val="24"/>
          <w:szCs w:val="24"/>
        </w:rPr>
        <w:t>quatro</w:t>
      </w:r>
      <w:proofErr w:type="spellEnd"/>
      <w:r w:rsidRPr="00550CB5">
        <w:rPr>
          <w:sz w:val="24"/>
          <w:szCs w:val="24"/>
        </w:rPr>
        <w:t xml:space="preserve"> varas de ancho se ha de </w:t>
      </w:r>
      <w:proofErr w:type="spellStart"/>
      <w:r w:rsidRPr="00550CB5">
        <w:rPr>
          <w:sz w:val="24"/>
          <w:szCs w:val="24"/>
        </w:rPr>
        <w:t>eleguir</w:t>
      </w:r>
      <w:proofErr w:type="spellEnd"/>
      <w:r w:rsidRPr="00550CB5">
        <w:rPr>
          <w:sz w:val="24"/>
          <w:szCs w:val="24"/>
        </w:rPr>
        <w:t xml:space="preserve"> tres corredores de </w:t>
      </w:r>
      <w:proofErr w:type="spellStart"/>
      <w:r w:rsidRPr="00550CB5">
        <w:rPr>
          <w:sz w:val="24"/>
          <w:szCs w:val="24"/>
        </w:rPr>
        <w:t>quatro</w:t>
      </w:r>
      <w:proofErr w:type="spellEnd"/>
      <w:r w:rsidRPr="00550CB5">
        <w:rPr>
          <w:sz w:val="24"/>
          <w:szCs w:val="24"/>
        </w:rPr>
        <w:t xml:space="preserve"> varas de ancho y en </w:t>
      </w:r>
      <w:proofErr w:type="spellStart"/>
      <w:r w:rsidRPr="00550CB5">
        <w:rPr>
          <w:sz w:val="24"/>
          <w:szCs w:val="24"/>
        </w:rPr>
        <w:t>quadrado</w:t>
      </w:r>
      <w:proofErr w:type="spellEnd"/>
      <w:r w:rsidRPr="00550CB5">
        <w:rPr>
          <w:sz w:val="24"/>
          <w:szCs w:val="24"/>
        </w:rPr>
        <w:t xml:space="preserve"> y en redondo que </w:t>
      </w:r>
      <w:proofErr w:type="spellStart"/>
      <w:r w:rsidRPr="00550CB5">
        <w:rPr>
          <w:sz w:val="24"/>
          <w:szCs w:val="24"/>
        </w:rPr>
        <w:t>cirqunden</w:t>
      </w:r>
      <w:proofErr w:type="spellEnd"/>
      <w:r w:rsidRPr="00550CB5">
        <w:rPr>
          <w:sz w:val="24"/>
          <w:szCs w:val="24"/>
        </w:rPr>
        <w:t xml:space="preserve"> toda la </w:t>
      </w:r>
      <w:proofErr w:type="spellStart"/>
      <w:r w:rsidRPr="00550CB5">
        <w:rPr>
          <w:sz w:val="24"/>
          <w:szCs w:val="24"/>
        </w:rPr>
        <w:t>carcel</w:t>
      </w:r>
      <w:proofErr w:type="spellEnd"/>
      <w:r w:rsidRPr="00550CB5">
        <w:rPr>
          <w:sz w:val="24"/>
          <w:szCs w:val="24"/>
        </w:rPr>
        <w:t xml:space="preserve">, conforme a la </w:t>
      </w:r>
      <w:proofErr w:type="spellStart"/>
      <w:r w:rsidRPr="00550CB5">
        <w:rPr>
          <w:sz w:val="24"/>
          <w:szCs w:val="24"/>
        </w:rPr>
        <w:t>traça</w:t>
      </w:r>
      <w:proofErr w:type="spellEnd"/>
      <w:r w:rsidRPr="00550CB5">
        <w:rPr>
          <w:sz w:val="24"/>
          <w:szCs w:val="24"/>
        </w:rPr>
        <w:t xml:space="preserve">, levantando en toda ella vara y media de alto de una pared de dos ladrillos y medio de grueso; esta se </w:t>
      </w:r>
      <w:proofErr w:type="spellStart"/>
      <w:r w:rsidRPr="00550CB5">
        <w:rPr>
          <w:sz w:val="24"/>
          <w:szCs w:val="24"/>
        </w:rPr>
        <w:t>a</w:t>
      </w:r>
      <w:proofErr w:type="spellEnd"/>
      <w:r w:rsidRPr="00550CB5">
        <w:rPr>
          <w:sz w:val="24"/>
          <w:szCs w:val="24"/>
        </w:rPr>
        <w:t xml:space="preserve"> de formar con tres varas de </w:t>
      </w:r>
      <w:proofErr w:type="spellStart"/>
      <w:r w:rsidRPr="00550CB5">
        <w:rPr>
          <w:sz w:val="24"/>
          <w:szCs w:val="24"/>
        </w:rPr>
        <w:t>çanja</w:t>
      </w:r>
      <w:proofErr w:type="spellEnd"/>
      <w:r w:rsidRPr="00550CB5">
        <w:rPr>
          <w:sz w:val="24"/>
          <w:szCs w:val="24"/>
        </w:rPr>
        <w:t>…</w:t>
      </w:r>
      <w:r w:rsidR="005825F4" w:rsidRPr="00550CB5">
        <w:rPr>
          <w:sz w:val="24"/>
          <w:szCs w:val="24"/>
        </w:rPr>
        <w:t xml:space="preserve"> </w:t>
      </w:r>
      <w:r w:rsidR="005825F4" w:rsidRPr="00550CB5">
        <w:rPr>
          <w:sz w:val="16"/>
          <w:szCs w:val="16"/>
        </w:rPr>
        <w:t>[</w:t>
      </w:r>
      <w:proofErr w:type="gramStart"/>
      <w:r w:rsidR="005825F4" w:rsidRPr="00550CB5">
        <w:rPr>
          <w:sz w:val="16"/>
          <w:szCs w:val="16"/>
        </w:rPr>
        <w:t>sic</w:t>
      </w:r>
      <w:proofErr w:type="gramEnd"/>
      <w:r w:rsidR="005825F4" w:rsidRPr="00550CB5">
        <w:rPr>
          <w:sz w:val="16"/>
          <w:szCs w:val="16"/>
        </w:rPr>
        <w:t>.]</w:t>
      </w:r>
      <w:r w:rsidR="005825F4" w:rsidRPr="00550CB5">
        <w:rPr>
          <w:sz w:val="24"/>
          <w:szCs w:val="24"/>
        </w:rPr>
        <w:t xml:space="preserve"> </w:t>
      </w:r>
      <w:r w:rsidR="001C1472" w:rsidRPr="00550CB5">
        <w:rPr>
          <w:sz w:val="24"/>
          <w:szCs w:val="24"/>
        </w:rPr>
        <w:t>(García, 1990: 97).</w:t>
      </w:r>
    </w:p>
    <w:p w:rsidR="00DD5F11" w:rsidRPr="00550CB5" w:rsidRDefault="00DD5F11" w:rsidP="00DD5F11">
      <w:pPr>
        <w:spacing w:line="360" w:lineRule="auto"/>
        <w:jc w:val="both"/>
        <w:rPr>
          <w:sz w:val="24"/>
          <w:szCs w:val="24"/>
        </w:rPr>
      </w:pPr>
    </w:p>
    <w:p w:rsidR="00074B52" w:rsidRPr="00550CB5" w:rsidRDefault="00DD5F11" w:rsidP="007060A1">
      <w:pPr>
        <w:spacing w:line="360" w:lineRule="auto"/>
        <w:ind w:firstLine="708"/>
        <w:jc w:val="both"/>
        <w:rPr>
          <w:sz w:val="24"/>
          <w:szCs w:val="24"/>
        </w:rPr>
      </w:pPr>
      <w:r w:rsidRPr="00550CB5">
        <w:rPr>
          <w:sz w:val="24"/>
          <w:szCs w:val="24"/>
        </w:rPr>
        <w:t>Como podemos observar en esta cita</w:t>
      </w:r>
      <w:r w:rsidR="00074B52" w:rsidRPr="00550CB5">
        <w:rPr>
          <w:sz w:val="24"/>
          <w:szCs w:val="24"/>
        </w:rPr>
        <w:t xml:space="preserve"> de la época</w:t>
      </w:r>
      <w:r w:rsidRPr="00550CB5">
        <w:rPr>
          <w:sz w:val="24"/>
          <w:szCs w:val="24"/>
        </w:rPr>
        <w:t>, el grado de detalle referente a medidas y distribución se mantiene a lo largo de todos los documentos analizados. El profesor García realiza un trabajo de análisis exhaustivo e</w:t>
      </w:r>
      <w:r w:rsidR="00074B52" w:rsidRPr="00550CB5">
        <w:rPr>
          <w:sz w:val="24"/>
          <w:szCs w:val="24"/>
        </w:rPr>
        <w:t>,</w:t>
      </w:r>
      <w:r w:rsidRPr="00550CB5">
        <w:rPr>
          <w:sz w:val="24"/>
          <w:szCs w:val="24"/>
        </w:rPr>
        <w:t xml:space="preserve"> incluso, en las páginas finales, se aventura a hacer un bosquejo del aspecto</w:t>
      </w:r>
      <w:r w:rsidR="00074B52" w:rsidRPr="00550CB5">
        <w:rPr>
          <w:sz w:val="24"/>
          <w:szCs w:val="24"/>
        </w:rPr>
        <w:t xml:space="preserve"> </w:t>
      </w:r>
      <w:r w:rsidRPr="00550CB5">
        <w:rPr>
          <w:sz w:val="24"/>
          <w:szCs w:val="24"/>
        </w:rPr>
        <w:t>que tendría la Casa de Comedias. Asegura</w:t>
      </w:r>
      <w:r w:rsidR="000D3FAF" w:rsidRPr="00550CB5">
        <w:rPr>
          <w:sz w:val="24"/>
          <w:szCs w:val="24"/>
        </w:rPr>
        <w:t>,</w:t>
      </w:r>
      <w:r w:rsidRPr="00550CB5">
        <w:rPr>
          <w:sz w:val="24"/>
          <w:szCs w:val="24"/>
        </w:rPr>
        <w:t xml:space="preserve"> en ese intento</w:t>
      </w:r>
      <w:r w:rsidR="000D3FAF" w:rsidRPr="00550CB5">
        <w:rPr>
          <w:sz w:val="24"/>
          <w:szCs w:val="24"/>
        </w:rPr>
        <w:t>,</w:t>
      </w:r>
      <w:r w:rsidRPr="00550CB5">
        <w:rPr>
          <w:sz w:val="24"/>
          <w:szCs w:val="24"/>
        </w:rPr>
        <w:t xml:space="preserve"> que parte de un cuadrado</w:t>
      </w:r>
      <w:r w:rsidR="00074B52" w:rsidRPr="00550CB5">
        <w:rPr>
          <w:sz w:val="24"/>
          <w:szCs w:val="24"/>
        </w:rPr>
        <w:t>;</w:t>
      </w:r>
      <w:r w:rsidRPr="00550CB5">
        <w:rPr>
          <w:sz w:val="24"/>
          <w:szCs w:val="24"/>
        </w:rPr>
        <w:t xml:space="preserve"> caso que no se corresponde con las medidas en varas que definen los documentos</w:t>
      </w:r>
      <w:r w:rsidR="00074B52" w:rsidRPr="00550CB5">
        <w:rPr>
          <w:sz w:val="24"/>
          <w:szCs w:val="24"/>
        </w:rPr>
        <w:t>:</w:t>
      </w:r>
      <w:r w:rsidRPr="00550CB5">
        <w:rPr>
          <w:sz w:val="24"/>
          <w:szCs w:val="24"/>
        </w:rPr>
        <w:t xml:space="preserve"> “el ámbito circundado por este murallón tiene 29 varas por el lado que da a la calle, 28 varas por el testero opuesto a éste</w:t>
      </w:r>
      <w:r w:rsidR="000D3FAF" w:rsidRPr="00550CB5">
        <w:rPr>
          <w:sz w:val="24"/>
          <w:szCs w:val="24"/>
        </w:rPr>
        <w:t>, 29 varas por la gualdera que linda con el Cabildo, y 31 varas por la parte opuesta a ésta”</w:t>
      </w:r>
      <w:r w:rsidR="00C57C80" w:rsidRPr="00550CB5">
        <w:rPr>
          <w:sz w:val="24"/>
          <w:szCs w:val="24"/>
        </w:rPr>
        <w:t xml:space="preserve"> </w:t>
      </w:r>
      <w:r w:rsidR="005F7659" w:rsidRPr="00550CB5">
        <w:rPr>
          <w:sz w:val="24"/>
          <w:szCs w:val="24"/>
        </w:rPr>
        <w:t>(García, 1990</w:t>
      </w:r>
      <w:r w:rsidR="00C57C80" w:rsidRPr="00550CB5">
        <w:rPr>
          <w:sz w:val="24"/>
          <w:szCs w:val="24"/>
        </w:rPr>
        <w:t>)</w:t>
      </w:r>
      <w:r w:rsidR="000D3FAF" w:rsidRPr="00550CB5">
        <w:rPr>
          <w:sz w:val="24"/>
          <w:szCs w:val="24"/>
        </w:rPr>
        <w:t>.</w:t>
      </w:r>
      <w:r w:rsidR="00074B52" w:rsidRPr="00550CB5">
        <w:rPr>
          <w:sz w:val="24"/>
          <w:szCs w:val="24"/>
        </w:rPr>
        <w:t xml:space="preserve"> </w:t>
      </w:r>
      <w:r w:rsidR="000D3FAF" w:rsidRPr="00550CB5">
        <w:rPr>
          <w:sz w:val="24"/>
          <w:szCs w:val="24"/>
        </w:rPr>
        <w:t xml:space="preserve">Por lo tanto, el trabajo de reconstrucción en la planimetría parte de cero. </w:t>
      </w:r>
    </w:p>
    <w:p w:rsidR="000D3FAF" w:rsidRPr="00550CB5" w:rsidRDefault="000D3FAF" w:rsidP="007060A1">
      <w:pPr>
        <w:spacing w:line="360" w:lineRule="auto"/>
        <w:ind w:firstLine="708"/>
        <w:jc w:val="both"/>
        <w:rPr>
          <w:sz w:val="24"/>
          <w:szCs w:val="24"/>
        </w:rPr>
      </w:pPr>
      <w:r w:rsidRPr="00550CB5">
        <w:rPr>
          <w:sz w:val="24"/>
          <w:szCs w:val="24"/>
        </w:rPr>
        <w:t>La situación de la Casa de las Comedias se</w:t>
      </w:r>
      <w:r w:rsidR="00830895" w:rsidRPr="00550CB5">
        <w:rPr>
          <w:sz w:val="24"/>
          <w:szCs w:val="24"/>
        </w:rPr>
        <w:t xml:space="preserve"> enmarcaba</w:t>
      </w:r>
      <w:r w:rsidRPr="00550CB5">
        <w:rPr>
          <w:sz w:val="24"/>
          <w:szCs w:val="24"/>
        </w:rPr>
        <w:t xml:space="preserve"> en la actual calle Velázquez Bosco, antigua Calle Comedias, donde se sitúa hoy en día el Colegio Oficial de Enfermería de Córdoba. </w:t>
      </w:r>
      <w:r w:rsidR="00074B52" w:rsidRPr="00550CB5">
        <w:rPr>
          <w:sz w:val="24"/>
          <w:szCs w:val="24"/>
        </w:rPr>
        <w:t>E</w:t>
      </w:r>
      <w:r w:rsidRPr="00550CB5">
        <w:rPr>
          <w:sz w:val="24"/>
          <w:szCs w:val="24"/>
        </w:rPr>
        <w:t xml:space="preserve">ste edificio posee una fachada de 29 varas exactas (24 </w:t>
      </w:r>
      <w:r w:rsidRPr="00550CB5">
        <w:rPr>
          <w:sz w:val="24"/>
          <w:szCs w:val="24"/>
        </w:rPr>
        <w:lastRenderedPageBreak/>
        <w:t>metros aproximadamente)</w:t>
      </w:r>
      <w:r w:rsidR="00074B52" w:rsidRPr="00550CB5">
        <w:rPr>
          <w:sz w:val="24"/>
          <w:szCs w:val="24"/>
        </w:rPr>
        <w:t>,</w:t>
      </w:r>
      <w:r w:rsidRPr="00550CB5">
        <w:rPr>
          <w:sz w:val="24"/>
          <w:szCs w:val="24"/>
        </w:rPr>
        <w:t xml:space="preserve"> correspondiéndose con la misma medida que poseía el edificio proyectado por Juan de Ochoa</w:t>
      </w:r>
      <w:r w:rsidR="00074B52" w:rsidRPr="00550CB5">
        <w:rPr>
          <w:sz w:val="24"/>
          <w:szCs w:val="24"/>
        </w:rPr>
        <w:t>.</w:t>
      </w:r>
      <w:r w:rsidRPr="00550CB5">
        <w:rPr>
          <w:rStyle w:val="Refdenotaalpie"/>
          <w:sz w:val="24"/>
          <w:szCs w:val="24"/>
        </w:rPr>
        <w:footnoteReference w:id="1"/>
      </w:r>
    </w:p>
    <w:p w:rsidR="00830895" w:rsidRPr="00550CB5" w:rsidRDefault="00830895" w:rsidP="007060A1">
      <w:pPr>
        <w:spacing w:line="360" w:lineRule="auto"/>
        <w:ind w:firstLine="708"/>
        <w:jc w:val="both"/>
        <w:rPr>
          <w:sz w:val="24"/>
          <w:szCs w:val="24"/>
        </w:rPr>
      </w:pPr>
      <w:r w:rsidRPr="00550CB5">
        <w:rPr>
          <w:sz w:val="24"/>
          <w:szCs w:val="24"/>
        </w:rPr>
        <w:t>Una vez obtenida tod</w:t>
      </w:r>
      <w:r w:rsidR="00BC4558" w:rsidRPr="00550CB5">
        <w:rPr>
          <w:sz w:val="24"/>
          <w:szCs w:val="24"/>
        </w:rPr>
        <w:t>a la información, recopilados</w:t>
      </w:r>
      <w:r w:rsidRPr="00550CB5">
        <w:rPr>
          <w:sz w:val="24"/>
          <w:szCs w:val="24"/>
        </w:rPr>
        <w:t xml:space="preserve"> l</w:t>
      </w:r>
      <w:r w:rsidR="00F30F5A" w:rsidRPr="00550CB5">
        <w:rPr>
          <w:sz w:val="24"/>
          <w:szCs w:val="24"/>
        </w:rPr>
        <w:t xml:space="preserve">os planos del actual edificio, cotejados los documentos con </w:t>
      </w:r>
      <w:proofErr w:type="gramStart"/>
      <w:r w:rsidR="003447CC" w:rsidRPr="00550CB5">
        <w:rPr>
          <w:sz w:val="24"/>
          <w:szCs w:val="24"/>
        </w:rPr>
        <w:t>el investigador documental y resueltas</w:t>
      </w:r>
      <w:proofErr w:type="gramEnd"/>
      <w:r w:rsidR="00F30F5A" w:rsidRPr="00550CB5">
        <w:rPr>
          <w:sz w:val="24"/>
          <w:szCs w:val="24"/>
        </w:rPr>
        <w:t xml:space="preserve"> las dudas con tratados de arquitectura e inspección ocular de edificios de la misma época en Córdoba comienza la recuperación.</w:t>
      </w:r>
    </w:p>
    <w:p w:rsidR="00F30F5A" w:rsidRPr="00550CB5" w:rsidRDefault="00F30F5A" w:rsidP="00DD5F11">
      <w:pPr>
        <w:spacing w:line="360" w:lineRule="auto"/>
        <w:jc w:val="both"/>
        <w:rPr>
          <w:sz w:val="24"/>
          <w:szCs w:val="24"/>
        </w:rPr>
      </w:pPr>
    </w:p>
    <w:p w:rsidR="00074B52" w:rsidRPr="00550CB5" w:rsidRDefault="00F30F5A" w:rsidP="00074B52">
      <w:pPr>
        <w:pStyle w:val="Prrafodelista"/>
        <w:numPr>
          <w:ilvl w:val="0"/>
          <w:numId w:val="1"/>
        </w:numPr>
        <w:spacing w:line="360" w:lineRule="auto"/>
        <w:jc w:val="both"/>
        <w:rPr>
          <w:b/>
          <w:sz w:val="24"/>
          <w:szCs w:val="24"/>
        </w:rPr>
      </w:pPr>
      <w:r w:rsidRPr="00550CB5">
        <w:rPr>
          <w:b/>
          <w:sz w:val="24"/>
          <w:szCs w:val="24"/>
        </w:rPr>
        <w:t>LA MATERIALIZACIÓN DE LA CASA DE COMEDIAS.</w:t>
      </w:r>
    </w:p>
    <w:p w:rsidR="00F30F5A" w:rsidRPr="00550CB5" w:rsidRDefault="00F30F5A" w:rsidP="003447CC">
      <w:pPr>
        <w:spacing w:line="360" w:lineRule="auto"/>
        <w:ind w:firstLine="708"/>
        <w:jc w:val="both"/>
        <w:rPr>
          <w:sz w:val="24"/>
          <w:szCs w:val="24"/>
        </w:rPr>
      </w:pPr>
      <w:r w:rsidRPr="00550CB5">
        <w:rPr>
          <w:sz w:val="24"/>
          <w:szCs w:val="24"/>
        </w:rPr>
        <w:t xml:space="preserve">La etapa constructiva es un trabajo solitario, donde los documentos se acumulan junto a los apuntes y, en ocasiones, las medidas no encajan como debieran. </w:t>
      </w:r>
    </w:p>
    <w:p w:rsidR="00F30F5A" w:rsidRPr="00550CB5" w:rsidRDefault="00F30F5A" w:rsidP="00F30F5A">
      <w:pPr>
        <w:spacing w:line="360" w:lineRule="auto"/>
        <w:jc w:val="both"/>
        <w:rPr>
          <w:sz w:val="24"/>
          <w:szCs w:val="24"/>
        </w:rPr>
      </w:pPr>
      <w:r w:rsidRPr="00550CB5">
        <w:rPr>
          <w:sz w:val="24"/>
          <w:szCs w:val="24"/>
        </w:rPr>
        <w:t xml:space="preserve">Construir desde una base documental y llevar a medidas reales una estructura que hace unos trescientos años que desapareció es una tarea compleja, ya que todo debe encajar como un guante y corresponderse a la perfección con </w:t>
      </w:r>
      <w:r w:rsidR="00601975" w:rsidRPr="00550CB5">
        <w:rPr>
          <w:sz w:val="24"/>
          <w:szCs w:val="24"/>
        </w:rPr>
        <w:t>los documentos.</w:t>
      </w:r>
    </w:p>
    <w:p w:rsidR="00F30F5A" w:rsidRPr="00550CB5" w:rsidRDefault="00F30F5A" w:rsidP="007060A1">
      <w:pPr>
        <w:spacing w:line="360" w:lineRule="auto"/>
        <w:ind w:firstLine="708"/>
        <w:jc w:val="both"/>
        <w:rPr>
          <w:sz w:val="24"/>
          <w:szCs w:val="24"/>
        </w:rPr>
      </w:pPr>
      <w:r w:rsidRPr="00550CB5">
        <w:rPr>
          <w:sz w:val="24"/>
          <w:szCs w:val="24"/>
        </w:rPr>
        <w:t xml:space="preserve">Por supuesto, nos encontramos con vacíos </w:t>
      </w:r>
      <w:r w:rsidR="00074B52" w:rsidRPr="00550CB5">
        <w:rPr>
          <w:sz w:val="24"/>
          <w:szCs w:val="24"/>
        </w:rPr>
        <w:t xml:space="preserve">a los </w:t>
      </w:r>
      <w:r w:rsidRPr="00550CB5">
        <w:rPr>
          <w:sz w:val="24"/>
          <w:szCs w:val="24"/>
        </w:rPr>
        <w:t>que debemos dar solución y completar de la manera más acord</w:t>
      </w:r>
      <w:r w:rsidR="007060A1" w:rsidRPr="00550CB5">
        <w:rPr>
          <w:sz w:val="24"/>
          <w:szCs w:val="24"/>
        </w:rPr>
        <w:t>e</w:t>
      </w:r>
      <w:r w:rsidR="00074B52" w:rsidRPr="00550CB5">
        <w:rPr>
          <w:sz w:val="24"/>
          <w:szCs w:val="24"/>
        </w:rPr>
        <w:t xml:space="preserve"> con</w:t>
      </w:r>
      <w:r w:rsidRPr="00550CB5">
        <w:rPr>
          <w:sz w:val="24"/>
          <w:szCs w:val="24"/>
        </w:rPr>
        <w:t xml:space="preserve"> la realidad de la época; estudiando tratados de arquitectura o tomando referencias de construcciones realizadas en ese mismo periodo</w:t>
      </w:r>
      <w:r w:rsidR="007060A1" w:rsidRPr="00550CB5">
        <w:rPr>
          <w:sz w:val="24"/>
          <w:szCs w:val="24"/>
        </w:rPr>
        <w:t xml:space="preserve"> </w:t>
      </w:r>
      <w:r w:rsidR="00074B52" w:rsidRPr="00550CB5">
        <w:rPr>
          <w:sz w:val="24"/>
          <w:szCs w:val="24"/>
        </w:rPr>
        <w:t>histórico</w:t>
      </w:r>
      <w:r w:rsidRPr="00550CB5">
        <w:rPr>
          <w:sz w:val="24"/>
          <w:szCs w:val="24"/>
        </w:rPr>
        <w:t xml:space="preserve">. Las soluciones, </w:t>
      </w:r>
      <w:r w:rsidR="00601975" w:rsidRPr="00550CB5">
        <w:rPr>
          <w:sz w:val="24"/>
          <w:szCs w:val="24"/>
        </w:rPr>
        <w:t>a veces, son complejas</w:t>
      </w:r>
      <w:r w:rsidRPr="00550CB5">
        <w:rPr>
          <w:sz w:val="24"/>
          <w:szCs w:val="24"/>
        </w:rPr>
        <w:t xml:space="preserve"> a</w:t>
      </w:r>
      <w:r w:rsidR="00601975" w:rsidRPr="00550CB5">
        <w:rPr>
          <w:sz w:val="24"/>
          <w:szCs w:val="24"/>
        </w:rPr>
        <w:t>l</w:t>
      </w:r>
      <w:r w:rsidRPr="00550CB5">
        <w:rPr>
          <w:sz w:val="24"/>
          <w:szCs w:val="24"/>
        </w:rPr>
        <w:t xml:space="preserve"> no estar documentadas </w:t>
      </w:r>
      <w:r w:rsidR="00601975" w:rsidRPr="00550CB5">
        <w:rPr>
          <w:sz w:val="24"/>
          <w:szCs w:val="24"/>
        </w:rPr>
        <w:t xml:space="preserve">bajo </w:t>
      </w:r>
      <w:r w:rsidRPr="00550CB5">
        <w:rPr>
          <w:sz w:val="24"/>
          <w:szCs w:val="24"/>
        </w:rPr>
        <w:t>un rigor investigador</w:t>
      </w:r>
      <w:r w:rsidR="00601975" w:rsidRPr="00550CB5">
        <w:rPr>
          <w:sz w:val="24"/>
          <w:szCs w:val="24"/>
        </w:rPr>
        <w:t>,</w:t>
      </w:r>
      <w:r w:rsidRPr="00550CB5">
        <w:rPr>
          <w:sz w:val="24"/>
          <w:szCs w:val="24"/>
        </w:rPr>
        <w:t xml:space="preserve"> aunque necesitamos de esas soluciones por aspectos puramente lógicos</w:t>
      </w:r>
      <w:r w:rsidR="00601975" w:rsidRPr="00550CB5">
        <w:rPr>
          <w:sz w:val="24"/>
          <w:szCs w:val="24"/>
        </w:rPr>
        <w:t>. Por ejemplo, los desniveles creados entre el patio y el suelo de paso del cabildo y de los comediantes. En los documentos no aparece un acceso mediante escalera a estos lugares</w:t>
      </w:r>
      <w:r w:rsidR="00074B52" w:rsidRPr="00550CB5">
        <w:rPr>
          <w:sz w:val="24"/>
          <w:szCs w:val="24"/>
        </w:rPr>
        <w:t>,</w:t>
      </w:r>
      <w:r w:rsidR="00601975" w:rsidRPr="00550CB5">
        <w:rPr>
          <w:sz w:val="24"/>
          <w:szCs w:val="24"/>
        </w:rPr>
        <w:t xml:space="preserve"> pero sí describen que existe un desnivel de una vara, por lo tanto la solución es crear un ac</w:t>
      </w:r>
      <w:r w:rsidR="00BC4558" w:rsidRPr="00550CB5">
        <w:rPr>
          <w:sz w:val="24"/>
          <w:szCs w:val="24"/>
        </w:rPr>
        <w:t>ceso que lleve hasta este lugar, añadiendo</w:t>
      </w:r>
      <w:r w:rsidR="00601975" w:rsidRPr="00550CB5">
        <w:rPr>
          <w:sz w:val="24"/>
          <w:szCs w:val="24"/>
        </w:rPr>
        <w:t xml:space="preserve"> tres peldaños.</w:t>
      </w:r>
    </w:p>
    <w:p w:rsidR="003447CC" w:rsidRPr="00550CB5" w:rsidRDefault="003447CC" w:rsidP="00EB52B0">
      <w:pPr>
        <w:spacing w:line="360" w:lineRule="auto"/>
        <w:ind w:firstLine="708"/>
        <w:jc w:val="both"/>
        <w:rPr>
          <w:sz w:val="24"/>
          <w:szCs w:val="24"/>
        </w:rPr>
      </w:pPr>
      <w:r w:rsidRPr="00550CB5">
        <w:rPr>
          <w:sz w:val="24"/>
          <w:szCs w:val="24"/>
        </w:rPr>
        <w:t>El proceso de modelaje es un trabajo arduo</w:t>
      </w:r>
      <w:r w:rsidR="00EB52B0" w:rsidRPr="00550CB5">
        <w:rPr>
          <w:sz w:val="24"/>
          <w:szCs w:val="24"/>
        </w:rPr>
        <w:t>,</w:t>
      </w:r>
      <w:r w:rsidR="007060A1" w:rsidRPr="00550CB5">
        <w:rPr>
          <w:sz w:val="24"/>
          <w:szCs w:val="24"/>
        </w:rPr>
        <w:t xml:space="preserve"> </w:t>
      </w:r>
      <w:r w:rsidR="00EB52B0" w:rsidRPr="00550CB5">
        <w:rPr>
          <w:sz w:val="24"/>
          <w:szCs w:val="24"/>
        </w:rPr>
        <w:t>durante el cual</w:t>
      </w:r>
      <w:r w:rsidRPr="00550CB5">
        <w:rPr>
          <w:sz w:val="24"/>
          <w:szCs w:val="24"/>
        </w:rPr>
        <w:t xml:space="preserve"> vamos construyendo el edificio como se levantaría en la realidad. Todo en esta recreación virtual está modelado y añadido como describen los documentos, gozando del entramado interior de madera tanto en</w:t>
      </w:r>
      <w:r w:rsidR="00EB52B0" w:rsidRPr="00550CB5">
        <w:rPr>
          <w:sz w:val="24"/>
          <w:szCs w:val="24"/>
        </w:rPr>
        <w:t xml:space="preserve"> </w:t>
      </w:r>
      <w:r w:rsidRPr="00550CB5">
        <w:rPr>
          <w:sz w:val="24"/>
          <w:szCs w:val="24"/>
        </w:rPr>
        <w:t>paredes</w:t>
      </w:r>
      <w:r w:rsidR="00EB52B0" w:rsidRPr="00550CB5">
        <w:rPr>
          <w:sz w:val="24"/>
          <w:szCs w:val="24"/>
        </w:rPr>
        <w:t xml:space="preserve"> y</w:t>
      </w:r>
      <w:r w:rsidR="007060A1" w:rsidRPr="00550CB5">
        <w:rPr>
          <w:sz w:val="24"/>
          <w:szCs w:val="24"/>
        </w:rPr>
        <w:t xml:space="preserve"> colgadizo</w:t>
      </w:r>
      <w:r w:rsidR="00EB52B0" w:rsidRPr="00550CB5">
        <w:rPr>
          <w:sz w:val="24"/>
          <w:szCs w:val="24"/>
        </w:rPr>
        <w:t xml:space="preserve"> como en la</w:t>
      </w:r>
      <w:r w:rsidRPr="00550CB5">
        <w:rPr>
          <w:sz w:val="24"/>
          <w:szCs w:val="24"/>
        </w:rPr>
        <w:t xml:space="preserve"> estructura de tejados en tijera</w:t>
      </w:r>
      <w:r w:rsidR="004D1509" w:rsidRPr="00550CB5">
        <w:rPr>
          <w:sz w:val="24"/>
          <w:szCs w:val="24"/>
        </w:rPr>
        <w:t xml:space="preserve"> (Gómez Sánchez, 2006</w:t>
      </w:r>
      <w:r w:rsidR="005F7659" w:rsidRPr="00550CB5">
        <w:rPr>
          <w:sz w:val="24"/>
          <w:szCs w:val="24"/>
        </w:rPr>
        <w:t>; García, 1990</w:t>
      </w:r>
      <w:r w:rsidR="004D1509" w:rsidRPr="00550CB5">
        <w:rPr>
          <w:sz w:val="24"/>
          <w:szCs w:val="24"/>
        </w:rPr>
        <w:t>)</w:t>
      </w:r>
      <w:r w:rsidRPr="00550CB5">
        <w:rPr>
          <w:sz w:val="24"/>
          <w:szCs w:val="24"/>
        </w:rPr>
        <w:t>.</w:t>
      </w:r>
      <w:r w:rsidR="00EB52B0" w:rsidRPr="00550CB5">
        <w:rPr>
          <w:sz w:val="24"/>
          <w:szCs w:val="24"/>
        </w:rPr>
        <w:t xml:space="preserve"> </w:t>
      </w:r>
      <w:r w:rsidRPr="00550CB5">
        <w:rPr>
          <w:sz w:val="24"/>
          <w:szCs w:val="24"/>
        </w:rPr>
        <w:t xml:space="preserve">Una vez </w:t>
      </w:r>
      <w:r w:rsidR="0073354E" w:rsidRPr="00550CB5">
        <w:rPr>
          <w:sz w:val="24"/>
          <w:szCs w:val="24"/>
        </w:rPr>
        <w:t>terminado el proceso de modelaje pasamos a la siguiente etapa y última.</w:t>
      </w:r>
    </w:p>
    <w:p w:rsidR="0073354E" w:rsidRPr="00550CB5" w:rsidRDefault="0073354E" w:rsidP="003447CC">
      <w:pPr>
        <w:spacing w:line="360" w:lineRule="auto"/>
        <w:jc w:val="both"/>
        <w:rPr>
          <w:sz w:val="24"/>
          <w:szCs w:val="24"/>
        </w:rPr>
      </w:pPr>
    </w:p>
    <w:p w:rsidR="00EB52B0" w:rsidRPr="00550CB5" w:rsidRDefault="0073354E" w:rsidP="00EB52B0">
      <w:pPr>
        <w:pStyle w:val="Prrafodelista"/>
        <w:numPr>
          <w:ilvl w:val="0"/>
          <w:numId w:val="1"/>
        </w:numPr>
        <w:spacing w:line="360" w:lineRule="auto"/>
        <w:jc w:val="both"/>
        <w:rPr>
          <w:b/>
          <w:sz w:val="24"/>
          <w:szCs w:val="24"/>
        </w:rPr>
      </w:pPr>
      <w:r w:rsidRPr="00550CB5">
        <w:rPr>
          <w:b/>
          <w:sz w:val="24"/>
          <w:szCs w:val="24"/>
        </w:rPr>
        <w:lastRenderedPageBreak/>
        <w:t>TEXTURIZACIÓN, LUCES Y ACABADO FINAL.</w:t>
      </w:r>
    </w:p>
    <w:p w:rsidR="001E78F1" w:rsidRPr="00550CB5" w:rsidRDefault="0073354E" w:rsidP="00EB52B0">
      <w:pPr>
        <w:spacing w:line="360" w:lineRule="auto"/>
        <w:ind w:firstLine="708"/>
        <w:jc w:val="both"/>
        <w:rPr>
          <w:sz w:val="24"/>
          <w:szCs w:val="24"/>
        </w:rPr>
      </w:pPr>
      <w:r w:rsidRPr="00550CB5">
        <w:rPr>
          <w:sz w:val="24"/>
          <w:szCs w:val="24"/>
        </w:rPr>
        <w:t>Gran parte del trabajo de desarrollo, hablamos de un 50% del total de la investigación, es ocupado por el aspecto final.</w:t>
      </w:r>
      <w:r w:rsidR="00EB52B0" w:rsidRPr="00550CB5">
        <w:rPr>
          <w:sz w:val="24"/>
          <w:szCs w:val="24"/>
        </w:rPr>
        <w:t xml:space="preserve"> </w:t>
      </w:r>
      <w:r w:rsidR="001E78F1" w:rsidRPr="00550CB5">
        <w:rPr>
          <w:sz w:val="24"/>
          <w:szCs w:val="24"/>
        </w:rPr>
        <w:t>La creación de las texturas, los mapas de relieve</w:t>
      </w:r>
      <w:r w:rsidRPr="00550CB5">
        <w:rPr>
          <w:rStyle w:val="Refdenotaalpie"/>
          <w:sz w:val="24"/>
          <w:szCs w:val="24"/>
        </w:rPr>
        <w:footnoteReference w:id="2"/>
      </w:r>
      <w:r w:rsidRPr="00550CB5">
        <w:rPr>
          <w:sz w:val="24"/>
          <w:szCs w:val="24"/>
        </w:rPr>
        <w:t xml:space="preserve"> y</w:t>
      </w:r>
      <w:r w:rsidR="001E78F1" w:rsidRPr="00550CB5">
        <w:rPr>
          <w:sz w:val="24"/>
          <w:szCs w:val="24"/>
        </w:rPr>
        <w:t xml:space="preserve"> las luces son los</w:t>
      </w:r>
      <w:r w:rsidRPr="00550CB5">
        <w:rPr>
          <w:sz w:val="24"/>
          <w:szCs w:val="24"/>
        </w:rPr>
        <w:t xml:space="preserve"> trabajo</w:t>
      </w:r>
      <w:r w:rsidR="001E78F1" w:rsidRPr="00550CB5">
        <w:rPr>
          <w:sz w:val="24"/>
          <w:szCs w:val="24"/>
        </w:rPr>
        <w:t>s</w:t>
      </w:r>
      <w:r w:rsidRPr="00550CB5">
        <w:rPr>
          <w:sz w:val="24"/>
          <w:szCs w:val="24"/>
        </w:rPr>
        <w:t xml:space="preserve"> más complejo</w:t>
      </w:r>
      <w:r w:rsidR="001E78F1" w:rsidRPr="00550CB5">
        <w:rPr>
          <w:sz w:val="24"/>
          <w:szCs w:val="24"/>
        </w:rPr>
        <w:t>s</w:t>
      </w:r>
      <w:r w:rsidR="00EB52B0" w:rsidRPr="00550CB5">
        <w:rPr>
          <w:sz w:val="24"/>
          <w:szCs w:val="24"/>
        </w:rPr>
        <w:t xml:space="preserve"> </w:t>
      </w:r>
      <w:r w:rsidR="001E78F1" w:rsidRPr="00550CB5">
        <w:rPr>
          <w:sz w:val="24"/>
          <w:szCs w:val="24"/>
        </w:rPr>
        <w:t>de</w:t>
      </w:r>
      <w:r w:rsidRPr="00550CB5">
        <w:rPr>
          <w:sz w:val="24"/>
          <w:szCs w:val="24"/>
        </w:rPr>
        <w:t xml:space="preserve"> realizar </w:t>
      </w:r>
      <w:r w:rsidR="001E78F1" w:rsidRPr="00550CB5">
        <w:rPr>
          <w:sz w:val="24"/>
          <w:szCs w:val="24"/>
        </w:rPr>
        <w:t>a la hora de</w:t>
      </w:r>
      <w:r w:rsidRPr="00550CB5">
        <w:rPr>
          <w:sz w:val="24"/>
          <w:szCs w:val="24"/>
        </w:rPr>
        <w:t xml:space="preserve"> dar un acabado profesional. Utilizamos programas de tratamiento </w:t>
      </w:r>
      <w:r w:rsidR="001E78F1" w:rsidRPr="00550CB5">
        <w:rPr>
          <w:sz w:val="24"/>
          <w:szCs w:val="24"/>
        </w:rPr>
        <w:t>de imagen mediante</w:t>
      </w:r>
      <w:r w:rsidR="00EB52B0" w:rsidRPr="00550CB5">
        <w:rPr>
          <w:sz w:val="24"/>
          <w:szCs w:val="24"/>
        </w:rPr>
        <w:t xml:space="preserve"> </w:t>
      </w:r>
      <w:proofErr w:type="spellStart"/>
      <w:r w:rsidRPr="00550CB5">
        <w:rPr>
          <w:sz w:val="24"/>
          <w:szCs w:val="24"/>
        </w:rPr>
        <w:t>render</w:t>
      </w:r>
      <w:proofErr w:type="spellEnd"/>
      <w:r w:rsidR="00EB52B0" w:rsidRPr="00550CB5">
        <w:rPr>
          <w:sz w:val="24"/>
          <w:szCs w:val="24"/>
        </w:rPr>
        <w:t>,</w:t>
      </w:r>
      <w:r w:rsidRPr="00550CB5">
        <w:rPr>
          <w:rStyle w:val="Refdenotaalpie"/>
          <w:sz w:val="24"/>
          <w:szCs w:val="24"/>
        </w:rPr>
        <w:footnoteReference w:id="3"/>
      </w:r>
      <w:r w:rsidR="001E78F1" w:rsidRPr="00550CB5">
        <w:rPr>
          <w:sz w:val="24"/>
          <w:szCs w:val="24"/>
        </w:rPr>
        <w:t xml:space="preserve"> para conseguir los resultados más óptimos</w:t>
      </w:r>
      <w:r w:rsidR="00EB52B0" w:rsidRPr="00550CB5">
        <w:rPr>
          <w:sz w:val="24"/>
          <w:szCs w:val="24"/>
        </w:rPr>
        <w:t>,</w:t>
      </w:r>
      <w:r w:rsidR="001E78F1" w:rsidRPr="00550CB5">
        <w:rPr>
          <w:sz w:val="24"/>
          <w:szCs w:val="24"/>
        </w:rPr>
        <w:t xml:space="preserve"> y trabajamos de manera individualizada las i</w:t>
      </w:r>
      <w:r w:rsidR="00A013A3" w:rsidRPr="00550CB5">
        <w:rPr>
          <w:sz w:val="24"/>
          <w:szCs w:val="24"/>
        </w:rPr>
        <w:t>nfografías</w:t>
      </w:r>
      <w:r w:rsidR="001E78F1" w:rsidRPr="00550CB5">
        <w:rPr>
          <w:sz w:val="24"/>
          <w:szCs w:val="24"/>
        </w:rPr>
        <w:t xml:space="preserve"> para poder otorgar</w:t>
      </w:r>
      <w:r w:rsidR="00EB52B0" w:rsidRPr="00550CB5">
        <w:rPr>
          <w:sz w:val="24"/>
          <w:szCs w:val="24"/>
        </w:rPr>
        <w:t>les</w:t>
      </w:r>
      <w:r w:rsidR="001E78F1" w:rsidRPr="00550CB5">
        <w:rPr>
          <w:sz w:val="24"/>
          <w:szCs w:val="24"/>
        </w:rPr>
        <w:t xml:space="preserve"> un aspecto visual atractivo.</w:t>
      </w:r>
      <w:r w:rsidR="00EB52B0" w:rsidRPr="00550CB5">
        <w:rPr>
          <w:sz w:val="24"/>
          <w:szCs w:val="24"/>
        </w:rPr>
        <w:t xml:space="preserve"> </w:t>
      </w:r>
      <w:r w:rsidR="001E78F1" w:rsidRPr="00550CB5">
        <w:rPr>
          <w:sz w:val="24"/>
          <w:szCs w:val="24"/>
        </w:rPr>
        <w:t xml:space="preserve">La sociedad actual se decanta por productos que impacten a nivel artístico y no toman demasiado en cuenta lo escrito. El objetivo con estos estudios es </w:t>
      </w:r>
      <w:r w:rsidR="000F4F8C" w:rsidRPr="00550CB5">
        <w:rPr>
          <w:sz w:val="24"/>
          <w:szCs w:val="24"/>
        </w:rPr>
        <w:t>devolver el foco de interés a</w:t>
      </w:r>
      <w:r w:rsidR="001E78F1" w:rsidRPr="00550CB5">
        <w:rPr>
          <w:sz w:val="24"/>
          <w:szCs w:val="24"/>
        </w:rPr>
        <w:t xml:space="preserve"> las investigaciones y animar a profundizar en los estudios, creando un estímulo visual que les ayude a adentrarse</w:t>
      </w:r>
      <w:r w:rsidR="00A013A3" w:rsidRPr="00550CB5">
        <w:rPr>
          <w:sz w:val="24"/>
          <w:szCs w:val="24"/>
        </w:rPr>
        <w:t xml:space="preserve"> en la base documentalista del que parte la recreación virtual.</w:t>
      </w:r>
    </w:p>
    <w:p w:rsidR="00BE08C9" w:rsidRPr="00550CB5" w:rsidRDefault="00A013A3" w:rsidP="000F4F8C">
      <w:pPr>
        <w:spacing w:line="360" w:lineRule="auto"/>
        <w:ind w:firstLine="708"/>
        <w:jc w:val="both"/>
        <w:rPr>
          <w:sz w:val="24"/>
          <w:szCs w:val="24"/>
        </w:rPr>
      </w:pPr>
      <w:r w:rsidRPr="00550CB5">
        <w:rPr>
          <w:sz w:val="24"/>
          <w:szCs w:val="24"/>
        </w:rPr>
        <w:t>Los resultados finales de La Casa de las Comedias de Córdoba se centran en un año en concreto, 1631. Aunque el edificio se inauguró en 1602 no fue hasta el 1631 que se finalizó su traza acorde al proyecto de Ochoa. A partir de este año las sucesivas remodelaciones defo</w:t>
      </w:r>
      <w:r w:rsidR="00C20524" w:rsidRPr="00550CB5">
        <w:rPr>
          <w:sz w:val="24"/>
          <w:szCs w:val="24"/>
        </w:rPr>
        <w:t>rmaron su traza y se distanciaron</w:t>
      </w:r>
      <w:r w:rsidRPr="00550CB5">
        <w:rPr>
          <w:sz w:val="24"/>
          <w:szCs w:val="24"/>
        </w:rPr>
        <w:t xml:space="preserve"> del diseño renacentista que bebía de los tratados de arquitectura de </w:t>
      </w:r>
      <w:proofErr w:type="spellStart"/>
      <w:r w:rsidRPr="00550CB5">
        <w:rPr>
          <w:sz w:val="24"/>
          <w:szCs w:val="24"/>
        </w:rPr>
        <w:t>Serlio</w:t>
      </w:r>
      <w:proofErr w:type="spellEnd"/>
      <w:r w:rsidRPr="00550CB5">
        <w:rPr>
          <w:sz w:val="24"/>
          <w:szCs w:val="24"/>
        </w:rPr>
        <w:t>.</w:t>
      </w:r>
      <w:r w:rsidR="000F4F8C" w:rsidRPr="00550CB5">
        <w:rPr>
          <w:sz w:val="24"/>
          <w:szCs w:val="24"/>
        </w:rPr>
        <w:t xml:space="preserve"> </w:t>
      </w:r>
      <w:r w:rsidR="00BE08C9" w:rsidRPr="00550CB5">
        <w:rPr>
          <w:sz w:val="24"/>
          <w:szCs w:val="24"/>
        </w:rPr>
        <w:t>Las imágenes mostradas a lo largo de todo este artículo corresponden a esa etapa histórica congelada en el tiempo y mostrada de manera estática. Una mirada al pasado de la identidad teatral de la ciudad de Córdoba.</w:t>
      </w:r>
    </w:p>
    <w:p w:rsidR="007060A1" w:rsidRPr="00550CB5" w:rsidRDefault="007060A1" w:rsidP="000F4F8C">
      <w:pPr>
        <w:spacing w:line="360" w:lineRule="auto"/>
        <w:ind w:firstLine="708"/>
        <w:jc w:val="both"/>
        <w:rPr>
          <w:sz w:val="24"/>
          <w:szCs w:val="24"/>
        </w:rPr>
      </w:pPr>
    </w:p>
    <w:p w:rsidR="00BE08C9" w:rsidRPr="00550CB5" w:rsidRDefault="00BE08C9" w:rsidP="00BE08C9">
      <w:pPr>
        <w:pStyle w:val="Prrafodelista"/>
        <w:numPr>
          <w:ilvl w:val="0"/>
          <w:numId w:val="1"/>
        </w:numPr>
        <w:spacing w:line="360" w:lineRule="auto"/>
        <w:jc w:val="both"/>
        <w:rPr>
          <w:b/>
          <w:sz w:val="24"/>
          <w:szCs w:val="24"/>
        </w:rPr>
      </w:pPr>
      <w:r w:rsidRPr="00550CB5">
        <w:rPr>
          <w:b/>
          <w:sz w:val="24"/>
          <w:szCs w:val="24"/>
        </w:rPr>
        <w:t>OBJETIVO DE LA RECREACIÓN VIRTUAL</w:t>
      </w:r>
    </w:p>
    <w:p w:rsidR="0031482B" w:rsidRPr="00550CB5" w:rsidRDefault="00BE08C9" w:rsidP="007060A1">
      <w:pPr>
        <w:spacing w:line="360" w:lineRule="auto"/>
        <w:ind w:firstLine="708"/>
        <w:jc w:val="both"/>
        <w:rPr>
          <w:sz w:val="24"/>
          <w:szCs w:val="24"/>
        </w:rPr>
      </w:pPr>
      <w:r w:rsidRPr="00550CB5">
        <w:rPr>
          <w:sz w:val="24"/>
          <w:szCs w:val="24"/>
        </w:rPr>
        <w:t xml:space="preserve">El motivo que nos </w:t>
      </w:r>
      <w:r w:rsidR="000F4F8C" w:rsidRPr="00550CB5">
        <w:rPr>
          <w:sz w:val="24"/>
          <w:szCs w:val="24"/>
        </w:rPr>
        <w:t>animó</w:t>
      </w:r>
      <w:r w:rsidRPr="00550CB5">
        <w:rPr>
          <w:sz w:val="24"/>
          <w:szCs w:val="24"/>
        </w:rPr>
        <w:t>, al</w:t>
      </w:r>
      <w:r w:rsidR="007060A1" w:rsidRPr="00550CB5">
        <w:rPr>
          <w:sz w:val="24"/>
          <w:szCs w:val="24"/>
        </w:rPr>
        <w:t xml:space="preserve"> </w:t>
      </w:r>
      <w:r w:rsidRPr="00550CB5">
        <w:rPr>
          <w:sz w:val="24"/>
          <w:szCs w:val="24"/>
        </w:rPr>
        <w:t xml:space="preserve">Dr. Ángel María </w:t>
      </w:r>
      <w:r w:rsidR="000F4F8C" w:rsidRPr="00550CB5">
        <w:rPr>
          <w:sz w:val="24"/>
          <w:szCs w:val="24"/>
        </w:rPr>
        <w:t xml:space="preserve">y </w:t>
      </w:r>
      <w:r w:rsidRPr="00550CB5">
        <w:rPr>
          <w:sz w:val="24"/>
          <w:szCs w:val="24"/>
        </w:rPr>
        <w:t xml:space="preserve">a mí, </w:t>
      </w:r>
      <w:r w:rsidR="000F4F8C" w:rsidRPr="00550CB5">
        <w:rPr>
          <w:sz w:val="24"/>
          <w:szCs w:val="24"/>
        </w:rPr>
        <w:t xml:space="preserve">fue el de </w:t>
      </w:r>
      <w:r w:rsidRPr="00550CB5">
        <w:rPr>
          <w:sz w:val="24"/>
          <w:szCs w:val="24"/>
        </w:rPr>
        <w:t>mostrar uno de los primeros edificios en tener un trazado de semejantes características; del que bebieron posteriores construcciones como la Casa de Comedias de Écija o el Corral de Comedias de la Olivera de Valencia. Considerado el recinto teatral más avanzado de su época</w:t>
      </w:r>
      <w:r w:rsidR="000F4F8C" w:rsidRPr="00550CB5">
        <w:rPr>
          <w:sz w:val="24"/>
          <w:szCs w:val="24"/>
        </w:rPr>
        <w:t>,</w:t>
      </w:r>
      <w:r w:rsidR="007060A1" w:rsidRPr="00550CB5">
        <w:rPr>
          <w:sz w:val="24"/>
          <w:szCs w:val="24"/>
        </w:rPr>
        <w:t xml:space="preserve"> </w:t>
      </w:r>
      <w:r w:rsidR="000F4F8C" w:rsidRPr="00550CB5">
        <w:rPr>
          <w:sz w:val="24"/>
          <w:szCs w:val="24"/>
        </w:rPr>
        <w:t>pero que sería</w:t>
      </w:r>
      <w:r w:rsidR="0031482B" w:rsidRPr="00550CB5">
        <w:rPr>
          <w:sz w:val="24"/>
          <w:szCs w:val="24"/>
        </w:rPr>
        <w:t xml:space="preserve"> destronado por construcciones posteriores como el Corral de Comedias de la Montería de Sevilla y entra</w:t>
      </w:r>
      <w:r w:rsidR="004D1509" w:rsidRPr="00550CB5">
        <w:rPr>
          <w:sz w:val="24"/>
          <w:szCs w:val="24"/>
        </w:rPr>
        <w:t>ría</w:t>
      </w:r>
      <w:r w:rsidR="007060A1" w:rsidRPr="00550CB5">
        <w:rPr>
          <w:sz w:val="24"/>
          <w:szCs w:val="24"/>
        </w:rPr>
        <w:t xml:space="preserve"> en</w:t>
      </w:r>
      <w:r w:rsidR="004D1509" w:rsidRPr="00550CB5">
        <w:rPr>
          <w:sz w:val="24"/>
          <w:szCs w:val="24"/>
        </w:rPr>
        <w:t xml:space="preserve"> franca</w:t>
      </w:r>
      <w:r w:rsidR="0031482B" w:rsidRPr="00550CB5">
        <w:rPr>
          <w:sz w:val="24"/>
          <w:szCs w:val="24"/>
        </w:rPr>
        <w:t xml:space="preserve"> obsole</w:t>
      </w:r>
      <w:r w:rsidR="000F4F8C" w:rsidRPr="00550CB5">
        <w:rPr>
          <w:sz w:val="24"/>
          <w:szCs w:val="24"/>
        </w:rPr>
        <w:t>sce</w:t>
      </w:r>
      <w:r w:rsidR="0031482B" w:rsidRPr="00550CB5">
        <w:rPr>
          <w:sz w:val="24"/>
          <w:szCs w:val="24"/>
        </w:rPr>
        <w:t xml:space="preserve">ncia por la construcción en </w:t>
      </w:r>
      <w:r w:rsidR="0031482B" w:rsidRPr="00550CB5">
        <w:rPr>
          <w:sz w:val="24"/>
          <w:szCs w:val="24"/>
        </w:rPr>
        <w:lastRenderedPageBreak/>
        <w:t>1640 del Coliseo del Buen Retiro de Madrid, primer edificio en España en poseer arco escénico, construcción que dio el pistoletazo de salida a la decadencia de los corrales.</w:t>
      </w:r>
    </w:p>
    <w:p w:rsidR="0031482B" w:rsidRPr="00550CB5" w:rsidRDefault="0031482B" w:rsidP="0031482B">
      <w:pPr>
        <w:spacing w:line="360" w:lineRule="auto"/>
        <w:jc w:val="both"/>
        <w:rPr>
          <w:sz w:val="24"/>
          <w:szCs w:val="24"/>
        </w:rPr>
      </w:pPr>
    </w:p>
    <w:p w:rsidR="005F7659" w:rsidRPr="00550CB5" w:rsidRDefault="0031482B" w:rsidP="005F7659">
      <w:pPr>
        <w:pStyle w:val="Prrafodelista"/>
        <w:numPr>
          <w:ilvl w:val="0"/>
          <w:numId w:val="1"/>
        </w:numPr>
        <w:spacing w:line="360" w:lineRule="auto"/>
        <w:jc w:val="both"/>
        <w:rPr>
          <w:b/>
          <w:sz w:val="24"/>
          <w:szCs w:val="24"/>
        </w:rPr>
      </w:pPr>
      <w:r w:rsidRPr="00550CB5">
        <w:rPr>
          <w:b/>
          <w:sz w:val="24"/>
          <w:szCs w:val="24"/>
        </w:rPr>
        <w:t>BIBLIOGRAFIA</w:t>
      </w:r>
      <w:r w:rsidR="005F7659" w:rsidRPr="00550CB5">
        <w:rPr>
          <w:b/>
          <w:sz w:val="24"/>
          <w:szCs w:val="24"/>
        </w:rPr>
        <w:t xml:space="preserve"> </w:t>
      </w:r>
    </w:p>
    <w:p w:rsidR="0031482B" w:rsidRPr="00550CB5" w:rsidRDefault="0031482B" w:rsidP="004D1509">
      <w:pPr>
        <w:spacing w:line="360" w:lineRule="auto"/>
        <w:ind w:left="567" w:hanging="567"/>
        <w:jc w:val="both"/>
        <w:rPr>
          <w:sz w:val="24"/>
          <w:szCs w:val="24"/>
        </w:rPr>
      </w:pPr>
      <w:r w:rsidRPr="00550CB5">
        <w:rPr>
          <w:sz w:val="24"/>
          <w:szCs w:val="24"/>
        </w:rPr>
        <w:t>GARCÍA GÓMEZ, Ángel María (1990)</w:t>
      </w:r>
      <w:r w:rsidR="004D1509" w:rsidRPr="00550CB5">
        <w:rPr>
          <w:sz w:val="24"/>
          <w:szCs w:val="24"/>
        </w:rPr>
        <w:t>,</w:t>
      </w:r>
      <w:r w:rsidRPr="00550CB5">
        <w:rPr>
          <w:sz w:val="24"/>
          <w:szCs w:val="24"/>
        </w:rPr>
        <w:t xml:space="preserve"> </w:t>
      </w:r>
      <w:r w:rsidRPr="00550CB5">
        <w:rPr>
          <w:i/>
          <w:sz w:val="24"/>
          <w:szCs w:val="24"/>
        </w:rPr>
        <w:t xml:space="preserve">Casa de las Comedias de Córdoba (1602-1694) </w:t>
      </w:r>
      <w:r w:rsidR="00646A6D" w:rsidRPr="00550CB5">
        <w:rPr>
          <w:i/>
          <w:sz w:val="24"/>
          <w:szCs w:val="24"/>
        </w:rPr>
        <w:t xml:space="preserve">Reconstrucción Documental, </w:t>
      </w:r>
      <w:r w:rsidR="00646A6D" w:rsidRPr="00550CB5">
        <w:rPr>
          <w:sz w:val="24"/>
          <w:szCs w:val="24"/>
        </w:rPr>
        <w:t xml:space="preserve">London, </w:t>
      </w:r>
      <w:proofErr w:type="spellStart"/>
      <w:r w:rsidR="00646A6D" w:rsidRPr="00550CB5">
        <w:rPr>
          <w:sz w:val="24"/>
          <w:szCs w:val="24"/>
        </w:rPr>
        <w:t>Tamesis</w:t>
      </w:r>
      <w:proofErr w:type="spellEnd"/>
      <w:r w:rsidR="005825F4" w:rsidRPr="00550CB5">
        <w:rPr>
          <w:sz w:val="24"/>
          <w:szCs w:val="24"/>
        </w:rPr>
        <w:t xml:space="preserve"> </w:t>
      </w:r>
      <w:proofErr w:type="spellStart"/>
      <w:r w:rsidR="00646A6D" w:rsidRPr="00550CB5">
        <w:rPr>
          <w:sz w:val="24"/>
          <w:szCs w:val="24"/>
        </w:rPr>
        <w:t>Books</w:t>
      </w:r>
      <w:proofErr w:type="spellEnd"/>
      <w:r w:rsidR="00646A6D" w:rsidRPr="00550CB5">
        <w:rPr>
          <w:sz w:val="24"/>
          <w:szCs w:val="24"/>
        </w:rPr>
        <w:t>.</w:t>
      </w:r>
    </w:p>
    <w:p w:rsidR="005F7659" w:rsidRPr="00550CB5" w:rsidRDefault="005F7659" w:rsidP="005F7659">
      <w:pPr>
        <w:spacing w:line="360" w:lineRule="auto"/>
        <w:ind w:left="567" w:hanging="567"/>
        <w:jc w:val="both"/>
        <w:rPr>
          <w:sz w:val="24"/>
          <w:szCs w:val="24"/>
        </w:rPr>
      </w:pPr>
      <w:r w:rsidRPr="00550CB5">
        <w:rPr>
          <w:sz w:val="24"/>
          <w:szCs w:val="24"/>
        </w:rPr>
        <w:t xml:space="preserve">GÓMEZ SÁNCHEZ, Mª Isabel (2006), </w:t>
      </w:r>
      <w:r w:rsidRPr="00550CB5">
        <w:rPr>
          <w:i/>
          <w:sz w:val="24"/>
          <w:szCs w:val="24"/>
        </w:rPr>
        <w:t xml:space="preserve">Las estructuras de madera en los Tratados de Arquitectura (1500-1810), </w:t>
      </w:r>
      <w:r w:rsidRPr="00550CB5">
        <w:rPr>
          <w:sz w:val="24"/>
          <w:szCs w:val="24"/>
        </w:rPr>
        <w:t xml:space="preserve">Madrid, </w:t>
      </w:r>
      <w:proofErr w:type="spellStart"/>
      <w:r w:rsidRPr="00550CB5">
        <w:rPr>
          <w:sz w:val="24"/>
          <w:szCs w:val="24"/>
        </w:rPr>
        <w:t>Aitim</w:t>
      </w:r>
      <w:proofErr w:type="spellEnd"/>
      <w:r w:rsidRPr="00550CB5">
        <w:rPr>
          <w:sz w:val="24"/>
          <w:szCs w:val="24"/>
        </w:rPr>
        <w:t>, Colección Arquitectura.</w:t>
      </w:r>
    </w:p>
    <w:p w:rsidR="00C57C80" w:rsidRPr="00550CB5" w:rsidRDefault="00646A6D" w:rsidP="004D1509">
      <w:pPr>
        <w:spacing w:line="360" w:lineRule="auto"/>
        <w:ind w:left="567" w:hanging="567"/>
        <w:jc w:val="both"/>
        <w:rPr>
          <w:sz w:val="24"/>
          <w:szCs w:val="24"/>
        </w:rPr>
      </w:pPr>
      <w:r w:rsidRPr="00550CB5">
        <w:rPr>
          <w:sz w:val="24"/>
          <w:szCs w:val="24"/>
        </w:rPr>
        <w:t>GONZÁLEZ-ROMÁN, Carmen (2018)</w:t>
      </w:r>
      <w:r w:rsidR="004D1509" w:rsidRPr="00550CB5">
        <w:rPr>
          <w:sz w:val="24"/>
          <w:szCs w:val="24"/>
        </w:rPr>
        <w:t>,</w:t>
      </w:r>
      <w:r w:rsidRPr="00550CB5">
        <w:rPr>
          <w:sz w:val="24"/>
          <w:szCs w:val="24"/>
        </w:rPr>
        <w:t xml:space="preserve"> </w:t>
      </w:r>
      <w:r w:rsidRPr="00550CB5">
        <w:rPr>
          <w:i/>
          <w:sz w:val="24"/>
          <w:szCs w:val="24"/>
        </w:rPr>
        <w:t xml:space="preserve">Las Casas de Comedias de Málaga. Arquitectura, escenografía y cultura visual, </w:t>
      </w:r>
      <w:r w:rsidRPr="00550CB5">
        <w:rPr>
          <w:sz w:val="24"/>
          <w:szCs w:val="24"/>
        </w:rPr>
        <w:t>Málaga, Fundación Málaga.</w:t>
      </w:r>
      <w:r w:rsidR="004D1509" w:rsidRPr="00550CB5">
        <w:rPr>
          <w:sz w:val="24"/>
          <w:szCs w:val="24"/>
        </w:rPr>
        <w:t xml:space="preserve"> </w:t>
      </w:r>
    </w:p>
    <w:p w:rsidR="005F7659" w:rsidRPr="00550CB5" w:rsidRDefault="005F7659" w:rsidP="005F7659">
      <w:pPr>
        <w:spacing w:line="360" w:lineRule="auto"/>
        <w:ind w:left="567" w:hanging="567"/>
        <w:jc w:val="both"/>
        <w:rPr>
          <w:sz w:val="24"/>
          <w:szCs w:val="24"/>
        </w:rPr>
      </w:pPr>
      <w:r w:rsidRPr="00550CB5">
        <w:rPr>
          <w:sz w:val="24"/>
          <w:szCs w:val="24"/>
        </w:rPr>
        <w:t xml:space="preserve">RUANO DE LA HAZA, Juan M. &amp; John J. ALLEN (1994), </w:t>
      </w:r>
      <w:r w:rsidRPr="00550CB5">
        <w:rPr>
          <w:i/>
          <w:sz w:val="24"/>
          <w:szCs w:val="24"/>
        </w:rPr>
        <w:t xml:space="preserve">Los teatros comerciales del siglo XVII y la escenificación de la Comedia, </w:t>
      </w:r>
      <w:r w:rsidRPr="00550CB5">
        <w:rPr>
          <w:sz w:val="24"/>
          <w:szCs w:val="24"/>
        </w:rPr>
        <w:t>Madrid, Editorial Castalia.</w:t>
      </w:r>
    </w:p>
    <w:p w:rsidR="005F7659" w:rsidRPr="00550CB5" w:rsidRDefault="005F7659" w:rsidP="005F7659">
      <w:pPr>
        <w:spacing w:line="360" w:lineRule="auto"/>
        <w:ind w:left="567" w:hanging="567"/>
        <w:jc w:val="both"/>
        <w:rPr>
          <w:sz w:val="24"/>
          <w:szCs w:val="24"/>
        </w:rPr>
      </w:pPr>
    </w:p>
    <w:p w:rsidR="005F7659" w:rsidRPr="00550CB5" w:rsidRDefault="005F7659" w:rsidP="005F7659">
      <w:pPr>
        <w:spacing w:line="360" w:lineRule="auto"/>
        <w:ind w:left="567" w:hanging="567"/>
        <w:jc w:val="both"/>
        <w:rPr>
          <w:sz w:val="24"/>
          <w:szCs w:val="24"/>
        </w:rPr>
      </w:pPr>
    </w:p>
    <w:p w:rsidR="005F7659" w:rsidRPr="00550CB5" w:rsidRDefault="005F7659" w:rsidP="005F7659">
      <w:pPr>
        <w:spacing w:line="360" w:lineRule="auto"/>
        <w:ind w:left="567" w:hanging="567"/>
        <w:jc w:val="both"/>
        <w:rPr>
          <w:sz w:val="24"/>
          <w:szCs w:val="24"/>
        </w:rPr>
      </w:pPr>
    </w:p>
    <w:p w:rsidR="00A013A3" w:rsidRPr="00550CB5" w:rsidRDefault="00A013A3" w:rsidP="004D1509">
      <w:pPr>
        <w:spacing w:line="360" w:lineRule="auto"/>
        <w:ind w:left="567" w:hanging="567"/>
        <w:jc w:val="both"/>
        <w:rPr>
          <w:sz w:val="24"/>
          <w:szCs w:val="24"/>
        </w:rPr>
      </w:pPr>
    </w:p>
    <w:sectPr w:rsidR="00A013A3" w:rsidRPr="00550CB5" w:rsidSect="001906F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3C0" w:rsidRDefault="004453C0" w:rsidP="00B93390">
      <w:r>
        <w:separator/>
      </w:r>
    </w:p>
  </w:endnote>
  <w:endnote w:type="continuationSeparator" w:id="0">
    <w:p w:rsidR="004453C0" w:rsidRDefault="004453C0" w:rsidP="00B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3C0" w:rsidRDefault="004453C0" w:rsidP="00B93390">
      <w:r>
        <w:separator/>
      </w:r>
    </w:p>
  </w:footnote>
  <w:footnote w:type="continuationSeparator" w:id="0">
    <w:p w:rsidR="004453C0" w:rsidRDefault="004453C0" w:rsidP="00B93390">
      <w:r>
        <w:continuationSeparator/>
      </w:r>
    </w:p>
  </w:footnote>
  <w:footnote w:id="1">
    <w:p w:rsidR="000D3FAF" w:rsidRPr="004E1E68" w:rsidRDefault="000D3FAF" w:rsidP="000D3FAF">
      <w:pPr>
        <w:pStyle w:val="Textonotapie"/>
        <w:jc w:val="both"/>
      </w:pPr>
      <w:bookmarkStart w:id="0" w:name="_GoBack"/>
      <w:r w:rsidRPr="004E1E68">
        <w:rPr>
          <w:rStyle w:val="Refdenotaalpie"/>
        </w:rPr>
        <w:footnoteRef/>
      </w:r>
      <w:r w:rsidRPr="004E1E68">
        <w:t xml:space="preserve"> Arquitecto</w:t>
      </w:r>
      <w:r w:rsidR="00EB52B0" w:rsidRPr="004E1E68">
        <w:t xml:space="preserve"> nacido en</w:t>
      </w:r>
      <w:r w:rsidRPr="004E1E68">
        <w:t xml:space="preserve"> Córdoba</w:t>
      </w:r>
      <w:r w:rsidR="00EB52B0" w:rsidRPr="004E1E68">
        <w:t xml:space="preserve"> (</w:t>
      </w:r>
      <w:r w:rsidRPr="004E1E68">
        <w:t xml:space="preserve">1554 </w:t>
      </w:r>
      <w:r w:rsidR="00830895" w:rsidRPr="004E1E68">
        <w:t>–1606</w:t>
      </w:r>
      <w:r w:rsidR="00EB52B0" w:rsidRPr="004E1E68">
        <w:t>)</w:t>
      </w:r>
      <w:r w:rsidR="00830895" w:rsidRPr="004E1E68">
        <w:t xml:space="preserve"> </w:t>
      </w:r>
      <w:r w:rsidR="00EB52B0" w:rsidRPr="004E1E68">
        <w:t>e</w:t>
      </w:r>
      <w:r w:rsidR="00830895" w:rsidRPr="004E1E68">
        <w:t>ntre sus trabajos en Córdoba destaca</w:t>
      </w:r>
      <w:r w:rsidR="003447CC" w:rsidRPr="004E1E68">
        <w:t>n</w:t>
      </w:r>
      <w:r w:rsidR="00830895" w:rsidRPr="004E1E68">
        <w:t>: La cárcel consistorial (1583 -1586)</w:t>
      </w:r>
      <w:r w:rsidR="00EB52B0" w:rsidRPr="004E1E68">
        <w:t xml:space="preserve"> y</w:t>
      </w:r>
      <w:r w:rsidR="00830895" w:rsidRPr="004E1E68">
        <w:t xml:space="preserve"> </w:t>
      </w:r>
      <w:r w:rsidR="00EB52B0" w:rsidRPr="004E1E68">
        <w:t>l</w:t>
      </w:r>
      <w:r w:rsidR="00830895" w:rsidRPr="004E1E68">
        <w:t xml:space="preserve">a cúpula del crucero de la Catedral de Córdoba (1600). </w:t>
      </w:r>
    </w:p>
  </w:footnote>
  <w:footnote w:id="2">
    <w:p w:rsidR="0073354E" w:rsidRPr="004E1E68" w:rsidRDefault="0073354E" w:rsidP="0073354E">
      <w:pPr>
        <w:pStyle w:val="Textonotapie"/>
        <w:jc w:val="both"/>
      </w:pPr>
      <w:r w:rsidRPr="004E1E68">
        <w:rPr>
          <w:rStyle w:val="Refdenotaalpie"/>
        </w:rPr>
        <w:footnoteRef/>
      </w:r>
      <w:r w:rsidRPr="004E1E68">
        <w:t xml:space="preserve"> Tér</w:t>
      </w:r>
      <w:r w:rsidR="001E78F1" w:rsidRPr="004E1E68">
        <w:t xml:space="preserve">mino utilizado para referirse al relieve </w:t>
      </w:r>
      <w:r w:rsidRPr="004E1E68">
        <w:t xml:space="preserve">de la textura. </w:t>
      </w:r>
      <w:r w:rsidR="001E78F1" w:rsidRPr="004E1E68">
        <w:t xml:space="preserve">Disponemos de tres clases: </w:t>
      </w:r>
      <w:proofErr w:type="spellStart"/>
      <w:r w:rsidR="001E78F1" w:rsidRPr="004E1E68">
        <w:t>B</w:t>
      </w:r>
      <w:r w:rsidRPr="004E1E68">
        <w:t>umpMap</w:t>
      </w:r>
      <w:proofErr w:type="spellEnd"/>
      <w:r w:rsidRPr="004E1E68">
        <w:t xml:space="preserve">, Normal </w:t>
      </w:r>
      <w:proofErr w:type="spellStart"/>
      <w:r w:rsidRPr="004E1E68">
        <w:t>Map</w:t>
      </w:r>
      <w:proofErr w:type="spellEnd"/>
      <w:r w:rsidRPr="004E1E68">
        <w:t xml:space="preserve"> y </w:t>
      </w:r>
      <w:proofErr w:type="spellStart"/>
      <w:r w:rsidRPr="004E1E68">
        <w:t>Displacement</w:t>
      </w:r>
      <w:proofErr w:type="spellEnd"/>
      <w:r w:rsidRPr="004E1E68">
        <w:t xml:space="preserve">. </w:t>
      </w:r>
      <w:r w:rsidR="001E78F1" w:rsidRPr="004E1E68">
        <w:t>Estos</w:t>
      </w:r>
      <w:r w:rsidRPr="004E1E68">
        <w:t xml:space="preserve"> tres tienen diferentes maneras de tratar el volumen de la textura.</w:t>
      </w:r>
    </w:p>
  </w:footnote>
  <w:footnote w:id="3">
    <w:p w:rsidR="0073354E" w:rsidRPr="004E1E68" w:rsidRDefault="0073354E" w:rsidP="0073354E">
      <w:pPr>
        <w:pStyle w:val="Textonotapie"/>
        <w:jc w:val="both"/>
      </w:pPr>
      <w:r w:rsidRPr="004E1E68">
        <w:rPr>
          <w:rStyle w:val="Refdenotaalpie"/>
        </w:rPr>
        <w:footnoteRef/>
      </w:r>
      <w:r w:rsidRPr="004E1E68">
        <w:t xml:space="preserve"> El Render es una imagen digital creada a partir de un modelo o imagen 3D realizado mediante un programa especializado con el objetivo de </w:t>
      </w:r>
      <w:r w:rsidR="001E78F1" w:rsidRPr="004E1E68">
        <w:t>dar una apariencia visual que se corresponda más con la realidad.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47C2A"/>
    <w:multiLevelType w:val="hybridMultilevel"/>
    <w:tmpl w:val="0BE25D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E0"/>
    <w:rsid w:val="00074B52"/>
    <w:rsid w:val="000D3FAF"/>
    <w:rsid w:val="000F4F8C"/>
    <w:rsid w:val="001906F9"/>
    <w:rsid w:val="001C1472"/>
    <w:rsid w:val="001E78F1"/>
    <w:rsid w:val="0030178D"/>
    <w:rsid w:val="0031482B"/>
    <w:rsid w:val="00337229"/>
    <w:rsid w:val="003447CC"/>
    <w:rsid w:val="004453C0"/>
    <w:rsid w:val="00457C6F"/>
    <w:rsid w:val="004761DC"/>
    <w:rsid w:val="004C5286"/>
    <w:rsid w:val="004D1509"/>
    <w:rsid w:val="004E1E68"/>
    <w:rsid w:val="00550CB5"/>
    <w:rsid w:val="005825F4"/>
    <w:rsid w:val="005E3A32"/>
    <w:rsid w:val="005F7659"/>
    <w:rsid w:val="00601975"/>
    <w:rsid w:val="00646A6D"/>
    <w:rsid w:val="006A193C"/>
    <w:rsid w:val="007060A1"/>
    <w:rsid w:val="0073354E"/>
    <w:rsid w:val="007426AF"/>
    <w:rsid w:val="007C043B"/>
    <w:rsid w:val="007E0FE0"/>
    <w:rsid w:val="00830895"/>
    <w:rsid w:val="00904B1C"/>
    <w:rsid w:val="009F7C64"/>
    <w:rsid w:val="00A013A3"/>
    <w:rsid w:val="00A2673F"/>
    <w:rsid w:val="00B84BF7"/>
    <w:rsid w:val="00B93390"/>
    <w:rsid w:val="00BC4558"/>
    <w:rsid w:val="00BE08C9"/>
    <w:rsid w:val="00C20524"/>
    <w:rsid w:val="00C50C90"/>
    <w:rsid w:val="00C57C80"/>
    <w:rsid w:val="00CB25D5"/>
    <w:rsid w:val="00D45E24"/>
    <w:rsid w:val="00D66FD5"/>
    <w:rsid w:val="00DD5F11"/>
    <w:rsid w:val="00EB52B0"/>
    <w:rsid w:val="00F30F5A"/>
    <w:rsid w:val="00F7085F"/>
    <w:rsid w:val="00F71894"/>
    <w:rsid w:val="00FA726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6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0FE0"/>
    <w:pPr>
      <w:ind w:left="720"/>
      <w:contextualSpacing/>
    </w:pPr>
  </w:style>
  <w:style w:type="paragraph" w:styleId="Encabezado">
    <w:name w:val="header"/>
    <w:basedOn w:val="Normal"/>
    <w:link w:val="EncabezadoCar"/>
    <w:uiPriority w:val="99"/>
    <w:unhideWhenUsed/>
    <w:rsid w:val="00B93390"/>
    <w:pPr>
      <w:tabs>
        <w:tab w:val="center" w:pos="4252"/>
        <w:tab w:val="right" w:pos="8504"/>
      </w:tabs>
    </w:pPr>
  </w:style>
  <w:style w:type="character" w:customStyle="1" w:styleId="EncabezadoCar">
    <w:name w:val="Encabezado Car"/>
    <w:basedOn w:val="Fuentedeprrafopredeter"/>
    <w:link w:val="Encabezado"/>
    <w:uiPriority w:val="99"/>
    <w:rsid w:val="00B93390"/>
  </w:style>
  <w:style w:type="paragraph" w:styleId="Piedepgina">
    <w:name w:val="footer"/>
    <w:basedOn w:val="Normal"/>
    <w:link w:val="PiedepginaCar"/>
    <w:uiPriority w:val="99"/>
    <w:unhideWhenUsed/>
    <w:rsid w:val="00B93390"/>
    <w:pPr>
      <w:tabs>
        <w:tab w:val="center" w:pos="4252"/>
        <w:tab w:val="right" w:pos="8504"/>
      </w:tabs>
    </w:pPr>
  </w:style>
  <w:style w:type="character" w:customStyle="1" w:styleId="PiedepginaCar">
    <w:name w:val="Pie de página Car"/>
    <w:basedOn w:val="Fuentedeprrafopredeter"/>
    <w:link w:val="Piedepgina"/>
    <w:uiPriority w:val="99"/>
    <w:rsid w:val="00B93390"/>
  </w:style>
  <w:style w:type="paragraph" w:styleId="Textonotapie">
    <w:name w:val="footnote text"/>
    <w:basedOn w:val="Normal"/>
    <w:link w:val="TextonotapieCar"/>
    <w:uiPriority w:val="99"/>
    <w:semiHidden/>
    <w:unhideWhenUsed/>
    <w:rsid w:val="00B93390"/>
    <w:rPr>
      <w:sz w:val="20"/>
      <w:szCs w:val="20"/>
    </w:rPr>
  </w:style>
  <w:style w:type="character" w:customStyle="1" w:styleId="TextonotapieCar">
    <w:name w:val="Texto nota pie Car"/>
    <w:basedOn w:val="Fuentedeprrafopredeter"/>
    <w:link w:val="Textonotapie"/>
    <w:uiPriority w:val="99"/>
    <w:semiHidden/>
    <w:rsid w:val="00B93390"/>
    <w:rPr>
      <w:sz w:val="20"/>
      <w:szCs w:val="20"/>
    </w:rPr>
  </w:style>
  <w:style w:type="character" w:styleId="Refdenotaalpie">
    <w:name w:val="footnote reference"/>
    <w:basedOn w:val="Fuentedeprrafopredeter"/>
    <w:uiPriority w:val="99"/>
    <w:semiHidden/>
    <w:unhideWhenUsed/>
    <w:rsid w:val="00B93390"/>
    <w:rPr>
      <w:vertAlign w:val="superscript"/>
    </w:rPr>
  </w:style>
  <w:style w:type="paragraph" w:styleId="Textodeglobo">
    <w:name w:val="Balloon Text"/>
    <w:basedOn w:val="Normal"/>
    <w:link w:val="TextodegloboCar"/>
    <w:uiPriority w:val="99"/>
    <w:semiHidden/>
    <w:unhideWhenUsed/>
    <w:rsid w:val="000D3F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3F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6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0FE0"/>
    <w:pPr>
      <w:ind w:left="720"/>
      <w:contextualSpacing/>
    </w:pPr>
  </w:style>
  <w:style w:type="paragraph" w:styleId="Encabezado">
    <w:name w:val="header"/>
    <w:basedOn w:val="Normal"/>
    <w:link w:val="EncabezadoCar"/>
    <w:uiPriority w:val="99"/>
    <w:unhideWhenUsed/>
    <w:rsid w:val="00B93390"/>
    <w:pPr>
      <w:tabs>
        <w:tab w:val="center" w:pos="4252"/>
        <w:tab w:val="right" w:pos="8504"/>
      </w:tabs>
    </w:pPr>
  </w:style>
  <w:style w:type="character" w:customStyle="1" w:styleId="EncabezadoCar">
    <w:name w:val="Encabezado Car"/>
    <w:basedOn w:val="Fuentedeprrafopredeter"/>
    <w:link w:val="Encabezado"/>
    <w:uiPriority w:val="99"/>
    <w:rsid w:val="00B93390"/>
  </w:style>
  <w:style w:type="paragraph" w:styleId="Piedepgina">
    <w:name w:val="footer"/>
    <w:basedOn w:val="Normal"/>
    <w:link w:val="PiedepginaCar"/>
    <w:uiPriority w:val="99"/>
    <w:unhideWhenUsed/>
    <w:rsid w:val="00B93390"/>
    <w:pPr>
      <w:tabs>
        <w:tab w:val="center" w:pos="4252"/>
        <w:tab w:val="right" w:pos="8504"/>
      </w:tabs>
    </w:pPr>
  </w:style>
  <w:style w:type="character" w:customStyle="1" w:styleId="PiedepginaCar">
    <w:name w:val="Pie de página Car"/>
    <w:basedOn w:val="Fuentedeprrafopredeter"/>
    <w:link w:val="Piedepgina"/>
    <w:uiPriority w:val="99"/>
    <w:rsid w:val="00B93390"/>
  </w:style>
  <w:style w:type="paragraph" w:styleId="Textonotapie">
    <w:name w:val="footnote text"/>
    <w:basedOn w:val="Normal"/>
    <w:link w:val="TextonotapieCar"/>
    <w:uiPriority w:val="99"/>
    <w:semiHidden/>
    <w:unhideWhenUsed/>
    <w:rsid w:val="00B93390"/>
    <w:rPr>
      <w:sz w:val="20"/>
      <w:szCs w:val="20"/>
    </w:rPr>
  </w:style>
  <w:style w:type="character" w:customStyle="1" w:styleId="TextonotapieCar">
    <w:name w:val="Texto nota pie Car"/>
    <w:basedOn w:val="Fuentedeprrafopredeter"/>
    <w:link w:val="Textonotapie"/>
    <w:uiPriority w:val="99"/>
    <w:semiHidden/>
    <w:rsid w:val="00B93390"/>
    <w:rPr>
      <w:sz w:val="20"/>
      <w:szCs w:val="20"/>
    </w:rPr>
  </w:style>
  <w:style w:type="character" w:styleId="Refdenotaalpie">
    <w:name w:val="footnote reference"/>
    <w:basedOn w:val="Fuentedeprrafopredeter"/>
    <w:uiPriority w:val="99"/>
    <w:semiHidden/>
    <w:unhideWhenUsed/>
    <w:rsid w:val="00B93390"/>
    <w:rPr>
      <w:vertAlign w:val="superscript"/>
    </w:rPr>
  </w:style>
  <w:style w:type="paragraph" w:styleId="Textodeglobo">
    <w:name w:val="Balloon Text"/>
    <w:basedOn w:val="Normal"/>
    <w:link w:val="TextodegloboCar"/>
    <w:uiPriority w:val="99"/>
    <w:semiHidden/>
    <w:unhideWhenUsed/>
    <w:rsid w:val="000D3F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3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BDE42-DFE3-49F5-AECF-BADBF382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7949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José Reinoso Carmona</dc:creator>
  <cp:lastModifiedBy>ana arcas</cp:lastModifiedBy>
  <cp:revision>2</cp:revision>
  <cp:lastPrinted>2018-12-13T12:03:00Z</cp:lastPrinted>
  <dcterms:created xsi:type="dcterms:W3CDTF">2019-01-02T11:07:00Z</dcterms:created>
  <dcterms:modified xsi:type="dcterms:W3CDTF">2019-01-02T11:07:00Z</dcterms:modified>
</cp:coreProperties>
</file>