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F1" w:rsidRDefault="008853F1">
      <w:pPr>
        <w:rPr>
          <w:b/>
        </w:rPr>
      </w:pPr>
      <w:bookmarkStart w:id="0" w:name="_GoBack"/>
      <w:r w:rsidRPr="008853F1">
        <w:rPr>
          <w:b/>
          <w:color w:val="548DD4" w:themeColor="text2" w:themeTint="99"/>
        </w:rPr>
        <w:t>PROPUESTA MIGUEL PALACIOS</w:t>
      </w:r>
      <w:bookmarkEnd w:id="0"/>
    </w:p>
    <w:p w:rsidR="008853F1" w:rsidRDefault="008853F1">
      <w:pPr>
        <w:rPr>
          <w:b/>
        </w:rPr>
      </w:pPr>
    </w:p>
    <w:p w:rsidR="00A34802" w:rsidRDefault="00CF3747">
      <w:pPr>
        <w:rPr>
          <w:b/>
        </w:rPr>
      </w:pPr>
      <w:r>
        <w:rPr>
          <w:b/>
        </w:rPr>
        <w:t>MÁSTER EN TEATRO ANTROPOLÓGICO</w:t>
      </w:r>
    </w:p>
    <w:p w:rsidR="001E0F1A" w:rsidRPr="001E0F1A" w:rsidRDefault="001E0F1A"/>
    <w:p w:rsidR="001E0F1A" w:rsidRPr="001E0F1A" w:rsidRDefault="001E0F1A" w:rsidP="001E0F1A">
      <w:pPr>
        <w:jc w:val="both"/>
        <w:rPr>
          <w:color w:val="FF0000"/>
        </w:rPr>
      </w:pPr>
      <w:r w:rsidRPr="001E0F1A">
        <w:rPr>
          <w:color w:val="FF0000"/>
        </w:rPr>
        <w:t>(Texto mártir para empezar a trabajar</w:t>
      </w:r>
      <w:r w:rsidR="00CF3747">
        <w:rPr>
          <w:color w:val="FF0000"/>
        </w:rPr>
        <w:t xml:space="preserve"> y modificarlo como sea conveniente</w:t>
      </w:r>
      <w:r w:rsidRPr="001E0F1A">
        <w:rPr>
          <w:color w:val="FF0000"/>
        </w:rPr>
        <w:t xml:space="preserve">. Habrá que ver también la realidad del profesorado con que contamos, aunque creo que la mayoría de estas asignaturas podrían ser </w:t>
      </w:r>
      <w:r w:rsidR="00CF3747">
        <w:rPr>
          <w:color w:val="FF0000"/>
        </w:rPr>
        <w:t>impartidas</w:t>
      </w:r>
      <w:r w:rsidRPr="001E0F1A">
        <w:rPr>
          <w:color w:val="FF0000"/>
        </w:rPr>
        <w:t xml:space="preserve"> por profesores que sean investigadores, o por profesores que trabajen profesionalmente en el mercado de las artes escénicas)</w:t>
      </w:r>
    </w:p>
    <w:p w:rsidR="00383E95" w:rsidRDefault="00383E95"/>
    <w:p w:rsidR="00383E95" w:rsidRDefault="00383E95">
      <w:r>
        <w:t xml:space="preserve">Este máster tendrá dos recorridos, uno de investigación y otro profesional. </w:t>
      </w:r>
    </w:p>
    <w:p w:rsidR="001E0F1A" w:rsidRDefault="00CF3747" w:rsidP="001E0F1A">
      <w:pPr>
        <w:jc w:val="both"/>
      </w:pPr>
      <w:r>
        <w:t>Las asignaturas del</w:t>
      </w:r>
      <w:r w:rsidR="00383E95">
        <w:t xml:space="preserve"> tronco común </w:t>
      </w:r>
      <w:r>
        <w:t xml:space="preserve"> suman 45 ECTS. L</w:t>
      </w:r>
      <w:r w:rsidR="00383E95">
        <w:t xml:space="preserve">os 15 </w:t>
      </w:r>
      <w:r>
        <w:t xml:space="preserve">créditos </w:t>
      </w:r>
      <w:r w:rsidR="00383E95">
        <w:t xml:space="preserve">restantes </w:t>
      </w:r>
      <w:r>
        <w:t>son</w:t>
      </w:r>
      <w:r w:rsidR="00383E95">
        <w:t xml:space="preserve"> </w:t>
      </w:r>
      <w:r>
        <w:t>los específicos de la modalidad.</w:t>
      </w:r>
      <w:r w:rsidR="00383E95">
        <w:t xml:space="preserve"> </w:t>
      </w:r>
      <w:r>
        <w:t>Es por lo tanto un máster de 60 ECTS.</w:t>
      </w:r>
    </w:p>
    <w:p w:rsidR="00383E95" w:rsidRDefault="00383E95"/>
    <w:p w:rsidR="00383E95" w:rsidRDefault="00383E95">
      <w:pPr>
        <w:rPr>
          <w:b/>
        </w:rPr>
      </w:pPr>
      <w:r w:rsidRPr="00383E95">
        <w:rPr>
          <w:b/>
        </w:rPr>
        <w:t xml:space="preserve">ASIGNATURAS </w:t>
      </w:r>
      <w:r>
        <w:rPr>
          <w:b/>
        </w:rPr>
        <w:t>DEL TRONCO COMÚN</w:t>
      </w:r>
    </w:p>
    <w:p w:rsidR="00383E95" w:rsidRDefault="00383E95">
      <w:pPr>
        <w:rPr>
          <w:b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7844"/>
        <w:gridCol w:w="769"/>
      </w:tblGrid>
      <w:tr w:rsidR="00383E95" w:rsidTr="00383E95">
        <w:tc>
          <w:tcPr>
            <w:tcW w:w="7844" w:type="dxa"/>
          </w:tcPr>
          <w:p w:rsidR="00383E95" w:rsidRPr="001E0F1A" w:rsidRDefault="00383E95" w:rsidP="00383E95">
            <w:pPr>
              <w:rPr>
                <w:b/>
              </w:rPr>
            </w:pPr>
            <w:r w:rsidRPr="001E0F1A">
              <w:rPr>
                <w:b/>
              </w:rPr>
              <w:t>ASIGNATURA</w:t>
            </w:r>
          </w:p>
        </w:tc>
        <w:tc>
          <w:tcPr>
            <w:tcW w:w="769" w:type="dxa"/>
          </w:tcPr>
          <w:p w:rsidR="00383E95" w:rsidRDefault="00383E95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383E95" w:rsidTr="00383E95">
        <w:trPr>
          <w:trHeight w:val="336"/>
        </w:trPr>
        <w:tc>
          <w:tcPr>
            <w:tcW w:w="7844" w:type="dxa"/>
          </w:tcPr>
          <w:p w:rsidR="00383E95" w:rsidRDefault="00383E95" w:rsidP="00383E95">
            <w:pPr>
              <w:rPr>
                <w:b/>
              </w:rPr>
            </w:pPr>
            <w:r>
              <w:t>Bases del teatro antropológico (</w:t>
            </w:r>
            <w:proofErr w:type="spellStart"/>
            <w:r>
              <w:t>Grotowski</w:t>
            </w:r>
            <w:proofErr w:type="spellEnd"/>
            <w:r>
              <w:t>, Barba…)</w:t>
            </w:r>
          </w:p>
        </w:tc>
        <w:tc>
          <w:tcPr>
            <w:tcW w:w="769" w:type="dxa"/>
          </w:tcPr>
          <w:p w:rsidR="00383E95" w:rsidRPr="00383E95" w:rsidRDefault="00383E95">
            <w:r w:rsidRPr="00383E95">
              <w:t>6</w:t>
            </w:r>
          </w:p>
        </w:tc>
      </w:tr>
      <w:tr w:rsidR="00383E95" w:rsidTr="00383E95">
        <w:trPr>
          <w:trHeight w:val="221"/>
        </w:trPr>
        <w:tc>
          <w:tcPr>
            <w:tcW w:w="7844" w:type="dxa"/>
          </w:tcPr>
          <w:p w:rsidR="00383E95" w:rsidRDefault="00383E95" w:rsidP="00383E95">
            <w:r>
              <w:t xml:space="preserve">Estudio del teatro antropológico andaluz: Salvador </w:t>
            </w:r>
            <w:proofErr w:type="spellStart"/>
            <w:r>
              <w:t>Távora</w:t>
            </w:r>
            <w:proofErr w:type="spellEnd"/>
            <w:r>
              <w:t xml:space="preserve"> y La Cuadra, Alfonso Jiménez Romero y el Teatro Estudio Lebrijano, La Zaranda, Israel Galván, Rocío Molina…</w:t>
            </w:r>
          </w:p>
        </w:tc>
        <w:tc>
          <w:tcPr>
            <w:tcW w:w="769" w:type="dxa"/>
          </w:tcPr>
          <w:p w:rsidR="00383E95" w:rsidRPr="00383E95" w:rsidRDefault="00383E95">
            <w:r w:rsidRPr="00383E95">
              <w:t>6</w:t>
            </w:r>
          </w:p>
        </w:tc>
      </w:tr>
      <w:tr w:rsidR="00383E95" w:rsidTr="00383E95">
        <w:tc>
          <w:tcPr>
            <w:tcW w:w="7844" w:type="dxa"/>
          </w:tcPr>
          <w:p w:rsidR="00383E95" w:rsidRPr="00383E95" w:rsidRDefault="00383E95" w:rsidP="00383E95">
            <w:r>
              <w:t>La Historia del Arte desde la Antropología</w:t>
            </w:r>
          </w:p>
        </w:tc>
        <w:tc>
          <w:tcPr>
            <w:tcW w:w="769" w:type="dxa"/>
          </w:tcPr>
          <w:p w:rsidR="00383E95" w:rsidRPr="00383E95" w:rsidRDefault="00383E95">
            <w:r>
              <w:t>6</w:t>
            </w:r>
          </w:p>
        </w:tc>
      </w:tr>
      <w:tr w:rsidR="00383E95" w:rsidTr="00383E95">
        <w:tc>
          <w:tcPr>
            <w:tcW w:w="7844" w:type="dxa"/>
          </w:tcPr>
          <w:p w:rsidR="00383E95" w:rsidRPr="00383E95" w:rsidRDefault="00383E95" w:rsidP="00383E95">
            <w:r>
              <w:t>Dramaturgia, Dirección y Escenografía</w:t>
            </w:r>
          </w:p>
        </w:tc>
        <w:tc>
          <w:tcPr>
            <w:tcW w:w="769" w:type="dxa"/>
          </w:tcPr>
          <w:p w:rsidR="00383E95" w:rsidRPr="00383E95" w:rsidRDefault="00383E95">
            <w:r>
              <w:t>12</w:t>
            </w:r>
          </w:p>
        </w:tc>
      </w:tr>
      <w:tr w:rsidR="00383E95" w:rsidTr="00383E95">
        <w:tc>
          <w:tcPr>
            <w:tcW w:w="7844" w:type="dxa"/>
          </w:tcPr>
          <w:p w:rsidR="00383E95" w:rsidRPr="00383E95" w:rsidRDefault="00383E95">
            <w:r>
              <w:t>Metodología</w:t>
            </w:r>
          </w:p>
        </w:tc>
        <w:tc>
          <w:tcPr>
            <w:tcW w:w="769" w:type="dxa"/>
          </w:tcPr>
          <w:p w:rsidR="00383E95" w:rsidRPr="00383E95" w:rsidRDefault="00383E95">
            <w:r>
              <w:t>3</w:t>
            </w:r>
          </w:p>
        </w:tc>
      </w:tr>
      <w:tr w:rsidR="00383E95" w:rsidTr="00CF3747">
        <w:trPr>
          <w:trHeight w:val="360"/>
        </w:trPr>
        <w:tc>
          <w:tcPr>
            <w:tcW w:w="7844" w:type="dxa"/>
          </w:tcPr>
          <w:p w:rsidR="00CF3747" w:rsidRPr="00383E95" w:rsidRDefault="00383E95" w:rsidP="00CF3747">
            <w:r>
              <w:t>TFM</w:t>
            </w:r>
          </w:p>
        </w:tc>
        <w:tc>
          <w:tcPr>
            <w:tcW w:w="769" w:type="dxa"/>
          </w:tcPr>
          <w:p w:rsidR="00383E95" w:rsidRPr="00383E95" w:rsidRDefault="00383E95">
            <w:r>
              <w:t>12</w:t>
            </w:r>
          </w:p>
        </w:tc>
      </w:tr>
      <w:tr w:rsidR="00CF3747" w:rsidTr="00CF3747">
        <w:trPr>
          <w:trHeight w:val="209"/>
        </w:trPr>
        <w:tc>
          <w:tcPr>
            <w:tcW w:w="7844" w:type="dxa"/>
            <w:tcBorders>
              <w:bottom w:val="single" w:sz="4" w:space="0" w:color="auto"/>
            </w:tcBorders>
          </w:tcPr>
          <w:p w:rsidR="00CF3747" w:rsidRDefault="00CF3747" w:rsidP="00CF3747"/>
        </w:tc>
        <w:tc>
          <w:tcPr>
            <w:tcW w:w="769" w:type="dxa"/>
          </w:tcPr>
          <w:p w:rsidR="00CF3747" w:rsidRPr="00CF3747" w:rsidRDefault="00CF3747" w:rsidP="00CF3747">
            <w:pPr>
              <w:rPr>
                <w:b/>
              </w:rPr>
            </w:pPr>
            <w:r w:rsidRPr="00CF3747">
              <w:rPr>
                <w:b/>
              </w:rPr>
              <w:t>45</w:t>
            </w:r>
          </w:p>
        </w:tc>
      </w:tr>
    </w:tbl>
    <w:p w:rsidR="00383E95" w:rsidRDefault="00383E95">
      <w:pPr>
        <w:rPr>
          <w:b/>
        </w:rPr>
      </w:pPr>
    </w:p>
    <w:p w:rsidR="00CF3747" w:rsidRDefault="00CF3747">
      <w:pPr>
        <w:rPr>
          <w:b/>
        </w:rPr>
      </w:pPr>
    </w:p>
    <w:p w:rsidR="00CF3747" w:rsidRDefault="00CF3747">
      <w:pPr>
        <w:rPr>
          <w:b/>
        </w:rPr>
      </w:pPr>
    </w:p>
    <w:p w:rsidR="001E0F1A" w:rsidRPr="00383E95" w:rsidRDefault="001E0F1A" w:rsidP="001E0F1A">
      <w:pPr>
        <w:rPr>
          <w:b/>
        </w:rPr>
      </w:pPr>
      <w:r>
        <w:rPr>
          <w:b/>
        </w:rPr>
        <w:t>ASIGNATURAS ESPECÍFICAS DE LA MODALIDAD “PROFESIONAL”</w:t>
      </w:r>
    </w:p>
    <w:p w:rsidR="001E0F1A" w:rsidRDefault="001E0F1A">
      <w:pPr>
        <w:rPr>
          <w:b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7844"/>
        <w:gridCol w:w="769"/>
      </w:tblGrid>
      <w:tr w:rsidR="001E0F1A" w:rsidTr="001E0F1A">
        <w:tc>
          <w:tcPr>
            <w:tcW w:w="7844" w:type="dxa"/>
          </w:tcPr>
          <w:p w:rsidR="001E0F1A" w:rsidRDefault="001E0F1A">
            <w:pPr>
              <w:rPr>
                <w:b/>
              </w:rPr>
            </w:pPr>
            <w:r w:rsidRPr="001E0F1A">
              <w:rPr>
                <w:b/>
              </w:rPr>
              <w:t>ASIGNATURA</w:t>
            </w:r>
          </w:p>
        </w:tc>
        <w:tc>
          <w:tcPr>
            <w:tcW w:w="769" w:type="dxa"/>
          </w:tcPr>
          <w:p w:rsidR="001E0F1A" w:rsidRDefault="001E0F1A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1E0F1A" w:rsidTr="001E0F1A">
        <w:tc>
          <w:tcPr>
            <w:tcW w:w="7844" w:type="dxa"/>
          </w:tcPr>
          <w:p w:rsidR="001E0F1A" w:rsidRPr="001E0F1A" w:rsidRDefault="001E0F1A" w:rsidP="001E0F1A">
            <w:r>
              <w:t>Interpretación para el Teatro Antropológico</w:t>
            </w:r>
          </w:p>
        </w:tc>
        <w:tc>
          <w:tcPr>
            <w:tcW w:w="769" w:type="dxa"/>
          </w:tcPr>
          <w:p w:rsidR="001E0F1A" w:rsidRPr="001E0F1A" w:rsidRDefault="001E0F1A">
            <w:r w:rsidRPr="001E0F1A">
              <w:t>6</w:t>
            </w:r>
          </w:p>
        </w:tc>
      </w:tr>
      <w:tr w:rsidR="001E0F1A" w:rsidTr="001E0F1A">
        <w:trPr>
          <w:trHeight w:val="325"/>
        </w:trPr>
        <w:tc>
          <w:tcPr>
            <w:tcW w:w="7844" w:type="dxa"/>
          </w:tcPr>
          <w:p w:rsidR="001E0F1A" w:rsidRPr="001E0F1A" w:rsidRDefault="001E0F1A" w:rsidP="001E0F1A">
            <w:r>
              <w:t xml:space="preserve">Danza para el Teatro Antropológico </w:t>
            </w:r>
          </w:p>
        </w:tc>
        <w:tc>
          <w:tcPr>
            <w:tcW w:w="769" w:type="dxa"/>
          </w:tcPr>
          <w:p w:rsidR="001E0F1A" w:rsidRPr="001E0F1A" w:rsidRDefault="001E0F1A">
            <w:r w:rsidRPr="001E0F1A">
              <w:t>3</w:t>
            </w:r>
          </w:p>
        </w:tc>
      </w:tr>
      <w:tr w:rsidR="001E0F1A" w:rsidTr="001E0F1A">
        <w:trPr>
          <w:trHeight w:val="336"/>
        </w:trPr>
        <w:tc>
          <w:tcPr>
            <w:tcW w:w="7844" w:type="dxa"/>
          </w:tcPr>
          <w:p w:rsidR="001E0F1A" w:rsidRPr="001E0F1A" w:rsidRDefault="001E0F1A" w:rsidP="001E0F1A">
            <w:r>
              <w:t>Canto para el Teatro Antropológico</w:t>
            </w:r>
          </w:p>
        </w:tc>
        <w:tc>
          <w:tcPr>
            <w:tcW w:w="769" w:type="dxa"/>
          </w:tcPr>
          <w:p w:rsidR="001E0F1A" w:rsidRPr="001E0F1A" w:rsidRDefault="001E0F1A">
            <w:r w:rsidRPr="001E0F1A">
              <w:t>3</w:t>
            </w:r>
          </w:p>
        </w:tc>
      </w:tr>
      <w:tr w:rsidR="001E0F1A" w:rsidTr="00CF3747">
        <w:trPr>
          <w:trHeight w:val="249"/>
        </w:trPr>
        <w:tc>
          <w:tcPr>
            <w:tcW w:w="7844" w:type="dxa"/>
          </w:tcPr>
          <w:p w:rsidR="00CF3747" w:rsidRDefault="001E0F1A" w:rsidP="001E0F1A">
            <w:r>
              <w:t>Música para el Teatro Antropológico</w:t>
            </w:r>
          </w:p>
        </w:tc>
        <w:tc>
          <w:tcPr>
            <w:tcW w:w="769" w:type="dxa"/>
          </w:tcPr>
          <w:p w:rsidR="001E0F1A" w:rsidRPr="001E0F1A" w:rsidRDefault="001E0F1A">
            <w:r w:rsidRPr="001E0F1A">
              <w:t>3</w:t>
            </w:r>
          </w:p>
        </w:tc>
      </w:tr>
      <w:tr w:rsidR="00CF3747" w:rsidTr="001E0F1A">
        <w:trPr>
          <w:trHeight w:val="302"/>
        </w:trPr>
        <w:tc>
          <w:tcPr>
            <w:tcW w:w="7844" w:type="dxa"/>
          </w:tcPr>
          <w:p w:rsidR="00CF3747" w:rsidRDefault="00CF3747" w:rsidP="001E0F1A"/>
        </w:tc>
        <w:tc>
          <w:tcPr>
            <w:tcW w:w="769" w:type="dxa"/>
          </w:tcPr>
          <w:p w:rsidR="00CF3747" w:rsidRPr="00CF3747" w:rsidRDefault="00CF3747" w:rsidP="00CF3747">
            <w:pPr>
              <w:rPr>
                <w:b/>
              </w:rPr>
            </w:pPr>
            <w:r w:rsidRPr="00CF3747">
              <w:rPr>
                <w:b/>
              </w:rPr>
              <w:t>15</w:t>
            </w:r>
          </w:p>
        </w:tc>
      </w:tr>
    </w:tbl>
    <w:p w:rsidR="001E0F1A" w:rsidRDefault="001E0F1A">
      <w:pPr>
        <w:rPr>
          <w:b/>
        </w:rPr>
      </w:pPr>
    </w:p>
    <w:p w:rsidR="001E0F1A" w:rsidRDefault="001E0F1A">
      <w:pPr>
        <w:rPr>
          <w:b/>
        </w:rPr>
      </w:pPr>
      <w:r>
        <w:rPr>
          <w:b/>
        </w:rPr>
        <w:t>ASIGNATURAS ESPECÍFICAS DE LA MODALIDAD “INVESTIGACIÓN”</w:t>
      </w:r>
    </w:p>
    <w:p w:rsidR="001E0F1A" w:rsidRDefault="001E0F1A">
      <w:pPr>
        <w:rPr>
          <w:b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7844"/>
        <w:gridCol w:w="769"/>
      </w:tblGrid>
      <w:tr w:rsidR="001E0F1A" w:rsidTr="001E0F1A">
        <w:tc>
          <w:tcPr>
            <w:tcW w:w="7905" w:type="dxa"/>
          </w:tcPr>
          <w:p w:rsidR="001E0F1A" w:rsidRDefault="001E0F1A" w:rsidP="001E0F1A">
            <w:pPr>
              <w:rPr>
                <w:b/>
              </w:rPr>
            </w:pPr>
            <w:r w:rsidRPr="001E0F1A">
              <w:rPr>
                <w:b/>
              </w:rPr>
              <w:t>ASIGNATURA</w:t>
            </w:r>
          </w:p>
        </w:tc>
        <w:tc>
          <w:tcPr>
            <w:tcW w:w="708" w:type="dxa"/>
          </w:tcPr>
          <w:p w:rsidR="001E0F1A" w:rsidRDefault="001E0F1A" w:rsidP="001E0F1A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1E0F1A" w:rsidTr="001E0F1A">
        <w:tc>
          <w:tcPr>
            <w:tcW w:w="7905" w:type="dxa"/>
          </w:tcPr>
          <w:p w:rsidR="001E0F1A" w:rsidRPr="001E0F1A" w:rsidRDefault="001E0F1A" w:rsidP="001E0F1A">
            <w:r>
              <w:t>Investigación de la interpretación en el Teatro Antropológico</w:t>
            </w:r>
          </w:p>
        </w:tc>
        <w:tc>
          <w:tcPr>
            <w:tcW w:w="708" w:type="dxa"/>
          </w:tcPr>
          <w:p w:rsidR="001E0F1A" w:rsidRPr="001E0F1A" w:rsidRDefault="001E0F1A" w:rsidP="001E0F1A">
            <w:r w:rsidRPr="001E0F1A">
              <w:t>6</w:t>
            </w:r>
          </w:p>
        </w:tc>
      </w:tr>
      <w:tr w:rsidR="001E0F1A" w:rsidTr="001E0F1A">
        <w:trPr>
          <w:trHeight w:val="325"/>
        </w:trPr>
        <w:tc>
          <w:tcPr>
            <w:tcW w:w="7905" w:type="dxa"/>
          </w:tcPr>
          <w:p w:rsidR="001E0F1A" w:rsidRPr="001E0F1A" w:rsidRDefault="001E0F1A" w:rsidP="001E0F1A">
            <w:r>
              <w:t xml:space="preserve">Investigación de la danza en el Teatro Antropológico </w:t>
            </w:r>
          </w:p>
        </w:tc>
        <w:tc>
          <w:tcPr>
            <w:tcW w:w="708" w:type="dxa"/>
          </w:tcPr>
          <w:p w:rsidR="001E0F1A" w:rsidRPr="001E0F1A" w:rsidRDefault="001E0F1A" w:rsidP="001E0F1A">
            <w:r w:rsidRPr="001E0F1A">
              <w:t>3</w:t>
            </w:r>
          </w:p>
        </w:tc>
      </w:tr>
      <w:tr w:rsidR="001E0F1A" w:rsidTr="001E0F1A">
        <w:trPr>
          <w:trHeight w:val="336"/>
        </w:trPr>
        <w:tc>
          <w:tcPr>
            <w:tcW w:w="7905" w:type="dxa"/>
          </w:tcPr>
          <w:p w:rsidR="001E0F1A" w:rsidRPr="001E0F1A" w:rsidRDefault="001E0F1A" w:rsidP="001E0F1A">
            <w:r>
              <w:t>Investigación del canto en el Teatro Antropológico</w:t>
            </w:r>
          </w:p>
        </w:tc>
        <w:tc>
          <w:tcPr>
            <w:tcW w:w="708" w:type="dxa"/>
          </w:tcPr>
          <w:p w:rsidR="001E0F1A" w:rsidRPr="001E0F1A" w:rsidRDefault="001E0F1A" w:rsidP="001E0F1A">
            <w:r w:rsidRPr="001E0F1A">
              <w:t>3</w:t>
            </w:r>
          </w:p>
        </w:tc>
      </w:tr>
      <w:tr w:rsidR="001E0F1A" w:rsidTr="00CF3747">
        <w:trPr>
          <w:trHeight w:val="237"/>
        </w:trPr>
        <w:tc>
          <w:tcPr>
            <w:tcW w:w="7905" w:type="dxa"/>
          </w:tcPr>
          <w:p w:rsidR="001E0F1A" w:rsidRDefault="001E0F1A" w:rsidP="001E0F1A">
            <w:r>
              <w:t>Investigación de la música en el Teatro Antropológico</w:t>
            </w:r>
          </w:p>
        </w:tc>
        <w:tc>
          <w:tcPr>
            <w:tcW w:w="708" w:type="dxa"/>
          </w:tcPr>
          <w:p w:rsidR="00CF3747" w:rsidRPr="001E0F1A" w:rsidRDefault="001E0F1A" w:rsidP="001E0F1A">
            <w:r w:rsidRPr="001E0F1A">
              <w:t>3</w:t>
            </w:r>
          </w:p>
        </w:tc>
      </w:tr>
      <w:tr w:rsidR="00CF3747" w:rsidTr="00CF3747">
        <w:trPr>
          <w:trHeight w:val="145"/>
        </w:trPr>
        <w:tc>
          <w:tcPr>
            <w:tcW w:w="7905" w:type="dxa"/>
          </w:tcPr>
          <w:p w:rsidR="00CF3747" w:rsidRDefault="00CF3747" w:rsidP="001E0F1A"/>
        </w:tc>
        <w:tc>
          <w:tcPr>
            <w:tcW w:w="708" w:type="dxa"/>
            <w:tcBorders>
              <w:bottom w:val="single" w:sz="4" w:space="0" w:color="auto"/>
            </w:tcBorders>
          </w:tcPr>
          <w:p w:rsidR="00CF3747" w:rsidRPr="00CF3747" w:rsidRDefault="00CF3747" w:rsidP="001E0F1A">
            <w:pPr>
              <w:rPr>
                <w:b/>
              </w:rPr>
            </w:pPr>
            <w:r w:rsidRPr="00CF3747">
              <w:rPr>
                <w:b/>
              </w:rPr>
              <w:t>15</w:t>
            </w:r>
          </w:p>
        </w:tc>
      </w:tr>
    </w:tbl>
    <w:p w:rsidR="001E0F1A" w:rsidRPr="00383E95" w:rsidRDefault="001E0F1A">
      <w:pPr>
        <w:rPr>
          <w:b/>
        </w:rPr>
      </w:pPr>
    </w:p>
    <w:sectPr w:rsidR="001E0F1A" w:rsidRPr="00383E95" w:rsidSect="00A348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95"/>
    <w:rsid w:val="001E0F1A"/>
    <w:rsid w:val="00383E95"/>
    <w:rsid w:val="008853F1"/>
    <w:rsid w:val="00A34802"/>
    <w:rsid w:val="00C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87121A-55EC-4B4F-9FF5-ADE1E827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F. Gil Palacios</dc:creator>
  <cp:lastModifiedBy>ana arcas</cp:lastModifiedBy>
  <cp:revision>2</cp:revision>
  <dcterms:created xsi:type="dcterms:W3CDTF">2019-02-10T19:36:00Z</dcterms:created>
  <dcterms:modified xsi:type="dcterms:W3CDTF">2019-02-10T19:36:00Z</dcterms:modified>
</cp:coreProperties>
</file>