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E1" w:rsidRDefault="006266E1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266E1" w:rsidTr="006266E1">
        <w:tc>
          <w:tcPr>
            <w:tcW w:w="4322" w:type="dxa"/>
          </w:tcPr>
          <w:p w:rsidR="006266E1" w:rsidRDefault="006266E1"/>
          <w:p w:rsidR="006266E1" w:rsidRPr="006266E1" w:rsidRDefault="006266E1">
            <w:pPr>
              <w:rPr>
                <w:b/>
              </w:rPr>
            </w:pPr>
            <w:r w:rsidRPr="006266E1">
              <w:rPr>
                <w:b/>
              </w:rPr>
              <w:t>2ª ETAPA</w:t>
            </w:r>
          </w:p>
          <w:p w:rsidR="006266E1" w:rsidRPr="006266E1" w:rsidRDefault="006266E1">
            <w:pPr>
              <w:rPr>
                <w:b/>
              </w:rPr>
            </w:pPr>
          </w:p>
          <w:p w:rsidR="006266E1" w:rsidRDefault="006266E1"/>
          <w:p w:rsidR="006266E1" w:rsidRDefault="006266E1"/>
          <w:p w:rsidR="006266E1" w:rsidRDefault="006266E1"/>
        </w:tc>
        <w:tc>
          <w:tcPr>
            <w:tcW w:w="4322" w:type="dxa"/>
          </w:tcPr>
          <w:p w:rsidR="006266E1" w:rsidRDefault="006266E1"/>
          <w:p w:rsidR="006266E1" w:rsidRPr="006266E1" w:rsidRDefault="006266E1">
            <w:pPr>
              <w:rPr>
                <w:sz w:val="24"/>
                <w:szCs w:val="24"/>
              </w:rPr>
            </w:pPr>
            <w:r w:rsidRPr="006266E1">
              <w:rPr>
                <w:sz w:val="24"/>
                <w:szCs w:val="24"/>
              </w:rPr>
              <w:t>Lesiones más frecuentes en marchas intensas y prolongadas.</w:t>
            </w:r>
          </w:p>
        </w:tc>
      </w:tr>
    </w:tbl>
    <w:p w:rsidR="00CD7C32" w:rsidRDefault="00CD7C32"/>
    <w:sectPr w:rsidR="00CD7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6266E1"/>
    <w:rsid w:val="006266E1"/>
    <w:rsid w:val="00CD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6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pc-profesor</dc:creator>
  <cp:keywords/>
  <dc:description/>
  <cp:lastModifiedBy>pc-profesor</cp:lastModifiedBy>
  <cp:revision>2</cp:revision>
  <dcterms:created xsi:type="dcterms:W3CDTF">2019-03-12T08:47:00Z</dcterms:created>
  <dcterms:modified xsi:type="dcterms:W3CDTF">2019-03-12T08:49:00Z</dcterms:modified>
</cp:coreProperties>
</file>