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BA" w:rsidRDefault="00455E93">
      <w:pPr>
        <w:jc w:val="center"/>
        <w:rPr>
          <w:b/>
          <w:u w:val="single"/>
        </w:rPr>
      </w:pPr>
      <w:r>
        <w:rPr>
          <w:b/>
          <w:u w:val="single"/>
        </w:rPr>
        <w:t>DOCUMENTO GUÍA / REGISTRO DE LA ACTIVIDAD REALIZADA</w:t>
      </w:r>
    </w:p>
    <w:p w:rsidR="009D1BBA" w:rsidRDefault="009D1BBA"/>
    <w:p w:rsidR="009D1BBA" w:rsidRDefault="00455E93" w:rsidP="00D26E4A">
      <w:pPr>
        <w:jc w:val="both"/>
      </w:pPr>
      <w:r>
        <w:rPr>
          <w:b/>
        </w:rPr>
        <w:t>TÍTULO</w:t>
      </w:r>
      <w:r>
        <w:t>:</w:t>
      </w:r>
      <w:r w:rsidR="00D26E4A">
        <w:t xml:space="preserve"> Los amigos del 10.</w:t>
      </w:r>
    </w:p>
    <w:p w:rsidR="009D1BBA" w:rsidRDefault="009D1BBA"/>
    <w:p w:rsidR="009D1BBA" w:rsidRDefault="00455E93" w:rsidP="00D26E4A">
      <w:pPr>
        <w:jc w:val="both"/>
      </w:pPr>
      <w:r>
        <w:rPr>
          <w:b/>
        </w:rPr>
        <w:t>ALUMNADO AL QUE VA DIRIGIDA</w:t>
      </w:r>
      <w:r>
        <w:t>:</w:t>
      </w:r>
      <w:r w:rsidR="00D26E4A">
        <w:t xml:space="preserve"> alumnado de 5 años de Educación Infantil.</w:t>
      </w:r>
    </w:p>
    <w:p w:rsidR="009D1BBA" w:rsidRDefault="009D1BBA"/>
    <w:p w:rsidR="009D1BBA" w:rsidRDefault="00455E93" w:rsidP="00D26E4A">
      <w:pPr>
        <w:jc w:val="both"/>
      </w:pPr>
      <w:r>
        <w:rPr>
          <w:b/>
        </w:rPr>
        <w:t>DESCRIPTOR:</w:t>
      </w:r>
      <w:r>
        <w:t xml:space="preserve"> </w:t>
      </w:r>
      <w:r w:rsidR="00D26E4A">
        <w:t>esta actividad se ha realizado en el aula elaborando materiales para que el alumnado trabaje las matemáticas de forma lúdica haciendo que resulte para ellos menos compleja la composición y descomposición del número 10.</w:t>
      </w:r>
    </w:p>
    <w:p w:rsidR="009D1BBA" w:rsidRDefault="009D1BBA"/>
    <w:p w:rsidR="009D1BBA" w:rsidRDefault="00455E93">
      <w:r>
        <w:rPr>
          <w:b/>
        </w:rPr>
        <w:t>DESCRIPCIÓN</w:t>
      </w:r>
      <w:r>
        <w:t xml:space="preserve"> (Debería incluir imágenes de su puesta en práctica)</w:t>
      </w:r>
    </w:p>
    <w:p w:rsidR="009D1BBA" w:rsidRDefault="009D1BBA"/>
    <w:p w:rsidR="009D1BBA" w:rsidRPr="00D26E4A" w:rsidRDefault="00455E93" w:rsidP="00D26E4A">
      <w:pPr>
        <w:ind w:left="720"/>
        <w:jc w:val="both"/>
      </w:pPr>
      <w:r w:rsidRPr="00D26E4A">
        <w:rPr>
          <w:i/>
          <w:u w:val="single"/>
        </w:rPr>
        <w:t>Breve descripción de la misma</w:t>
      </w:r>
      <w:r w:rsidR="00D26E4A" w:rsidRPr="006D3B7D">
        <w:t xml:space="preserve">: </w:t>
      </w:r>
      <w:r w:rsidR="00D26E4A">
        <w:t xml:space="preserve">para trabajar esta tarea, hemos elaborado un material que consiste en casas de goma </w:t>
      </w:r>
      <w:proofErr w:type="spellStart"/>
      <w:r w:rsidR="00D26E4A">
        <w:t>eva</w:t>
      </w:r>
      <w:proofErr w:type="spellEnd"/>
      <w:r w:rsidR="00D26E4A">
        <w:t>, en cuyo tejado colocamos el nº que queremos trabajar (en nuestro caso sería el número 10). Mediante palos de madera enumerados al principio y al final del mismo, es decir, en sus extremos, el alumnado seleccionará aquellos que sumen 10</w:t>
      </w:r>
      <w:r w:rsidR="006D3B7D">
        <w:t xml:space="preserve"> y los introducirán por sus ranuras.</w:t>
      </w:r>
    </w:p>
    <w:p w:rsidR="00D26E4A" w:rsidRPr="00D26E4A" w:rsidRDefault="00D26E4A">
      <w:pPr>
        <w:ind w:left="720"/>
      </w:pPr>
    </w:p>
    <w:p w:rsidR="009D1BBA" w:rsidRDefault="00455E93">
      <w:pPr>
        <w:ind w:left="720"/>
        <w:rPr>
          <w:i/>
          <w:u w:val="single"/>
        </w:rPr>
      </w:pPr>
      <w:r w:rsidRPr="00865C4F">
        <w:rPr>
          <w:i/>
          <w:u w:val="single"/>
        </w:rPr>
        <w:t>Actuaciones previas/preparación</w:t>
      </w:r>
      <w:r w:rsidR="00865C4F">
        <w:rPr>
          <w:i/>
          <w:u w:val="single"/>
        </w:rPr>
        <w:t>:</w:t>
      </w:r>
      <w:r w:rsidRPr="00865C4F">
        <w:rPr>
          <w:i/>
          <w:u w:val="single"/>
        </w:rPr>
        <w:t xml:space="preserve"> </w:t>
      </w:r>
    </w:p>
    <w:p w:rsidR="00C76F8B" w:rsidRDefault="00C76F8B" w:rsidP="00BB3CC4">
      <w:pPr>
        <w:ind w:left="720"/>
        <w:jc w:val="both"/>
      </w:pPr>
      <w:r>
        <w:t>Se ha trabajado en clase la suma y la resta con ayuda de la serie numérica.</w:t>
      </w:r>
      <w:r w:rsidR="00BB3CC4">
        <w:t xml:space="preserve"> Hemos trabajado con colecciones de objetos para poner (+) y quitar (-) piezas y así vivenciar las cantidades individualmente.</w:t>
      </w:r>
      <w:r w:rsidR="00781F17">
        <w:t xml:space="preserve"> Una vez hecho esto, he llevado a cabo los siguientes pasos: </w:t>
      </w:r>
    </w:p>
    <w:p w:rsidR="00781F17" w:rsidRDefault="00781F17" w:rsidP="00781F17">
      <w:pPr>
        <w:pStyle w:val="Prrafodelista"/>
        <w:numPr>
          <w:ilvl w:val="0"/>
          <w:numId w:val="3"/>
        </w:numPr>
        <w:jc w:val="both"/>
      </w:pPr>
      <w:r>
        <w:t>Se ha descargado el material de la página web.</w:t>
      </w:r>
    </w:p>
    <w:p w:rsidR="00781F17" w:rsidRDefault="00781F17" w:rsidP="00781F17">
      <w:pPr>
        <w:pStyle w:val="Prrafodelista"/>
        <w:numPr>
          <w:ilvl w:val="0"/>
          <w:numId w:val="3"/>
        </w:numPr>
        <w:jc w:val="both"/>
      </w:pPr>
      <w:r>
        <w:t>Se ha imprimido.</w:t>
      </w:r>
    </w:p>
    <w:p w:rsidR="00781F17" w:rsidRDefault="00781F17" w:rsidP="00781F17">
      <w:pPr>
        <w:pStyle w:val="Prrafodelista"/>
        <w:numPr>
          <w:ilvl w:val="0"/>
          <w:numId w:val="3"/>
        </w:numPr>
        <w:jc w:val="both"/>
      </w:pPr>
      <w:r>
        <w:t>Se ha recortado.</w:t>
      </w:r>
    </w:p>
    <w:p w:rsidR="00781F17" w:rsidRDefault="00781F17" w:rsidP="00781F17">
      <w:pPr>
        <w:pStyle w:val="Prrafodelista"/>
        <w:numPr>
          <w:ilvl w:val="0"/>
          <w:numId w:val="3"/>
        </w:numPr>
        <w:jc w:val="both"/>
      </w:pPr>
      <w:r>
        <w:t>Se ha plastificado.</w:t>
      </w:r>
    </w:p>
    <w:p w:rsidR="00781F17" w:rsidRDefault="00781F17" w:rsidP="00781F17">
      <w:pPr>
        <w:ind w:left="720"/>
        <w:jc w:val="both"/>
      </w:pPr>
    </w:p>
    <w:p w:rsidR="00781F17" w:rsidRDefault="00781F17" w:rsidP="00781F17">
      <w:pPr>
        <w:ind w:left="720"/>
        <w:jc w:val="both"/>
        <w:rPr>
          <w:i/>
          <w:u w:val="single"/>
        </w:rPr>
      </w:pPr>
      <w:r>
        <w:rPr>
          <w:i/>
          <w:u w:val="single"/>
        </w:rPr>
        <w:t>¿Cómo la hemos llevado a la práctica?</w:t>
      </w:r>
      <w:r w:rsidR="0099224B">
        <w:rPr>
          <w:i/>
          <w:u w:val="single"/>
        </w:rPr>
        <w:t>:</w:t>
      </w:r>
    </w:p>
    <w:p w:rsidR="0099224B" w:rsidRPr="0099224B" w:rsidRDefault="0099224B" w:rsidP="0099224B">
      <w:pPr>
        <w:pStyle w:val="Prrafodelista"/>
        <w:numPr>
          <w:ilvl w:val="0"/>
          <w:numId w:val="4"/>
        </w:numPr>
        <w:jc w:val="both"/>
        <w:rPr>
          <w:i/>
          <w:u w:val="single"/>
        </w:rPr>
      </w:pPr>
      <w:r>
        <w:rPr>
          <w:b/>
        </w:rPr>
        <w:t xml:space="preserve">Actuaciones concretas: </w:t>
      </w:r>
      <w:r>
        <w:t>la actividad se ha realizado en el rincón de matemáticas.</w:t>
      </w:r>
    </w:p>
    <w:p w:rsidR="0099224B" w:rsidRDefault="0099224B" w:rsidP="0099224B">
      <w:pPr>
        <w:ind w:left="1080"/>
        <w:jc w:val="both"/>
      </w:pPr>
      <w:r>
        <w:t xml:space="preserve"> En primer lugar le hemos presentado el material al alumnado y se les ha explicado para qué sirve cada cosa. Le hemos presentado el número 10 y lo hemos pegado en el tejado de la casita. A continuación les he pedido que de los palos de madera que se les ha presentado, busquen aquellos cuya suma sea el 10, por ejemplo: 4……..6 e introduzcan el palo en las ranuras de la casita. Así hasta completar la casa.</w:t>
      </w:r>
    </w:p>
    <w:p w:rsidR="0099224B" w:rsidRDefault="0099224B" w:rsidP="0099224B">
      <w:pPr>
        <w:ind w:left="1080"/>
        <w:jc w:val="both"/>
      </w:pPr>
      <w:r>
        <w:t>Se ha repartido el material por las mesas y han tenido que ir seleccionando qué palos escoger.</w:t>
      </w:r>
    </w:p>
    <w:p w:rsidR="0099224B" w:rsidRPr="0050737E" w:rsidRDefault="0099224B" w:rsidP="0050737E">
      <w:pPr>
        <w:pStyle w:val="Prrafodelista"/>
        <w:numPr>
          <w:ilvl w:val="0"/>
          <w:numId w:val="4"/>
        </w:numPr>
        <w:ind w:left="1134" w:firstLine="0"/>
        <w:jc w:val="both"/>
        <w:rPr>
          <w:i/>
          <w:u w:val="single"/>
        </w:rPr>
      </w:pPr>
      <w:r>
        <w:rPr>
          <w:b/>
        </w:rPr>
        <w:t xml:space="preserve">Roles del profesorado y el alumnado: </w:t>
      </w:r>
      <w:r w:rsidR="0050737E">
        <w:t>la maestra ha sido la mediadora en los grupos a la hora de seleccionar los palos de madera y ha observado que se haga bien la tarea, ayudando en caso de duda o error.</w:t>
      </w:r>
    </w:p>
    <w:p w:rsidR="0050737E" w:rsidRPr="0050737E" w:rsidRDefault="0050737E" w:rsidP="0050737E">
      <w:pPr>
        <w:pStyle w:val="Prrafodelista"/>
        <w:numPr>
          <w:ilvl w:val="0"/>
          <w:numId w:val="4"/>
        </w:numPr>
        <w:ind w:left="1134" w:firstLine="0"/>
        <w:jc w:val="both"/>
        <w:rPr>
          <w:i/>
          <w:u w:val="single"/>
        </w:rPr>
      </w:pPr>
      <w:r>
        <w:rPr>
          <w:b/>
        </w:rPr>
        <w:t xml:space="preserve">Metodología: </w:t>
      </w:r>
      <w:r>
        <w:t xml:space="preserve">a la hora de realizar esta actividad hemos tenido en cuenta los </w:t>
      </w:r>
      <w:r>
        <w:lastRenderedPageBreak/>
        <w:t>siguientes principios metodológicos:</w:t>
      </w:r>
    </w:p>
    <w:p w:rsidR="0050737E" w:rsidRPr="00BF6026" w:rsidRDefault="0050737E" w:rsidP="00BF6026">
      <w:pPr>
        <w:pStyle w:val="Prrafodelista"/>
        <w:numPr>
          <w:ilvl w:val="0"/>
          <w:numId w:val="6"/>
        </w:numPr>
        <w:jc w:val="both"/>
        <w:rPr>
          <w:i/>
          <w:u w:val="single"/>
        </w:rPr>
      </w:pPr>
      <w:r w:rsidRPr="00BF6026">
        <w:rPr>
          <w:i/>
        </w:rPr>
        <w:t>Observación-manipulación-experimentación</w:t>
      </w:r>
      <w:r>
        <w:t>: el alumnado de Infantil aprende observando, manipulando y experimentando, y la actividad que les hemos propuesto se basa sin duda alguna en estos 3 principios.</w:t>
      </w:r>
    </w:p>
    <w:p w:rsidR="0050737E" w:rsidRPr="00BF6026" w:rsidRDefault="00BF6026" w:rsidP="00BF6026">
      <w:pPr>
        <w:pStyle w:val="Prrafodelista"/>
        <w:numPr>
          <w:ilvl w:val="0"/>
          <w:numId w:val="6"/>
        </w:numPr>
        <w:jc w:val="both"/>
        <w:rPr>
          <w:i/>
          <w:u w:val="single"/>
        </w:rPr>
      </w:pPr>
      <w:r>
        <w:rPr>
          <w:i/>
        </w:rPr>
        <w:t>Motivación:</w:t>
      </w:r>
      <w:r w:rsidRPr="00BF6026">
        <w:t xml:space="preserve"> </w:t>
      </w:r>
      <w:r>
        <w:t>puesto que es una actividad que no han realizado con anterioridad, les resulta muy motivadora además de que tienen la posibilidad de tocar y manipular ellos mismos el material.</w:t>
      </w:r>
    </w:p>
    <w:p w:rsidR="00BF6026" w:rsidRPr="00BF6026" w:rsidRDefault="00BF6026" w:rsidP="00BF6026">
      <w:pPr>
        <w:pStyle w:val="Prrafodelista"/>
        <w:numPr>
          <w:ilvl w:val="0"/>
          <w:numId w:val="6"/>
        </w:numPr>
        <w:jc w:val="both"/>
        <w:rPr>
          <w:i/>
          <w:u w:val="single"/>
        </w:rPr>
      </w:pPr>
      <w:r>
        <w:rPr>
          <w:i/>
        </w:rPr>
        <w:t>Actividad lúdica:</w:t>
      </w:r>
      <w:r>
        <w:t xml:space="preserve"> el juego resulta muy motivador para niños y niñas de estas edades. A partir de esta metodología estamos trabajando el juego lógico-matemático de forma placentera y satisfactoria.</w:t>
      </w:r>
    </w:p>
    <w:p w:rsidR="00503BFC" w:rsidRPr="00503BFC" w:rsidRDefault="00CA180E" w:rsidP="00503BFC">
      <w:pPr>
        <w:pStyle w:val="Prrafodelista"/>
        <w:numPr>
          <w:ilvl w:val="0"/>
          <w:numId w:val="7"/>
        </w:numPr>
        <w:ind w:left="1134" w:firstLine="0"/>
        <w:jc w:val="both"/>
        <w:rPr>
          <w:i/>
          <w:u w:val="single"/>
        </w:rPr>
      </w:pPr>
      <w:r>
        <w:rPr>
          <w:b/>
        </w:rPr>
        <w:t xml:space="preserve">Atención a la diversidad: </w:t>
      </w:r>
      <w:r>
        <w:t>algunos niños y niñas que han presentado más dificultad a la hora de sumar, se ha trabajado con ellos de forma individualizada y los mismos compañeros y compañeras les han ayudado.</w:t>
      </w:r>
    </w:p>
    <w:p w:rsidR="00503BFC" w:rsidRPr="00503BFC" w:rsidRDefault="00503BFC" w:rsidP="00503BFC">
      <w:pPr>
        <w:pStyle w:val="Prrafodelista"/>
        <w:numPr>
          <w:ilvl w:val="0"/>
          <w:numId w:val="9"/>
        </w:numPr>
        <w:jc w:val="both"/>
        <w:rPr>
          <w:i/>
          <w:u w:val="single"/>
        </w:rPr>
      </w:pPr>
      <w:r>
        <w:t>Se han elaborado estrategias y actividades que se adecuen a todo el alumnado.</w:t>
      </w:r>
    </w:p>
    <w:p w:rsidR="00503BFC" w:rsidRPr="00503BFC" w:rsidRDefault="00503BFC" w:rsidP="00503BFC">
      <w:pPr>
        <w:pStyle w:val="Prrafodelista"/>
        <w:numPr>
          <w:ilvl w:val="0"/>
          <w:numId w:val="9"/>
        </w:numPr>
        <w:jc w:val="both"/>
        <w:rPr>
          <w:i/>
          <w:u w:val="single"/>
        </w:rPr>
      </w:pPr>
      <w:r>
        <w:t>Se han organizado diferentes tipos de agrupamientos para favorecer así la comunicación maestro-alumno/a, alumno-alumno.</w:t>
      </w:r>
    </w:p>
    <w:p w:rsidR="00503BFC" w:rsidRPr="00503BFC" w:rsidRDefault="00503BFC" w:rsidP="00503BFC">
      <w:pPr>
        <w:pStyle w:val="Prrafodelista"/>
        <w:numPr>
          <w:ilvl w:val="0"/>
          <w:numId w:val="9"/>
        </w:numPr>
        <w:jc w:val="both"/>
        <w:rPr>
          <w:i/>
          <w:u w:val="single"/>
        </w:rPr>
      </w:pPr>
      <w:r>
        <w:t>Se ha tenido en cuenta la presencia de la maestra de apoyo para poder prestar el refuerzo y la ayuda necesaria en caso de dificultad.</w:t>
      </w:r>
    </w:p>
    <w:p w:rsidR="00503BFC" w:rsidRPr="002F024B" w:rsidRDefault="00503BFC" w:rsidP="0073717A">
      <w:pPr>
        <w:pStyle w:val="Prrafodelista"/>
        <w:numPr>
          <w:ilvl w:val="0"/>
          <w:numId w:val="7"/>
        </w:numPr>
        <w:ind w:left="1418"/>
        <w:jc w:val="both"/>
        <w:rPr>
          <w:i/>
          <w:u w:val="single"/>
        </w:rPr>
      </w:pPr>
      <w:r>
        <w:rPr>
          <w:b/>
        </w:rPr>
        <w:t xml:space="preserve">Coordinación entre el profesorado: </w:t>
      </w:r>
      <w:r w:rsidR="0073717A">
        <w:t xml:space="preserve">esta actividad se ha trabajado en coordinación </w:t>
      </w:r>
      <w:r w:rsidR="002F024B">
        <w:t>con el resto del Equipo de Infantil y de la maestra paralela de 5 años, así como con la maestra de apoyo que ha ayudado a la consecución de la actividad.</w:t>
      </w:r>
    </w:p>
    <w:p w:rsidR="002F024B" w:rsidRPr="0073717A" w:rsidRDefault="002F024B" w:rsidP="0073717A">
      <w:pPr>
        <w:pStyle w:val="Prrafodelista"/>
        <w:numPr>
          <w:ilvl w:val="0"/>
          <w:numId w:val="7"/>
        </w:numPr>
        <w:ind w:left="1418"/>
        <w:jc w:val="both"/>
        <w:rPr>
          <w:i/>
          <w:u w:val="single"/>
        </w:rPr>
      </w:pPr>
      <w:r>
        <w:rPr>
          <w:b/>
        </w:rPr>
        <w:t>Relaciones con otros cursos:</w:t>
      </w:r>
      <w:r>
        <w:rPr>
          <w:i/>
          <w:u w:val="single"/>
        </w:rPr>
        <w:t xml:space="preserve"> </w:t>
      </w:r>
      <w:r>
        <w:t>ha habido coordinación con el alumnado de otras clases porque les hemos pasado el material para trabajar y les hemos explicado cómo hacerlo.</w:t>
      </w:r>
    </w:p>
    <w:p w:rsidR="0073717A" w:rsidRPr="00151562" w:rsidRDefault="002F024B" w:rsidP="0073717A">
      <w:pPr>
        <w:pStyle w:val="Prrafodelista"/>
        <w:numPr>
          <w:ilvl w:val="0"/>
          <w:numId w:val="7"/>
        </w:numPr>
        <w:ind w:left="1418"/>
        <w:jc w:val="both"/>
        <w:rPr>
          <w:i/>
          <w:u w:val="single"/>
        </w:rPr>
      </w:pPr>
      <w:r>
        <w:rPr>
          <w:b/>
        </w:rPr>
        <w:t xml:space="preserve">Materiales realizados: </w:t>
      </w:r>
      <w:r>
        <w:t>tarjetas numéricas para anterior y posterior, mayor y menor,…., casas de números del  10,</w:t>
      </w:r>
    </w:p>
    <w:p w:rsidR="00151562" w:rsidRDefault="00151562" w:rsidP="00151562">
      <w:pPr>
        <w:pStyle w:val="Prrafodelista"/>
        <w:ind w:left="1418"/>
        <w:jc w:val="both"/>
        <w:rPr>
          <w:b/>
        </w:rPr>
      </w:pPr>
    </w:p>
    <w:p w:rsidR="00151562" w:rsidRDefault="00151562" w:rsidP="004A64EB">
      <w:pPr>
        <w:jc w:val="both"/>
      </w:pPr>
      <w:r>
        <w:rPr>
          <w:b/>
          <w:noProof/>
          <w:lang w:eastAsia="es-ES" w:bidi="ar-SA"/>
        </w:rPr>
        <w:drawing>
          <wp:inline distT="0" distB="0" distL="0" distR="0" wp14:anchorId="5E77DF83" wp14:editId="37C68240">
            <wp:extent cx="2133598" cy="1600200"/>
            <wp:effectExtent l="0" t="0" r="0" b="0"/>
            <wp:docPr id="2" name="Imagen 2" descr="E:\IMG-20190529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190529-W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399" cy="160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4EB">
        <w:t xml:space="preserve">                          </w:t>
      </w:r>
      <w:bookmarkStart w:id="0" w:name="_GoBack"/>
      <w:bookmarkEnd w:id="0"/>
      <w:r w:rsidR="004A64EB">
        <w:t xml:space="preserve">    </w:t>
      </w:r>
      <w:r>
        <w:rPr>
          <w:noProof/>
          <w:lang w:eastAsia="es-ES" w:bidi="ar-SA"/>
        </w:rPr>
        <w:drawing>
          <wp:inline distT="0" distB="0" distL="0" distR="0" wp14:anchorId="557FAD09" wp14:editId="1E1E1FAB">
            <wp:extent cx="2171699" cy="1628775"/>
            <wp:effectExtent l="0" t="0" r="0" b="0"/>
            <wp:docPr id="4" name="Imagen 4" descr="E:\IMG-2019052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-20190529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00" cy="163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562" w:rsidRDefault="00151562"/>
    <w:p w:rsidR="00151562" w:rsidRDefault="00151562"/>
    <w:p w:rsidR="00151562" w:rsidRDefault="00151562">
      <w:r>
        <w:rPr>
          <w:noProof/>
          <w:lang w:eastAsia="es-ES" w:bidi="ar-SA"/>
        </w:rPr>
        <w:lastRenderedPageBreak/>
        <w:drawing>
          <wp:inline distT="0" distB="0" distL="0" distR="0">
            <wp:extent cx="2295525" cy="1721644"/>
            <wp:effectExtent l="0" t="0" r="0" b="0"/>
            <wp:docPr id="5" name="Imagen 5" descr="E:\IMG-2019052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-20190529-WA0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03" cy="172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4EB">
        <w:t xml:space="preserve">                            </w:t>
      </w:r>
      <w:r>
        <w:rPr>
          <w:noProof/>
          <w:lang w:eastAsia="es-ES" w:bidi="ar-SA"/>
        </w:rPr>
        <w:drawing>
          <wp:inline distT="0" distB="0" distL="0" distR="0">
            <wp:extent cx="2295525" cy="1721644"/>
            <wp:effectExtent l="0" t="0" r="0" b="0"/>
            <wp:docPr id="6" name="Imagen 6" descr="E:\IMG-20190529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MG-20190529-WA00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562" w:rsidRDefault="00151562"/>
    <w:p w:rsidR="00151562" w:rsidRDefault="00151562"/>
    <w:p w:rsidR="009D1BBA" w:rsidRDefault="00455E93">
      <w:pPr>
        <w:rPr>
          <w:b/>
        </w:rPr>
      </w:pPr>
      <w:r>
        <w:rPr>
          <w:b/>
        </w:rPr>
        <w:t>EVALUACIÓN</w:t>
      </w:r>
    </w:p>
    <w:p w:rsidR="009D1BBA" w:rsidRDefault="00BB051C" w:rsidP="00BB051C">
      <w:r>
        <w:tab/>
        <w:t>Para evaluar el éxito de esta actividad se ha ido anotando en el diario de clase cómo se ha realizado por parte del alumnado, los logros alcanzados y las dificultades encontradas</w:t>
      </w:r>
      <w:proofErr w:type="gramStart"/>
      <w:r>
        <w:t>, …</w:t>
      </w:r>
      <w:proofErr w:type="gramEnd"/>
      <w:r>
        <w:t>por tanto la observación directa y sistemática ha sido nuestra principal herramienta para la evaluación.</w:t>
      </w:r>
    </w:p>
    <w:p w:rsidR="009D1BBA" w:rsidRDefault="009D1BBA">
      <w:pPr>
        <w:rPr>
          <w:b/>
        </w:rPr>
      </w:pPr>
    </w:p>
    <w:p w:rsidR="009D1BBA" w:rsidRDefault="00455E93">
      <w:pPr>
        <w:rPr>
          <w:b/>
        </w:rPr>
      </w:pPr>
      <w:r>
        <w:rPr>
          <w:b/>
        </w:rPr>
        <w:t>TEMPORALIZACIÓN</w:t>
      </w:r>
    </w:p>
    <w:p w:rsidR="009D1BBA" w:rsidRDefault="00BB051C">
      <w:r>
        <w:t>Para realizar esta actividad se ha dedicado 2 sesiones al mes, de una hora cada una, durante un trimestre, para elaborar y poner en práctica el material realizado.</w:t>
      </w:r>
    </w:p>
    <w:p w:rsidR="00BB051C" w:rsidRDefault="00BB051C"/>
    <w:p w:rsidR="009D1BBA" w:rsidRDefault="00455E93">
      <w:pPr>
        <w:rPr>
          <w:b/>
        </w:rPr>
      </w:pPr>
      <w:r>
        <w:rPr>
          <w:b/>
        </w:rPr>
        <w:t>MATERIALES (RECURSOS) NECESARIOS</w:t>
      </w:r>
    </w:p>
    <w:p w:rsidR="009D1BBA" w:rsidRDefault="00BB051C">
      <w:pPr>
        <w:jc w:val="both"/>
      </w:pPr>
      <w:r>
        <w:t>El material necesario para llevar a cabo esta actividad ya ha sido detallado y explicado anteriormente.</w:t>
      </w:r>
    </w:p>
    <w:p w:rsidR="009D1BBA" w:rsidRDefault="009D1BBA"/>
    <w:p w:rsidR="009D1BBA" w:rsidRDefault="009D1BBA"/>
    <w:p w:rsidR="009D1BBA" w:rsidRDefault="00455E93">
      <w:pPr>
        <w:jc w:val="both"/>
        <w:rPr>
          <w:b/>
        </w:rPr>
      </w:pPr>
      <w:r>
        <w:rPr>
          <w:b/>
        </w:rPr>
        <w:t xml:space="preserve">ASPECTOS QUE HABRÍA QUE CONSIDERAR: </w:t>
      </w:r>
    </w:p>
    <w:p w:rsidR="009D1BBA" w:rsidRDefault="009D1BBA">
      <w:pPr>
        <w:jc w:val="both"/>
      </w:pPr>
    </w:p>
    <w:p w:rsidR="009D1BBA" w:rsidRDefault="00BB051C">
      <w:pPr>
        <w:jc w:val="both"/>
      </w:pPr>
      <w:r>
        <w:t>A la hora de llevar a cabo esta actividad se ha tenido que buscar un material que se pueda imprimir, porque hay poco presupuesto para comprar</w:t>
      </w:r>
      <w:r w:rsidR="00B442F2">
        <w:t xml:space="preserve"> material, así que nos hemos encontrado con esta gran limitación a la hora de seleccionar el material para cada nivel.</w:t>
      </w:r>
    </w:p>
    <w:p w:rsidR="009D1BBA" w:rsidRDefault="009D1BBA">
      <w:pPr>
        <w:jc w:val="both"/>
      </w:pPr>
    </w:p>
    <w:p w:rsidR="009D1BBA" w:rsidRDefault="009D1BBA">
      <w:pPr>
        <w:jc w:val="both"/>
      </w:pPr>
    </w:p>
    <w:p w:rsidR="009D1BBA" w:rsidRDefault="009D1BBA">
      <w:pPr>
        <w:jc w:val="both"/>
      </w:pPr>
    </w:p>
    <w:p w:rsidR="009D1BBA" w:rsidRDefault="009D1BBA">
      <w:pPr>
        <w:jc w:val="both"/>
      </w:pPr>
    </w:p>
    <w:p w:rsidR="009D1BBA" w:rsidRDefault="009D1BBA">
      <w:pPr>
        <w:jc w:val="both"/>
      </w:pPr>
    </w:p>
    <w:p w:rsidR="009D1BBA" w:rsidRDefault="009D1BBA">
      <w:pPr>
        <w:jc w:val="both"/>
      </w:pPr>
    </w:p>
    <w:p w:rsidR="009D1BBA" w:rsidRDefault="009D1BBA">
      <w:pPr>
        <w:jc w:val="both"/>
      </w:pPr>
    </w:p>
    <w:sectPr w:rsidR="009D1BBA" w:rsidSect="009D1BBA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2D" w:rsidRDefault="007D5B2D" w:rsidP="009D1BBA">
      <w:pPr>
        <w:spacing w:line="240" w:lineRule="auto"/>
      </w:pPr>
      <w:r>
        <w:separator/>
      </w:r>
    </w:p>
  </w:endnote>
  <w:endnote w:type="continuationSeparator" w:id="0">
    <w:p w:rsidR="007D5B2D" w:rsidRDefault="007D5B2D" w:rsidP="009D1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BA" w:rsidRDefault="009D1BBA">
    <w:pPr>
      <w:pStyle w:val="Ttulo21"/>
      <w:keepLines w:val="0"/>
      <w:shd w:val="clear" w:color="auto" w:fill="FFFFFF"/>
      <w:spacing w:before="0" w:after="340"/>
      <w:rPr>
        <w:rFonts w:ascii="Arial" w:eastAsia="Arial" w:hAnsi="Arial" w:cs="Arial"/>
        <w:sz w:val="16"/>
        <w:szCs w:val="16"/>
      </w:rPr>
    </w:pPr>
    <w:bookmarkStart w:id="1" w:name="_y009nbxfcphd"/>
    <w:bookmarkEnd w:id="1"/>
  </w:p>
  <w:p w:rsidR="009D1BBA" w:rsidRDefault="00455E93">
    <w:pPr>
      <w:jc w:val="both"/>
      <w:rPr>
        <w:b/>
        <w:sz w:val="16"/>
        <w:szCs w:val="16"/>
      </w:rPr>
    </w:pPr>
    <w:r>
      <w:rPr>
        <w:noProof/>
        <w:lang w:eastAsia="es-ES" w:bidi="ar-SA"/>
      </w:rPr>
      <w:drawing>
        <wp:inline distT="0" distB="0" distL="0" distR="0" wp14:anchorId="42B2DDBC" wp14:editId="62F148B1">
          <wp:extent cx="838200" cy="295275"/>
          <wp:effectExtent l="0" t="0" r="0" b="0"/>
          <wp:docPr id="1" name="image2.png" descr="Licenci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Licencia Creative Common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1BBA" w:rsidRDefault="00455E93">
    <w:pPr>
      <w:jc w:val="both"/>
    </w:pPr>
    <w:r>
      <w:rPr>
        <w:color w:val="222222"/>
        <w:sz w:val="16"/>
        <w:szCs w:val="16"/>
      </w:rPr>
      <w:t xml:space="preserve">“Documento guía para la creación de materiales” por José Arjona Pérez se encuentra bajo una Licencia </w:t>
    </w:r>
    <w:hyperlink r:id="rId2">
      <w:proofErr w:type="spellStart"/>
      <w:r>
        <w:rPr>
          <w:rStyle w:val="EnlacedeInternet"/>
          <w:color w:val="888888"/>
          <w:sz w:val="16"/>
          <w:szCs w:val="16"/>
        </w:rPr>
        <w:t>Creative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</w:t>
      </w:r>
      <w:proofErr w:type="spellStart"/>
      <w:r>
        <w:rPr>
          <w:rStyle w:val="EnlacedeInternet"/>
          <w:color w:val="888888"/>
          <w:sz w:val="16"/>
          <w:szCs w:val="16"/>
        </w:rPr>
        <w:t>Commons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Reconocimiento-</w:t>
      </w:r>
      <w:proofErr w:type="spellStart"/>
      <w:r>
        <w:rPr>
          <w:rStyle w:val="EnlacedeInternet"/>
          <w:color w:val="888888"/>
          <w:sz w:val="16"/>
          <w:szCs w:val="16"/>
        </w:rPr>
        <w:t>NoComercial</w:t>
      </w:r>
      <w:proofErr w:type="spellEnd"/>
      <w:r>
        <w:rPr>
          <w:rStyle w:val="EnlacedeInternet"/>
          <w:color w:val="888888"/>
          <w:sz w:val="16"/>
          <w:szCs w:val="16"/>
        </w:rPr>
        <w:t>-</w:t>
      </w:r>
      <w:proofErr w:type="spellStart"/>
      <w:r>
        <w:rPr>
          <w:rStyle w:val="EnlacedeInternet"/>
          <w:color w:val="888888"/>
          <w:sz w:val="16"/>
          <w:szCs w:val="16"/>
        </w:rPr>
        <w:t>SinObraDerivada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3.0 </w:t>
      </w:r>
      <w:proofErr w:type="spellStart"/>
      <w:r>
        <w:rPr>
          <w:rStyle w:val="EnlacedeInternet"/>
          <w:color w:val="888888"/>
          <w:sz w:val="16"/>
          <w:szCs w:val="16"/>
        </w:rPr>
        <w:t>Unported</w:t>
      </w:r>
      <w:proofErr w:type="spellEnd"/>
    </w:hyperlink>
    <w:r>
      <w:rPr>
        <w:color w:val="222222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2D" w:rsidRDefault="007D5B2D" w:rsidP="009D1BBA">
      <w:pPr>
        <w:spacing w:line="240" w:lineRule="auto"/>
      </w:pPr>
      <w:r>
        <w:separator/>
      </w:r>
    </w:p>
  </w:footnote>
  <w:footnote w:type="continuationSeparator" w:id="0">
    <w:p w:rsidR="007D5B2D" w:rsidRDefault="007D5B2D" w:rsidP="009D1B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BA" w:rsidRDefault="009D1BBA">
    <w:pPr>
      <w:jc w:val="both"/>
      <w:rPr>
        <w:color w:val="222222"/>
        <w:sz w:val="16"/>
        <w:szCs w:val="16"/>
      </w:rPr>
    </w:pPr>
  </w:p>
  <w:p w:rsidR="009D1BBA" w:rsidRDefault="009D1B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9E6"/>
    <w:multiLevelType w:val="hybridMultilevel"/>
    <w:tmpl w:val="3DC665F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9B2BC7"/>
    <w:multiLevelType w:val="hybridMultilevel"/>
    <w:tmpl w:val="B3B0F2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687E49"/>
    <w:multiLevelType w:val="hybridMultilevel"/>
    <w:tmpl w:val="C7BAA434"/>
    <w:lvl w:ilvl="0" w:tplc="4600E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61AB1"/>
    <w:multiLevelType w:val="hybridMultilevel"/>
    <w:tmpl w:val="651ECA62"/>
    <w:lvl w:ilvl="0" w:tplc="4600EAFE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D397C6B"/>
    <w:multiLevelType w:val="multilevel"/>
    <w:tmpl w:val="AF224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799060D"/>
    <w:multiLevelType w:val="multilevel"/>
    <w:tmpl w:val="F53EF7A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48FA6DF0"/>
    <w:multiLevelType w:val="hybridMultilevel"/>
    <w:tmpl w:val="7C707988"/>
    <w:lvl w:ilvl="0" w:tplc="C01681FE">
      <w:start w:val="1"/>
      <w:numFmt w:val="bullet"/>
      <w:lvlText w:val="-"/>
      <w:lvlJc w:val="left"/>
      <w:pPr>
        <w:ind w:left="1494" w:hanging="360"/>
      </w:pPr>
      <w:rPr>
        <w:rFonts w:ascii="Arial" w:eastAsia="Arial" w:hAnsi="Arial" w:cs="Arial" w:hint="default"/>
        <w:b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6E823FEE"/>
    <w:multiLevelType w:val="hybridMultilevel"/>
    <w:tmpl w:val="C0BC9D0C"/>
    <w:lvl w:ilvl="0" w:tplc="4600E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7C0432"/>
    <w:multiLevelType w:val="hybridMultilevel"/>
    <w:tmpl w:val="9B021030"/>
    <w:lvl w:ilvl="0" w:tplc="EA463CA2">
      <w:start w:val="1"/>
      <w:numFmt w:val="bullet"/>
      <w:lvlText w:val="-"/>
      <w:lvlJc w:val="left"/>
      <w:pPr>
        <w:ind w:left="1494" w:hanging="360"/>
      </w:pPr>
      <w:rPr>
        <w:rFonts w:ascii="Arial" w:eastAsia="Arial" w:hAnsi="Arial" w:cs="Arial" w:hint="default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BBA"/>
    <w:rsid w:val="00151562"/>
    <w:rsid w:val="002F024B"/>
    <w:rsid w:val="00455E93"/>
    <w:rsid w:val="004A64EB"/>
    <w:rsid w:val="004E4E14"/>
    <w:rsid w:val="00503BFC"/>
    <w:rsid w:val="0050737E"/>
    <w:rsid w:val="006D3B7D"/>
    <w:rsid w:val="0073717A"/>
    <w:rsid w:val="00781F17"/>
    <w:rsid w:val="007D5B2D"/>
    <w:rsid w:val="00865C4F"/>
    <w:rsid w:val="0099224B"/>
    <w:rsid w:val="009D1BBA"/>
    <w:rsid w:val="00B442F2"/>
    <w:rsid w:val="00BB051C"/>
    <w:rsid w:val="00BB3CC4"/>
    <w:rsid w:val="00BF6026"/>
    <w:rsid w:val="00C76F8B"/>
    <w:rsid w:val="00CA180E"/>
    <w:rsid w:val="00D2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BA"/>
    <w:pPr>
      <w:widowControl w:val="0"/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LO-normal"/>
    <w:next w:val="Normal"/>
    <w:qFormat/>
    <w:rsid w:val="009D1BBA"/>
    <w:pPr>
      <w:keepNext/>
      <w:keepLines/>
      <w:spacing w:before="200"/>
    </w:pPr>
    <w:rPr>
      <w:rFonts w:ascii="Trebuchet MS" w:eastAsia="Trebuchet MS" w:hAnsi="Trebuchet MS" w:cs="Trebuchet MS"/>
      <w:sz w:val="32"/>
      <w:szCs w:val="32"/>
    </w:rPr>
  </w:style>
  <w:style w:type="paragraph" w:customStyle="1" w:styleId="Ttulo21">
    <w:name w:val="Título 21"/>
    <w:basedOn w:val="LO-normal"/>
    <w:next w:val="Normal"/>
    <w:qFormat/>
    <w:rsid w:val="009D1BBA"/>
    <w:pPr>
      <w:keepNext/>
      <w:keepLines/>
      <w:spacing w:before="200"/>
    </w:pPr>
    <w:rPr>
      <w:rFonts w:ascii="Trebuchet MS" w:eastAsia="Trebuchet MS" w:hAnsi="Trebuchet MS" w:cs="Trebuchet MS"/>
      <w:b/>
      <w:sz w:val="26"/>
      <w:szCs w:val="26"/>
    </w:rPr>
  </w:style>
  <w:style w:type="paragraph" w:customStyle="1" w:styleId="Ttulo31">
    <w:name w:val="Título 31"/>
    <w:basedOn w:val="LO-normal"/>
    <w:next w:val="Normal"/>
    <w:qFormat/>
    <w:rsid w:val="009D1BBA"/>
    <w:pPr>
      <w:keepNext/>
      <w:keepLines/>
      <w:spacing w:before="160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customStyle="1" w:styleId="Ttulo41">
    <w:name w:val="Título 41"/>
    <w:basedOn w:val="LO-normal"/>
    <w:next w:val="Normal"/>
    <w:qFormat/>
    <w:rsid w:val="009D1BBA"/>
    <w:pPr>
      <w:keepNext/>
      <w:keepLines/>
      <w:spacing w:before="160"/>
    </w:pPr>
    <w:rPr>
      <w:rFonts w:ascii="Trebuchet MS" w:eastAsia="Trebuchet MS" w:hAnsi="Trebuchet MS" w:cs="Trebuchet MS"/>
      <w:color w:val="666666"/>
      <w:u w:val="single"/>
    </w:rPr>
  </w:style>
  <w:style w:type="paragraph" w:customStyle="1" w:styleId="Ttulo51">
    <w:name w:val="Título 51"/>
    <w:basedOn w:val="LO-normal"/>
    <w:next w:val="Normal"/>
    <w:qFormat/>
    <w:rsid w:val="009D1BBA"/>
    <w:pPr>
      <w:keepNext/>
      <w:keepLines/>
      <w:spacing w:before="160"/>
    </w:pPr>
    <w:rPr>
      <w:rFonts w:ascii="Trebuchet MS" w:eastAsia="Trebuchet MS" w:hAnsi="Trebuchet MS" w:cs="Trebuchet MS"/>
      <w:color w:val="666666"/>
    </w:rPr>
  </w:style>
  <w:style w:type="paragraph" w:customStyle="1" w:styleId="Ttulo61">
    <w:name w:val="Título 61"/>
    <w:basedOn w:val="LO-normal"/>
    <w:next w:val="Normal"/>
    <w:qFormat/>
    <w:rsid w:val="009D1BBA"/>
    <w:pPr>
      <w:keepNext/>
      <w:keepLines/>
      <w:spacing w:before="160"/>
    </w:pPr>
    <w:rPr>
      <w:rFonts w:ascii="Trebuchet MS" w:eastAsia="Trebuchet MS" w:hAnsi="Trebuchet MS" w:cs="Trebuchet MS"/>
      <w:i/>
      <w:color w:val="666666"/>
    </w:rPr>
  </w:style>
  <w:style w:type="character" w:customStyle="1" w:styleId="ListLabel1">
    <w:name w:val="ListLabel 1"/>
    <w:qFormat/>
    <w:rsid w:val="009D1BBA"/>
    <w:rPr>
      <w:u w:val="none"/>
    </w:rPr>
  </w:style>
  <w:style w:type="character" w:customStyle="1" w:styleId="ListLabel2">
    <w:name w:val="ListLabel 2"/>
    <w:qFormat/>
    <w:rsid w:val="009D1BBA"/>
    <w:rPr>
      <w:u w:val="none"/>
    </w:rPr>
  </w:style>
  <w:style w:type="character" w:customStyle="1" w:styleId="ListLabel3">
    <w:name w:val="ListLabel 3"/>
    <w:qFormat/>
    <w:rsid w:val="009D1BBA"/>
    <w:rPr>
      <w:u w:val="none"/>
    </w:rPr>
  </w:style>
  <w:style w:type="character" w:customStyle="1" w:styleId="ListLabel4">
    <w:name w:val="ListLabel 4"/>
    <w:qFormat/>
    <w:rsid w:val="009D1BBA"/>
    <w:rPr>
      <w:u w:val="none"/>
    </w:rPr>
  </w:style>
  <w:style w:type="character" w:customStyle="1" w:styleId="ListLabel5">
    <w:name w:val="ListLabel 5"/>
    <w:qFormat/>
    <w:rsid w:val="009D1BBA"/>
    <w:rPr>
      <w:u w:val="none"/>
    </w:rPr>
  </w:style>
  <w:style w:type="character" w:customStyle="1" w:styleId="ListLabel6">
    <w:name w:val="ListLabel 6"/>
    <w:qFormat/>
    <w:rsid w:val="009D1BBA"/>
    <w:rPr>
      <w:u w:val="none"/>
    </w:rPr>
  </w:style>
  <w:style w:type="character" w:customStyle="1" w:styleId="ListLabel7">
    <w:name w:val="ListLabel 7"/>
    <w:qFormat/>
    <w:rsid w:val="009D1BBA"/>
    <w:rPr>
      <w:u w:val="none"/>
    </w:rPr>
  </w:style>
  <w:style w:type="character" w:customStyle="1" w:styleId="ListLabel8">
    <w:name w:val="ListLabel 8"/>
    <w:qFormat/>
    <w:rsid w:val="009D1BBA"/>
    <w:rPr>
      <w:u w:val="none"/>
    </w:rPr>
  </w:style>
  <w:style w:type="character" w:customStyle="1" w:styleId="ListLabel9">
    <w:name w:val="ListLabel 9"/>
    <w:qFormat/>
    <w:rsid w:val="009D1BBA"/>
    <w:rPr>
      <w:u w:val="none"/>
    </w:rPr>
  </w:style>
  <w:style w:type="character" w:customStyle="1" w:styleId="EnlacedeInternet">
    <w:name w:val="Enlace de Internet"/>
    <w:rsid w:val="009D1BBA"/>
    <w:rPr>
      <w:color w:val="000080"/>
      <w:u w:val="single"/>
    </w:rPr>
  </w:style>
  <w:style w:type="paragraph" w:styleId="Encabezado">
    <w:name w:val="header"/>
    <w:basedOn w:val="Normal"/>
    <w:next w:val="Textoindependiente"/>
    <w:qFormat/>
    <w:rsid w:val="009D1BB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9D1BBA"/>
    <w:pPr>
      <w:spacing w:after="140" w:line="288" w:lineRule="auto"/>
    </w:pPr>
  </w:style>
  <w:style w:type="paragraph" w:styleId="Lista">
    <w:name w:val="List"/>
    <w:basedOn w:val="Textoindependiente"/>
    <w:rsid w:val="009D1BBA"/>
    <w:rPr>
      <w:rFonts w:cs="FreeSans"/>
    </w:rPr>
  </w:style>
  <w:style w:type="paragraph" w:customStyle="1" w:styleId="Epgrafe1">
    <w:name w:val="Epígrafe1"/>
    <w:basedOn w:val="Normal"/>
    <w:qFormat/>
    <w:rsid w:val="009D1BB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D1BBA"/>
    <w:pPr>
      <w:suppressLineNumbers/>
    </w:pPr>
    <w:rPr>
      <w:rFonts w:cs="FreeSans"/>
    </w:rPr>
  </w:style>
  <w:style w:type="paragraph" w:customStyle="1" w:styleId="LO-normal">
    <w:name w:val="LO-normal"/>
    <w:qFormat/>
    <w:rsid w:val="009D1BBA"/>
  </w:style>
  <w:style w:type="paragraph" w:styleId="Ttulo">
    <w:name w:val="Title"/>
    <w:basedOn w:val="LO-normal"/>
    <w:next w:val="Normal"/>
    <w:qFormat/>
    <w:rsid w:val="009D1BB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LO-normal"/>
    <w:next w:val="Normal"/>
    <w:qFormat/>
    <w:rsid w:val="009D1BB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customStyle="1" w:styleId="Encabezado1">
    <w:name w:val="Encabezado1"/>
    <w:basedOn w:val="Normal"/>
    <w:rsid w:val="009D1BBA"/>
  </w:style>
  <w:style w:type="paragraph" w:customStyle="1" w:styleId="Piedepgina1">
    <w:name w:val="Pie de página1"/>
    <w:basedOn w:val="Normal"/>
    <w:rsid w:val="009D1BBA"/>
  </w:style>
  <w:style w:type="table" w:customStyle="1" w:styleId="TableNormal">
    <w:name w:val="Table Normal"/>
    <w:rsid w:val="009D1B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4E1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E14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781F17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3.0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Portatil</dc:creator>
  <cp:lastModifiedBy>W10</cp:lastModifiedBy>
  <cp:revision>3</cp:revision>
  <dcterms:created xsi:type="dcterms:W3CDTF">2019-05-29T10:50:00Z</dcterms:created>
  <dcterms:modified xsi:type="dcterms:W3CDTF">2019-05-29T22:12:00Z</dcterms:modified>
  <dc:language>es-ES</dc:language>
</cp:coreProperties>
</file>