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33" w:rsidRDefault="000E5233" w:rsidP="000E5233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0E5233" w:rsidRDefault="000E5233" w:rsidP="000E5233"/>
    <w:p w:rsidR="000E5233" w:rsidRPr="00A6680E" w:rsidRDefault="000E5233" w:rsidP="000E5233">
      <w:pPr>
        <w:rPr>
          <w:sz w:val="24"/>
          <w:szCs w:val="24"/>
        </w:rPr>
      </w:pPr>
      <w:r>
        <w:rPr>
          <w:b/>
        </w:rPr>
        <w:t>TÍTULO</w:t>
      </w:r>
      <w:r>
        <w:t xml:space="preserve">: </w:t>
      </w:r>
      <w:r w:rsidRPr="00A6680E">
        <w:rPr>
          <w:sz w:val="24"/>
          <w:szCs w:val="24"/>
        </w:rPr>
        <w:t>El juego de los huevos</w:t>
      </w:r>
      <w:r w:rsidR="006F3D92" w:rsidRPr="00A6680E">
        <w:rPr>
          <w:sz w:val="24"/>
          <w:szCs w:val="24"/>
        </w:rPr>
        <w:t xml:space="preserve"> (número-cantidad)</w:t>
      </w:r>
      <w:r w:rsidR="00A6680E" w:rsidRPr="00A6680E">
        <w:rPr>
          <w:sz w:val="24"/>
          <w:szCs w:val="24"/>
        </w:rPr>
        <w:t>.</w:t>
      </w:r>
    </w:p>
    <w:p w:rsidR="000E5233" w:rsidRPr="00A6680E" w:rsidRDefault="000E5233" w:rsidP="000E5233">
      <w:pPr>
        <w:rPr>
          <w:sz w:val="24"/>
          <w:szCs w:val="24"/>
        </w:rPr>
      </w:pPr>
    </w:p>
    <w:p w:rsidR="000E5233" w:rsidRPr="00A6680E" w:rsidRDefault="000E5233" w:rsidP="000E5233">
      <w:pPr>
        <w:rPr>
          <w:sz w:val="24"/>
          <w:szCs w:val="24"/>
        </w:rPr>
      </w:pPr>
      <w:r>
        <w:rPr>
          <w:b/>
        </w:rPr>
        <w:t>ALUMNADO AL QUE VA DIRIGIDA</w:t>
      </w:r>
      <w:r>
        <w:t xml:space="preserve">: </w:t>
      </w:r>
      <w:r w:rsidRPr="00A6680E">
        <w:rPr>
          <w:sz w:val="24"/>
          <w:szCs w:val="24"/>
        </w:rPr>
        <w:t>infantil 3 años</w:t>
      </w:r>
      <w:r w:rsidR="006F3D92" w:rsidRPr="00A6680E">
        <w:rPr>
          <w:sz w:val="24"/>
          <w:szCs w:val="24"/>
        </w:rPr>
        <w:t xml:space="preserve"> del CEIP “Nuestra Señora del Rosario”.</w:t>
      </w:r>
    </w:p>
    <w:p w:rsidR="000E5233" w:rsidRPr="00A6680E" w:rsidRDefault="000E5233" w:rsidP="000E5233">
      <w:pPr>
        <w:rPr>
          <w:sz w:val="24"/>
          <w:szCs w:val="24"/>
        </w:rPr>
      </w:pPr>
    </w:p>
    <w:p w:rsidR="000E5233" w:rsidRPr="00A6680E" w:rsidRDefault="000E5233" w:rsidP="000E5233">
      <w:pPr>
        <w:rPr>
          <w:sz w:val="24"/>
          <w:szCs w:val="24"/>
        </w:rPr>
      </w:pPr>
      <w:r>
        <w:rPr>
          <w:b/>
        </w:rPr>
        <w:t>DESCRIPTOR:</w:t>
      </w:r>
      <w:r>
        <w:t xml:space="preserve"> </w:t>
      </w:r>
      <w:r w:rsidRPr="00A6680E">
        <w:rPr>
          <w:sz w:val="24"/>
          <w:szCs w:val="24"/>
        </w:rPr>
        <w:t>El objetivo que se pretende alcanzar con este juego es</w:t>
      </w:r>
      <w:r w:rsidR="006F3D92" w:rsidRPr="00A6680E">
        <w:rPr>
          <w:sz w:val="24"/>
          <w:szCs w:val="24"/>
        </w:rPr>
        <w:t xml:space="preserve"> “</w:t>
      </w:r>
      <w:r w:rsidR="006F3D92" w:rsidRPr="00A6680E">
        <w:rPr>
          <w:sz w:val="24"/>
          <w:szCs w:val="24"/>
        </w:rPr>
        <w:t>trabajar las matemáticas de forma</w:t>
      </w:r>
      <w:r w:rsidRPr="00A6680E">
        <w:rPr>
          <w:sz w:val="24"/>
          <w:szCs w:val="24"/>
        </w:rPr>
        <w:t xml:space="preserve"> </w:t>
      </w:r>
      <w:r w:rsidR="006F3D92" w:rsidRPr="00A6680E">
        <w:rPr>
          <w:sz w:val="24"/>
          <w:szCs w:val="24"/>
        </w:rPr>
        <w:t>lúdica para hacer que el alumnado desarrolle y trabaje</w:t>
      </w:r>
      <w:r w:rsidRPr="00A6680E">
        <w:rPr>
          <w:sz w:val="24"/>
          <w:szCs w:val="24"/>
        </w:rPr>
        <w:t xml:space="preserve"> el número-cantidad</w:t>
      </w:r>
      <w:r w:rsidR="006F3D92" w:rsidRPr="00A6680E">
        <w:rPr>
          <w:sz w:val="24"/>
          <w:szCs w:val="24"/>
        </w:rPr>
        <w:t xml:space="preserve"> de forma más amena y divertida”. </w:t>
      </w:r>
      <w:r w:rsidRPr="00A6680E">
        <w:rPr>
          <w:sz w:val="24"/>
          <w:szCs w:val="24"/>
        </w:rPr>
        <w:t>Con este juego se puede desarrollar las siguientes competencias:</w:t>
      </w:r>
    </w:p>
    <w:p w:rsidR="000E5233" w:rsidRPr="00A6680E" w:rsidRDefault="000E5233" w:rsidP="000E5233">
      <w:pPr>
        <w:contextualSpacing/>
        <w:rPr>
          <w:sz w:val="24"/>
          <w:szCs w:val="24"/>
        </w:rPr>
      </w:pPr>
    </w:p>
    <w:p w:rsidR="000E5233" w:rsidRPr="00A6680E" w:rsidRDefault="000E5233" w:rsidP="000E5233">
      <w:pPr>
        <w:numPr>
          <w:ilvl w:val="0"/>
          <w:numId w:val="1"/>
        </w:numPr>
        <w:contextualSpacing/>
        <w:rPr>
          <w:sz w:val="24"/>
          <w:szCs w:val="24"/>
        </w:rPr>
      </w:pPr>
      <w:r w:rsidRPr="00A6680E">
        <w:rPr>
          <w:sz w:val="24"/>
          <w:szCs w:val="24"/>
        </w:rPr>
        <w:t>Competencia matemática.</w:t>
      </w:r>
    </w:p>
    <w:p w:rsidR="000E5233" w:rsidRPr="00A6680E" w:rsidRDefault="000E5233" w:rsidP="000E5233">
      <w:pPr>
        <w:numPr>
          <w:ilvl w:val="0"/>
          <w:numId w:val="1"/>
        </w:numPr>
        <w:contextualSpacing/>
        <w:rPr>
          <w:sz w:val="24"/>
          <w:szCs w:val="24"/>
        </w:rPr>
      </w:pPr>
      <w:r w:rsidRPr="00A6680E">
        <w:rPr>
          <w:sz w:val="24"/>
          <w:szCs w:val="24"/>
        </w:rPr>
        <w:t>Competencia lingüística.</w:t>
      </w:r>
    </w:p>
    <w:p w:rsidR="000E5233" w:rsidRPr="00A6680E" w:rsidRDefault="000E5233" w:rsidP="000E5233">
      <w:pPr>
        <w:numPr>
          <w:ilvl w:val="0"/>
          <w:numId w:val="1"/>
        </w:numPr>
        <w:contextualSpacing/>
        <w:rPr>
          <w:sz w:val="24"/>
          <w:szCs w:val="24"/>
        </w:rPr>
      </w:pPr>
      <w:r w:rsidRPr="00A6680E">
        <w:rPr>
          <w:sz w:val="24"/>
          <w:szCs w:val="24"/>
        </w:rPr>
        <w:t>Competencias sociales y cívicas.</w:t>
      </w:r>
    </w:p>
    <w:p w:rsidR="000E5233" w:rsidRPr="00A6680E" w:rsidRDefault="000E5233" w:rsidP="000E5233">
      <w:pPr>
        <w:numPr>
          <w:ilvl w:val="0"/>
          <w:numId w:val="1"/>
        </w:numPr>
        <w:contextualSpacing/>
        <w:rPr>
          <w:sz w:val="24"/>
          <w:szCs w:val="24"/>
        </w:rPr>
      </w:pPr>
      <w:r w:rsidRPr="00A6680E">
        <w:rPr>
          <w:sz w:val="24"/>
          <w:szCs w:val="24"/>
        </w:rPr>
        <w:t>Sentido de iniciativa y espíritu emprendedor.</w:t>
      </w:r>
    </w:p>
    <w:p w:rsidR="000E5233" w:rsidRPr="00A6680E" w:rsidRDefault="000E5233" w:rsidP="000E5233">
      <w:pPr>
        <w:numPr>
          <w:ilvl w:val="0"/>
          <w:numId w:val="1"/>
        </w:numPr>
        <w:contextualSpacing/>
        <w:rPr>
          <w:sz w:val="24"/>
          <w:szCs w:val="24"/>
        </w:rPr>
      </w:pPr>
      <w:r w:rsidRPr="00A6680E">
        <w:rPr>
          <w:sz w:val="24"/>
          <w:szCs w:val="24"/>
        </w:rPr>
        <w:t>Competencia para aprender a aprender.</w:t>
      </w:r>
    </w:p>
    <w:p w:rsidR="000E5233" w:rsidRPr="00A6680E" w:rsidRDefault="000E5233" w:rsidP="000E5233">
      <w:pPr>
        <w:rPr>
          <w:sz w:val="24"/>
          <w:szCs w:val="24"/>
        </w:rPr>
      </w:pPr>
    </w:p>
    <w:p w:rsidR="000E5233" w:rsidRDefault="000E5233" w:rsidP="000E5233">
      <w:r>
        <w:rPr>
          <w:b/>
        </w:rPr>
        <w:t>DESCRIPCIÓN</w:t>
      </w:r>
    </w:p>
    <w:p w:rsidR="000E5233" w:rsidRDefault="000E5233" w:rsidP="000E5233"/>
    <w:p w:rsidR="000E5233" w:rsidRPr="00A6680E" w:rsidRDefault="000E5233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6680E">
        <w:rPr>
          <w:sz w:val="24"/>
          <w:szCs w:val="24"/>
        </w:rPr>
        <w:t>El juego consiste en tirar el dado y poner en la huevera el número de huevos que haya salido.</w:t>
      </w:r>
    </w:p>
    <w:p w:rsidR="000E5233" w:rsidRPr="00A6680E" w:rsidRDefault="000E5233" w:rsidP="000E5233">
      <w:pPr>
        <w:pStyle w:val="Prrafodelista"/>
        <w:rPr>
          <w:sz w:val="24"/>
          <w:szCs w:val="24"/>
        </w:rPr>
      </w:pPr>
    </w:p>
    <w:p w:rsidR="000E5233" w:rsidRPr="00A6680E" w:rsidRDefault="000E5233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6680E">
        <w:rPr>
          <w:sz w:val="24"/>
          <w:szCs w:val="24"/>
        </w:rPr>
        <w:t xml:space="preserve">Para llevar a cabo el juego, he hecho una presentación previa en la asamblea explicando el juego y llevándolo a la práctica para que todo el alumnado supiera como se jugaba. Luego, </w:t>
      </w:r>
      <w:r w:rsidR="0052622A" w:rsidRPr="00A6680E">
        <w:rPr>
          <w:sz w:val="24"/>
          <w:szCs w:val="24"/>
        </w:rPr>
        <w:t>se han</w:t>
      </w:r>
      <w:r w:rsidRPr="00A6680E">
        <w:rPr>
          <w:sz w:val="24"/>
          <w:szCs w:val="24"/>
        </w:rPr>
        <w:t xml:space="preserve"> hecho 4 grupos (los mismos que hay en clase: grupo coche verde, azul, amarillo y rojo) y cada grupo ha llevado a cabo el juego.</w:t>
      </w:r>
    </w:p>
    <w:p w:rsidR="000E5233" w:rsidRPr="00A6680E" w:rsidRDefault="000E5233" w:rsidP="00A6680E">
      <w:pPr>
        <w:rPr>
          <w:sz w:val="24"/>
          <w:szCs w:val="24"/>
        </w:rPr>
      </w:pPr>
    </w:p>
    <w:p w:rsidR="000E5233" w:rsidRPr="00A6680E" w:rsidRDefault="0052622A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6680E">
        <w:rPr>
          <w:sz w:val="24"/>
          <w:szCs w:val="24"/>
        </w:rPr>
        <w:t>Para poner</w:t>
      </w:r>
      <w:r w:rsidR="000E5233" w:rsidRPr="00A6680E">
        <w:rPr>
          <w:sz w:val="24"/>
          <w:szCs w:val="24"/>
        </w:rPr>
        <w:t xml:space="preserve"> en práctica dicho juego, lo primero que he hecho es elaborarlo, utilizando los siguientes materiales:</w:t>
      </w:r>
      <w:r w:rsidR="000E5233" w:rsidRPr="00A6680E">
        <w:rPr>
          <w:rFonts w:eastAsia="Times New Roman"/>
          <w:color w:val="020202"/>
          <w:sz w:val="24"/>
          <w:szCs w:val="24"/>
          <w:lang w:eastAsia="es-ES" w:bidi="ar-SA"/>
        </w:rPr>
        <w:t xml:space="preserve"> 6 envases de cartón para huevos, </w:t>
      </w:r>
      <w:r w:rsidR="000E5233" w:rsidRPr="00A6680E">
        <w:rPr>
          <w:rFonts w:eastAsia="Times New Roman"/>
          <w:bCs/>
          <w:color w:val="020202"/>
          <w:sz w:val="24"/>
          <w:szCs w:val="24"/>
          <w:lang w:eastAsia="es-ES" w:bidi="ar-SA"/>
        </w:rPr>
        <w:t>huevos de porexpán</w:t>
      </w:r>
      <w:r w:rsidR="000E5233" w:rsidRPr="00A6680E">
        <w:rPr>
          <w:rFonts w:eastAsia="Times New Roman"/>
          <w:color w:val="020202"/>
          <w:sz w:val="24"/>
          <w:szCs w:val="24"/>
          <w:lang w:eastAsia="es-ES" w:bidi="ar-SA"/>
        </w:rPr>
        <w:t xml:space="preserve"> suficientes para llenar los envases y </w:t>
      </w:r>
      <w:r w:rsidR="000E5233" w:rsidRPr="00A6680E">
        <w:rPr>
          <w:rFonts w:eastAsia="Times New Roman"/>
          <w:bCs/>
          <w:color w:val="020202"/>
          <w:sz w:val="24"/>
          <w:szCs w:val="24"/>
          <w:lang w:eastAsia="es-ES" w:bidi="ar-SA"/>
        </w:rPr>
        <w:t>dados</w:t>
      </w:r>
      <w:r w:rsidR="000E5233" w:rsidRPr="00A6680E">
        <w:rPr>
          <w:rFonts w:eastAsia="Times New Roman"/>
          <w:color w:val="020202"/>
          <w:sz w:val="24"/>
          <w:szCs w:val="24"/>
          <w:lang w:eastAsia="es-ES" w:bidi="ar-SA"/>
        </w:rPr>
        <w:t>.</w:t>
      </w:r>
    </w:p>
    <w:p w:rsidR="00A6680E" w:rsidRPr="00A6680E" w:rsidRDefault="00A6680E" w:rsidP="00A6680E">
      <w:pPr>
        <w:pStyle w:val="Prrafodelista"/>
        <w:rPr>
          <w:sz w:val="24"/>
          <w:szCs w:val="24"/>
        </w:rPr>
      </w:pPr>
    </w:p>
    <w:p w:rsidR="00A6680E" w:rsidRPr="00A6680E" w:rsidRDefault="00A6680E" w:rsidP="00A6680E">
      <w:pPr>
        <w:jc w:val="center"/>
        <w:rPr>
          <w:sz w:val="24"/>
          <w:szCs w:val="24"/>
        </w:rPr>
      </w:pPr>
      <w:r w:rsidRPr="00DF5643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 wp14:anchorId="12B96E5C" wp14:editId="6ECB86AD">
            <wp:extent cx="809625" cy="1079500"/>
            <wp:effectExtent l="0" t="0" r="9525" b="6350"/>
            <wp:docPr id="6" name="Imagen 6" descr="C:\Users\Usuario\Desktop\FOTOS DADO\IMG_20190522_13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FOTOS DADO\IMG_20190522_133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5" cy="108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33" w:rsidRPr="00A6680E" w:rsidRDefault="000E5233" w:rsidP="000E5233">
      <w:pPr>
        <w:pStyle w:val="Prrafodelista"/>
        <w:rPr>
          <w:sz w:val="24"/>
          <w:szCs w:val="24"/>
        </w:rPr>
      </w:pPr>
    </w:p>
    <w:p w:rsidR="000E5233" w:rsidRPr="00A6680E" w:rsidRDefault="000E5233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6680E">
        <w:rPr>
          <w:rFonts w:eastAsia="Times New Roman"/>
          <w:color w:val="020202"/>
          <w:sz w:val="24"/>
          <w:szCs w:val="24"/>
          <w:lang w:eastAsia="es-ES" w:bidi="ar-SA"/>
        </w:rPr>
        <w:t>En todo momento la maestra ha estado controlando la actividad por grupo, teniendo en cuenta que todos sepan llevarla a cabo y todos hayan participado.</w:t>
      </w:r>
    </w:p>
    <w:p w:rsidR="000E5233" w:rsidRPr="00A6680E" w:rsidRDefault="000E5233" w:rsidP="000E5233">
      <w:pPr>
        <w:rPr>
          <w:sz w:val="24"/>
          <w:szCs w:val="24"/>
        </w:rPr>
      </w:pPr>
    </w:p>
    <w:p w:rsidR="000E5233" w:rsidRPr="00A6680E" w:rsidRDefault="000E5233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6680E">
        <w:rPr>
          <w:rFonts w:eastAsia="Times New Roman"/>
          <w:color w:val="020202"/>
          <w:sz w:val="24"/>
          <w:szCs w:val="24"/>
          <w:lang w:eastAsia="es-ES" w:bidi="ar-SA"/>
        </w:rPr>
        <w:t xml:space="preserve">La metodología usada es lúdica, participativa, </w:t>
      </w:r>
      <w:r w:rsidR="006F3D92" w:rsidRPr="00A6680E">
        <w:rPr>
          <w:rFonts w:eastAsia="Times New Roman"/>
          <w:color w:val="020202"/>
          <w:sz w:val="24"/>
          <w:szCs w:val="24"/>
          <w:lang w:eastAsia="es-ES" w:bidi="ar-SA"/>
        </w:rPr>
        <w:t>motivadora</w:t>
      </w:r>
      <w:r w:rsidRPr="00A6680E">
        <w:rPr>
          <w:rFonts w:eastAsia="Times New Roman"/>
          <w:color w:val="020202"/>
          <w:sz w:val="24"/>
          <w:szCs w:val="24"/>
          <w:lang w:eastAsia="es-ES" w:bidi="ar-SA"/>
        </w:rPr>
        <w:t>…</w:t>
      </w:r>
    </w:p>
    <w:p w:rsidR="000E5233" w:rsidRPr="00A6680E" w:rsidRDefault="000E5233" w:rsidP="000E5233">
      <w:pPr>
        <w:pStyle w:val="Prrafodelista"/>
        <w:rPr>
          <w:sz w:val="24"/>
          <w:szCs w:val="24"/>
        </w:rPr>
      </w:pPr>
    </w:p>
    <w:p w:rsidR="000E5233" w:rsidRPr="00A6680E" w:rsidRDefault="000E5233" w:rsidP="000E5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6680E">
        <w:rPr>
          <w:sz w:val="24"/>
          <w:szCs w:val="24"/>
        </w:rPr>
        <w:t>Hemos tenido en cuenta, que en clase hay un alumno con n.e.e que también ha participado en la medida de sus posibilidades lingüísticas, sin ningún tipo de problemas.</w:t>
      </w:r>
    </w:p>
    <w:p w:rsidR="00DF5643" w:rsidRDefault="00DF5643" w:rsidP="00A6680E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</w:p>
    <w:p w:rsidR="00DF5643" w:rsidRDefault="00DF5643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  <w:r w:rsidRPr="00DF5643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>
            <wp:extent cx="1905000" cy="1587016"/>
            <wp:effectExtent l="0" t="0" r="0" b="0"/>
            <wp:docPr id="7" name="Imagen 7" descr="C:\Users\Usuario\Desktop\FOTOS DADO\IMG_20190522_13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FOTOS DADO\IMG_20190522_132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" r="16778" b="7561"/>
                    <a:stretch/>
                  </pic:blipFill>
                  <pic:spPr bwMode="auto">
                    <a:xfrm>
                      <a:off x="0" y="0"/>
                      <a:ext cx="1917413" cy="15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  </w:t>
      </w:r>
      <w:r w:rsidR="00A6680E"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 </w:t>
      </w:r>
      <w: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 </w:t>
      </w:r>
      <w:r w:rsidRPr="00DF5643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 wp14:anchorId="6D87A6D4" wp14:editId="08180C41">
            <wp:extent cx="1667487" cy="1952625"/>
            <wp:effectExtent l="0" t="0" r="9525" b="0"/>
            <wp:docPr id="2" name="Imagen 2" descr="C:\Users\Usuario\Desktop\FOTOS DADO\IMG_20190522_13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DADO\IMG_20190522_132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4046"/>
                    <a:stretch/>
                  </pic:blipFill>
                  <pic:spPr bwMode="auto">
                    <a:xfrm>
                      <a:off x="0" y="0"/>
                      <a:ext cx="1693193" cy="198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643" w:rsidRDefault="00DF5643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</w:p>
    <w:p w:rsidR="00DF5643" w:rsidRDefault="00DF5643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  <w:r w:rsidRPr="00DF5643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 wp14:anchorId="374FB776" wp14:editId="083DF95F">
            <wp:extent cx="1827424" cy="1581150"/>
            <wp:effectExtent l="0" t="0" r="1905" b="0"/>
            <wp:docPr id="3" name="Imagen 3" descr="C:\Users\Usuario\Desktop\FOTOS DADO\IMG_20190522_13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DADO\IMG_20190522_133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8"/>
                    <a:stretch/>
                  </pic:blipFill>
                  <pic:spPr bwMode="auto">
                    <a:xfrm>
                      <a:off x="0" y="0"/>
                      <a:ext cx="1837401" cy="15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   </w:t>
      </w:r>
      <w:r w:rsidR="00A6680E"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  </w:t>
      </w:r>
      <w: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</w:t>
      </w:r>
      <w:r w:rsidRPr="00DF5643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 wp14:anchorId="35547A28" wp14:editId="04DF0FB3">
            <wp:extent cx="1833941" cy="1562100"/>
            <wp:effectExtent l="0" t="0" r="0" b="0"/>
            <wp:docPr id="4" name="Imagen 4" descr="C:\Users\Usuario\Desktop\FOTOS DADO\IMG_20190522_13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DADO\IMG_20190522_133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47"/>
                    <a:stretch/>
                  </pic:blipFill>
                  <pic:spPr bwMode="auto">
                    <a:xfrm>
                      <a:off x="0" y="0"/>
                      <a:ext cx="1839931" cy="156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643" w:rsidRDefault="00DF5643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</w:p>
    <w:p w:rsidR="000E5233" w:rsidRDefault="00A6680E" w:rsidP="00A6680E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  <w: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  <w:t xml:space="preserve">                    </w:t>
      </w:r>
      <w:r w:rsidR="00DF5643" w:rsidRPr="00DF5643">
        <w:rPr>
          <w:rFonts w:eastAsia="Times New Roman"/>
          <w:b/>
          <w:bCs/>
          <w:caps/>
          <w:noProof/>
          <w:color w:val="000000"/>
          <w:spacing w:val="30"/>
          <w:sz w:val="33"/>
          <w:szCs w:val="33"/>
          <w:lang w:eastAsia="es-ES" w:bidi="ar-SA"/>
        </w:rPr>
        <w:drawing>
          <wp:inline distT="0" distB="0" distL="0" distR="0">
            <wp:extent cx="1866900" cy="1271798"/>
            <wp:effectExtent l="0" t="0" r="0" b="5080"/>
            <wp:docPr id="5" name="Imagen 5" descr="C:\Users\Usuario\Desktop\FOTOS DADO\IMG_20190522_13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DADO\IMG_20190522_133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r="-13422" b="13527"/>
                    <a:stretch/>
                  </pic:blipFill>
                  <pic:spPr bwMode="auto">
                    <a:xfrm>
                      <a:off x="0" y="0"/>
                      <a:ext cx="1876197" cy="12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233" w:rsidRDefault="000E5233" w:rsidP="000E5233">
      <w:pPr>
        <w:rPr>
          <w:rFonts w:eastAsia="Times New Roman"/>
          <w:b/>
          <w:bCs/>
          <w:caps/>
          <w:color w:val="000000"/>
          <w:spacing w:val="30"/>
          <w:sz w:val="33"/>
          <w:szCs w:val="33"/>
          <w:lang w:eastAsia="es-ES" w:bidi="ar-SA"/>
        </w:rPr>
      </w:pPr>
    </w:p>
    <w:p w:rsidR="000E5233" w:rsidRPr="0070445F" w:rsidRDefault="000E5233" w:rsidP="000E5233">
      <w:pPr>
        <w:rPr>
          <w:b/>
          <w:sz w:val="24"/>
          <w:szCs w:val="24"/>
        </w:rPr>
      </w:pPr>
      <w:r w:rsidRPr="0070445F">
        <w:rPr>
          <w:b/>
          <w:sz w:val="24"/>
          <w:szCs w:val="24"/>
        </w:rPr>
        <w:t>EVALUACIÓN</w:t>
      </w:r>
    </w:p>
    <w:p w:rsidR="000E5233" w:rsidRPr="0070445F" w:rsidRDefault="000E5233" w:rsidP="000E5233">
      <w:pPr>
        <w:rPr>
          <w:sz w:val="24"/>
          <w:szCs w:val="24"/>
        </w:rPr>
      </w:pPr>
    </w:p>
    <w:p w:rsidR="000E5233" w:rsidRPr="0070445F" w:rsidRDefault="000E5233" w:rsidP="000E5233">
      <w:pPr>
        <w:jc w:val="both"/>
        <w:rPr>
          <w:sz w:val="24"/>
          <w:szCs w:val="24"/>
        </w:rPr>
      </w:pPr>
      <w:r w:rsidRPr="0070445F">
        <w:rPr>
          <w:sz w:val="24"/>
          <w:szCs w:val="24"/>
        </w:rPr>
        <w:t>El juego ha sido evaluado a través de la observación directa y sistemática del alumnado. También se ha llevado a cabo un cuadro de doble entrada para registrar los resultados obtenidos.</w:t>
      </w:r>
      <w:bookmarkStart w:id="0" w:name="_GoBack"/>
      <w:bookmarkEnd w:id="0"/>
    </w:p>
    <w:p w:rsidR="000E5233" w:rsidRDefault="000E5233" w:rsidP="000E5233">
      <w:pPr>
        <w:jc w:val="both"/>
      </w:pPr>
    </w:p>
    <w:p w:rsidR="000E5233" w:rsidRDefault="000E5233" w:rsidP="000E5233">
      <w:pPr>
        <w:rPr>
          <w:b/>
        </w:rPr>
      </w:pPr>
      <w:r>
        <w:rPr>
          <w:b/>
        </w:rPr>
        <w:t>TEMPORALIZACIÓN</w:t>
      </w:r>
    </w:p>
    <w:p w:rsidR="000E5233" w:rsidRDefault="000E5233" w:rsidP="000E5233">
      <w:pPr>
        <w:rPr>
          <w:sz w:val="24"/>
          <w:szCs w:val="24"/>
        </w:rPr>
      </w:pPr>
    </w:p>
    <w:p w:rsidR="000E5233" w:rsidRPr="0095102D" w:rsidRDefault="000E5233" w:rsidP="000E5233">
      <w:pPr>
        <w:rPr>
          <w:sz w:val="24"/>
          <w:szCs w:val="24"/>
        </w:rPr>
      </w:pPr>
      <w:r>
        <w:rPr>
          <w:sz w:val="24"/>
          <w:szCs w:val="24"/>
        </w:rPr>
        <w:t>El número de sesiones que se han necesitado para llevar a cabo el juego ha sido de 4 sesiones, cada una en un día distinto para poder controlar y dirigir de forma adecuada la actividad de juego.</w:t>
      </w:r>
    </w:p>
    <w:p w:rsidR="000E5233" w:rsidRDefault="000E5233" w:rsidP="000E5233"/>
    <w:p w:rsidR="000E5233" w:rsidRDefault="000E5233" w:rsidP="000E5233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0E5233" w:rsidRDefault="000E5233" w:rsidP="000E5233">
      <w:pPr>
        <w:jc w:val="both"/>
      </w:pPr>
    </w:p>
    <w:p w:rsidR="000E5233" w:rsidRPr="0095102D" w:rsidRDefault="000E5233" w:rsidP="000E5233">
      <w:pPr>
        <w:jc w:val="both"/>
        <w:rPr>
          <w:sz w:val="24"/>
          <w:szCs w:val="24"/>
        </w:rPr>
      </w:pPr>
      <w:r>
        <w:rPr>
          <w:sz w:val="24"/>
          <w:szCs w:val="24"/>
        </w:rPr>
        <w:t>El grupo con el que se ha trabajado el juego es de 3 años, por lo que, han presentado alguna dificultad cuando salía un número mayor de 3 en el dado.</w:t>
      </w:r>
    </w:p>
    <w:p w:rsidR="000E5233" w:rsidRDefault="000E5233" w:rsidP="000E5233">
      <w:pPr>
        <w:jc w:val="both"/>
      </w:pPr>
    </w:p>
    <w:p w:rsidR="000E5233" w:rsidRDefault="000E5233" w:rsidP="000E5233">
      <w:pPr>
        <w:jc w:val="both"/>
      </w:pPr>
    </w:p>
    <w:p w:rsidR="000E5233" w:rsidRDefault="000E5233" w:rsidP="000E5233">
      <w:pPr>
        <w:jc w:val="both"/>
      </w:pPr>
    </w:p>
    <w:p w:rsidR="000E5233" w:rsidRDefault="000E5233" w:rsidP="000E5233">
      <w:pPr>
        <w:jc w:val="both"/>
      </w:pPr>
    </w:p>
    <w:p w:rsidR="000E5233" w:rsidRDefault="000E5233" w:rsidP="000E5233">
      <w:pPr>
        <w:jc w:val="both"/>
      </w:pPr>
    </w:p>
    <w:p w:rsidR="000E5233" w:rsidRDefault="000E5233" w:rsidP="000E5233"/>
    <w:p w:rsidR="00AC0B4F" w:rsidRDefault="00AC0B4F"/>
    <w:sectPr w:rsidR="00AC0B4F" w:rsidSect="009D1BBA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400A">
      <w:pPr>
        <w:spacing w:line="240" w:lineRule="auto"/>
      </w:pPr>
      <w:r>
        <w:separator/>
      </w:r>
    </w:p>
  </w:endnote>
  <w:endnote w:type="continuationSeparator" w:id="0">
    <w:p w:rsidR="00000000" w:rsidRDefault="00B94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BA" w:rsidRDefault="00B9400A">
    <w:pPr>
      <w:pStyle w:val="Ttulo21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9D1BBA" w:rsidRDefault="000E5233">
    <w:pPr>
      <w:jc w:val="both"/>
      <w:rPr>
        <w:b/>
        <w:sz w:val="16"/>
        <w:szCs w:val="16"/>
      </w:rPr>
    </w:pPr>
    <w:r>
      <w:rPr>
        <w:noProof/>
        <w:lang w:eastAsia="es-ES" w:bidi="ar-SA"/>
      </w:rPr>
      <w:drawing>
        <wp:inline distT="0" distB="0" distL="0" distR="0" wp14:anchorId="568CB6AC" wp14:editId="6F48BC99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BBA" w:rsidRDefault="000E5233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r w:rsidR="00D42C02">
        <w:rPr>
          <w:rStyle w:val="EnlacedeInternet"/>
          <w:color w:val="888888"/>
          <w:sz w:val="16"/>
          <w:szCs w:val="16"/>
        </w:rPr>
        <w:t>Creativa</w:t>
      </w:r>
      <w:r>
        <w:rPr>
          <w:rStyle w:val="EnlacedeInternet"/>
          <w:color w:val="888888"/>
          <w:sz w:val="16"/>
          <w:szCs w:val="16"/>
        </w:rPr>
        <w:t xml:space="preserve"> Commons Reconocimiento-NoComercial-SinObraDerivada 3.0 Unported</w:t>
      </w:r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400A">
      <w:pPr>
        <w:spacing w:line="240" w:lineRule="auto"/>
      </w:pPr>
      <w:r>
        <w:separator/>
      </w:r>
    </w:p>
  </w:footnote>
  <w:footnote w:type="continuationSeparator" w:id="0">
    <w:p w:rsidR="00000000" w:rsidRDefault="00B94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BA" w:rsidRDefault="00B9400A">
    <w:pPr>
      <w:jc w:val="both"/>
      <w:rPr>
        <w:color w:val="222222"/>
        <w:sz w:val="16"/>
        <w:szCs w:val="16"/>
      </w:rPr>
    </w:pPr>
  </w:p>
  <w:p w:rsidR="009D1BBA" w:rsidRDefault="00B940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60D"/>
    <w:multiLevelType w:val="multilevel"/>
    <w:tmpl w:val="F53EF7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AA007DC"/>
    <w:multiLevelType w:val="hybridMultilevel"/>
    <w:tmpl w:val="ED3A4EAE"/>
    <w:lvl w:ilvl="0" w:tplc="5238B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33"/>
    <w:rsid w:val="000E5233"/>
    <w:rsid w:val="0052622A"/>
    <w:rsid w:val="006F3D92"/>
    <w:rsid w:val="00A6680E"/>
    <w:rsid w:val="00AC0B4F"/>
    <w:rsid w:val="00B9400A"/>
    <w:rsid w:val="00D42C02"/>
    <w:rsid w:val="00D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CEA"/>
  <w15:docId w15:val="{A0F32B02-865D-48A1-96D6-DD915DE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33"/>
    <w:pPr>
      <w:widowControl w:val="0"/>
      <w:spacing w:after="0"/>
    </w:pPr>
    <w:rPr>
      <w:rFonts w:ascii="Arial" w:eastAsia="Arial" w:hAnsi="Arial" w:cs="Arial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E5233"/>
    <w:pPr>
      <w:keepNext/>
      <w:keepLines/>
      <w:widowControl/>
      <w:spacing w:before="200" w:line="240" w:lineRule="auto"/>
    </w:pPr>
    <w:rPr>
      <w:rFonts w:ascii="Trebuchet MS" w:eastAsia="Trebuchet MS" w:hAnsi="Trebuchet MS" w:cs="Trebuchet MS"/>
      <w:b/>
      <w:sz w:val="26"/>
      <w:szCs w:val="26"/>
    </w:rPr>
  </w:style>
  <w:style w:type="character" w:customStyle="1" w:styleId="EnlacedeInternet">
    <w:name w:val="Enlace de Internet"/>
    <w:rsid w:val="000E5233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0E5233"/>
    <w:pPr>
      <w:ind w:left="720"/>
      <w:contextualSpacing/>
    </w:pPr>
    <w:rPr>
      <w:rFonts w:cs="Mangal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23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33"/>
    <w:rPr>
      <w:rFonts w:ascii="Tahoma" w:eastAsia="Arial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Usuario</cp:lastModifiedBy>
  <cp:revision>4</cp:revision>
  <dcterms:created xsi:type="dcterms:W3CDTF">2019-05-24T10:57:00Z</dcterms:created>
  <dcterms:modified xsi:type="dcterms:W3CDTF">2019-05-27T18:12:00Z</dcterms:modified>
</cp:coreProperties>
</file>