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D0" w:rsidRDefault="00F46FD0" w:rsidP="00F46FD0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FORMACIÓN DE GRUPOS</w:t>
      </w:r>
    </w:p>
    <w:p w:rsidR="00F46FD0" w:rsidRDefault="00F46FD0" w:rsidP="00F46FD0">
      <w:pPr>
        <w:pStyle w:val="Standard"/>
        <w:rPr>
          <w:sz w:val="28"/>
          <w:szCs w:val="28"/>
        </w:rPr>
      </w:pPr>
    </w:p>
    <w:p w:rsidR="00F46FD0" w:rsidRDefault="00F46FD0" w:rsidP="00F46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GRUPO:   3º de Primaria                               TUTORA: M.</w:t>
      </w:r>
      <w:r w:rsidR="00E37417">
        <w:rPr>
          <w:sz w:val="28"/>
          <w:szCs w:val="28"/>
        </w:rPr>
        <w:t xml:space="preserve"> </w:t>
      </w:r>
      <w:r>
        <w:rPr>
          <w:sz w:val="28"/>
          <w:szCs w:val="28"/>
        </w:rPr>
        <w:t>Carmen López</w:t>
      </w:r>
    </w:p>
    <w:p w:rsidR="00F46FD0" w:rsidRDefault="00F46FD0" w:rsidP="00F46FD0">
      <w:pPr>
        <w:pStyle w:val="Standard"/>
        <w:rPr>
          <w:sz w:val="28"/>
          <w:szCs w:val="28"/>
        </w:rPr>
      </w:pPr>
    </w:p>
    <w:p w:rsidR="00F46FD0" w:rsidRDefault="00645BCC" w:rsidP="00F46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Para realizar los grupos he barajado varios criterios. </w:t>
      </w:r>
    </w:p>
    <w:p w:rsidR="00645BCC" w:rsidRDefault="00645BCC" w:rsidP="00836B3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Alumnos con gran capacidad intelectual </w:t>
      </w:r>
    </w:p>
    <w:p w:rsidR="00645BCC" w:rsidRDefault="00645BCC" w:rsidP="00836B3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Alumnos muy capacitados intelectualmente, pero muy constantes  y con gran capacidad de coordinar y dirigir el grupo.</w:t>
      </w:r>
    </w:p>
    <w:p w:rsidR="00645BCC" w:rsidRDefault="00645BCC" w:rsidP="00836B3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Alumnos que siguen </w:t>
      </w:r>
      <w:r w:rsidR="00836B3D">
        <w:rPr>
          <w:sz w:val="28"/>
          <w:szCs w:val="28"/>
        </w:rPr>
        <w:t>al grupo</w:t>
      </w:r>
    </w:p>
    <w:p w:rsidR="00645BCC" w:rsidRDefault="00645BCC" w:rsidP="00836B3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Alumnos menos capacitados y con más necesidad de ayuda</w:t>
      </w:r>
    </w:p>
    <w:p w:rsidR="00836B3D" w:rsidRDefault="00836B3D" w:rsidP="00F46FD0">
      <w:pPr>
        <w:pStyle w:val="Standard"/>
        <w:rPr>
          <w:sz w:val="28"/>
          <w:szCs w:val="28"/>
        </w:rPr>
      </w:pPr>
    </w:p>
    <w:p w:rsidR="00E37417" w:rsidRDefault="00E37417" w:rsidP="00E374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Para formar los grupos hemos observado que alumnos/as necesitan más ayuda, que alumnado se desenvuelve mejor a la hora de expresarse de forma oral o escrita, </w:t>
      </w:r>
      <w:r>
        <w:rPr>
          <w:sz w:val="28"/>
          <w:szCs w:val="28"/>
        </w:rPr>
        <w:t xml:space="preserve">también, </w:t>
      </w:r>
      <w:r>
        <w:rPr>
          <w:sz w:val="28"/>
          <w:szCs w:val="28"/>
        </w:rPr>
        <w:t xml:space="preserve">hemos tenido en cuenta el alumnado que habla mucho, que ayuda a los compañeros.. </w:t>
      </w:r>
      <w:proofErr w:type="spellStart"/>
      <w:proofErr w:type="gramStart"/>
      <w:r>
        <w:rPr>
          <w:sz w:val="28"/>
          <w:szCs w:val="28"/>
        </w:rPr>
        <w:t>etc</w:t>
      </w:r>
      <w:proofErr w:type="spellEnd"/>
      <w:proofErr w:type="gramEnd"/>
    </w:p>
    <w:p w:rsidR="00645BCC" w:rsidRDefault="00645BCC" w:rsidP="00F46FD0">
      <w:pPr>
        <w:pStyle w:val="Standard"/>
        <w:rPr>
          <w:sz w:val="28"/>
          <w:szCs w:val="28"/>
        </w:rPr>
      </w:pPr>
    </w:p>
    <w:p w:rsidR="00F46FD0" w:rsidRDefault="00F46FD0" w:rsidP="00F46FD0">
      <w:pPr>
        <w:pStyle w:val="Standard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1598"/>
        <w:gridCol w:w="1599"/>
        <w:gridCol w:w="1631"/>
      </w:tblGrid>
      <w:tr w:rsidR="00836B3D" w:rsidTr="00836B3D">
        <w:tc>
          <w:tcPr>
            <w:tcW w:w="2067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A</w:t>
            </w:r>
          </w:p>
        </w:tc>
        <w:tc>
          <w:tcPr>
            <w:tcW w:w="1599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B</w:t>
            </w:r>
          </w:p>
        </w:tc>
        <w:tc>
          <w:tcPr>
            <w:tcW w:w="1631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 C</w:t>
            </w:r>
          </w:p>
        </w:tc>
      </w:tr>
      <w:tr w:rsidR="00836B3D" w:rsidTr="00E37417">
        <w:tc>
          <w:tcPr>
            <w:tcW w:w="2067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Capacitados intelectualmente</w:t>
            </w:r>
          </w:p>
        </w:tc>
        <w:tc>
          <w:tcPr>
            <w:tcW w:w="1598" w:type="dxa"/>
            <w:shd w:val="clear" w:color="auto" w:fill="5B9BD5" w:themeFill="accent1"/>
          </w:tcPr>
          <w:p w:rsidR="00836B3D" w:rsidRDefault="00836B3D" w:rsidP="00645BC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Dario</w:t>
            </w:r>
            <w:proofErr w:type="spellEnd"/>
          </w:p>
        </w:tc>
        <w:tc>
          <w:tcPr>
            <w:tcW w:w="1599" w:type="dxa"/>
            <w:shd w:val="clear" w:color="auto" w:fill="F7CAAC" w:themeFill="accent2" w:themeFillTint="66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Pablo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Yaisa</w:t>
            </w:r>
            <w:proofErr w:type="spellEnd"/>
          </w:p>
        </w:tc>
      </w:tr>
      <w:tr w:rsidR="00836B3D" w:rsidTr="00836B3D">
        <w:tc>
          <w:tcPr>
            <w:tcW w:w="2067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Capacitados intelectualmente y constantes</w:t>
            </w:r>
          </w:p>
        </w:tc>
        <w:tc>
          <w:tcPr>
            <w:tcW w:w="1598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</w:t>
            </w:r>
          </w:p>
        </w:tc>
        <w:tc>
          <w:tcPr>
            <w:tcW w:w="1599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Amina</w:t>
            </w:r>
          </w:p>
        </w:tc>
        <w:tc>
          <w:tcPr>
            <w:tcW w:w="1631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</w:p>
        </w:tc>
      </w:tr>
      <w:tr w:rsidR="00836B3D" w:rsidTr="00836B3D">
        <w:tc>
          <w:tcPr>
            <w:tcW w:w="2067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Alumnado común</w:t>
            </w:r>
          </w:p>
        </w:tc>
        <w:tc>
          <w:tcPr>
            <w:tcW w:w="1598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Claudia</w:t>
            </w:r>
          </w:p>
        </w:tc>
        <w:tc>
          <w:tcPr>
            <w:tcW w:w="1599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Andrés</w:t>
            </w:r>
          </w:p>
        </w:tc>
        <w:tc>
          <w:tcPr>
            <w:tcW w:w="1631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</w:t>
            </w:r>
          </w:p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Antonio M</w:t>
            </w:r>
          </w:p>
        </w:tc>
      </w:tr>
      <w:tr w:rsidR="00836B3D" w:rsidTr="00E37417">
        <w:tc>
          <w:tcPr>
            <w:tcW w:w="2067" w:type="dxa"/>
          </w:tcPr>
          <w:p w:rsidR="00836B3D" w:rsidRDefault="00836B3D" w:rsidP="00645BCC">
            <w:pPr>
              <w:pStyle w:val="Standard"/>
              <w:rPr>
                <w:sz w:val="28"/>
                <w:szCs w:val="28"/>
              </w:rPr>
            </w:pPr>
            <w:r w:rsidRPr="00645B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necesitados</w:t>
            </w:r>
          </w:p>
        </w:tc>
        <w:tc>
          <w:tcPr>
            <w:tcW w:w="1598" w:type="dxa"/>
            <w:shd w:val="clear" w:color="auto" w:fill="5B9BD5" w:themeFill="accent1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Miguel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Esteban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Alejandro</w:t>
            </w:r>
          </w:p>
        </w:tc>
      </w:tr>
      <w:tr w:rsidR="00836B3D" w:rsidTr="00836B3D">
        <w:tc>
          <w:tcPr>
            <w:tcW w:w="2067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36B3D" w:rsidRDefault="00836B3D" w:rsidP="00F46FD0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F46FD0" w:rsidRDefault="00F46FD0" w:rsidP="00F46FD0">
      <w:pPr>
        <w:pStyle w:val="Standard"/>
        <w:rPr>
          <w:sz w:val="28"/>
          <w:szCs w:val="28"/>
        </w:rPr>
      </w:pPr>
    </w:p>
    <w:p w:rsidR="00F46FD0" w:rsidRDefault="00E37417" w:rsidP="00F46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Los niños coloreados son parejas de mesas.</w:t>
      </w:r>
    </w:p>
    <w:p w:rsidR="00E37417" w:rsidRDefault="00E37417" w:rsidP="00F46FD0">
      <w:pPr>
        <w:pStyle w:val="Standard"/>
        <w:rPr>
          <w:sz w:val="28"/>
          <w:szCs w:val="28"/>
        </w:rPr>
      </w:pPr>
    </w:p>
    <w:p w:rsidR="00E37417" w:rsidRDefault="00E37417" w:rsidP="00F46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También</w:t>
      </w:r>
      <w:r>
        <w:rPr>
          <w:sz w:val="28"/>
          <w:szCs w:val="28"/>
        </w:rPr>
        <w:t xml:space="preserve"> comentar que dentro del grupo tenemos un alumno diagnosticado </w:t>
      </w:r>
      <w:r>
        <w:rPr>
          <w:sz w:val="28"/>
          <w:szCs w:val="28"/>
        </w:rPr>
        <w:t>NEE</w:t>
      </w:r>
      <w:r>
        <w:rPr>
          <w:sz w:val="28"/>
          <w:szCs w:val="28"/>
        </w:rPr>
        <w:t xml:space="preserve">. A este alumno lo hemos integrado dentro de un grupo </w:t>
      </w:r>
      <w:r>
        <w:rPr>
          <w:sz w:val="28"/>
          <w:szCs w:val="28"/>
        </w:rPr>
        <w:t>c ya que hay una alumna muy colaboradora para</w:t>
      </w:r>
      <w:r>
        <w:rPr>
          <w:sz w:val="28"/>
          <w:szCs w:val="28"/>
        </w:rPr>
        <w:t xml:space="preserve"> ayudar</w:t>
      </w:r>
      <w:r>
        <w:rPr>
          <w:sz w:val="28"/>
          <w:szCs w:val="28"/>
        </w:rPr>
        <w:t>le.</w:t>
      </w:r>
    </w:p>
    <w:p w:rsidR="00E37417" w:rsidRPr="00F46FD0" w:rsidRDefault="00E37417" w:rsidP="00F46F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37417" w:rsidRPr="00F46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62414"/>
    <w:multiLevelType w:val="hybridMultilevel"/>
    <w:tmpl w:val="91C47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E4948"/>
    <w:multiLevelType w:val="hybridMultilevel"/>
    <w:tmpl w:val="1A9060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0"/>
    <w:rsid w:val="00156F46"/>
    <w:rsid w:val="00645BCC"/>
    <w:rsid w:val="00836B3D"/>
    <w:rsid w:val="00B50873"/>
    <w:rsid w:val="00E37417"/>
    <w:rsid w:val="00F46FD0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9703-3B6C-43A4-A4CC-F91EFA2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46FD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F4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</dc:creator>
  <cp:keywords/>
  <dc:description/>
  <cp:lastModifiedBy>direc</cp:lastModifiedBy>
  <cp:revision>2</cp:revision>
  <dcterms:created xsi:type="dcterms:W3CDTF">2019-05-27T11:46:00Z</dcterms:created>
  <dcterms:modified xsi:type="dcterms:W3CDTF">2019-05-28T07:18:00Z</dcterms:modified>
</cp:coreProperties>
</file>