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36E" w:rsidRDefault="0092636E">
      <w:pPr>
        <w:spacing w:after="0"/>
        <w:jc w:val="both"/>
        <w:rPr>
          <w:rFonts w:ascii="Century Gothic" w:eastAsia="Century Gothic" w:hAnsi="Century Gothic" w:cs="Century Gothic"/>
          <w:sz w:val="22"/>
          <w:szCs w:val="22"/>
        </w:rPr>
      </w:pPr>
    </w:p>
    <w:tbl>
      <w:tblPr>
        <w:tblStyle w:val="a"/>
        <w:tblW w:w="156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3"/>
        <w:gridCol w:w="755"/>
        <w:gridCol w:w="1368"/>
        <w:gridCol w:w="1095"/>
        <w:gridCol w:w="1875"/>
        <w:gridCol w:w="141"/>
        <w:gridCol w:w="958"/>
        <w:gridCol w:w="1168"/>
        <w:gridCol w:w="2327"/>
        <w:gridCol w:w="584"/>
        <w:gridCol w:w="1502"/>
        <w:gridCol w:w="2023"/>
      </w:tblGrid>
      <w:tr w:rsidR="0092636E">
        <w:tc>
          <w:tcPr>
            <w:tcW w:w="1813" w:type="dxa"/>
            <w:tcBorders>
              <w:top w:val="single" w:sz="4" w:space="0" w:color="000000"/>
              <w:left w:val="single" w:sz="4" w:space="0" w:color="000000"/>
            </w:tcBorders>
            <w:shd w:val="clear" w:color="auto" w:fill="B2A1C7"/>
          </w:tcPr>
          <w:p w:rsidR="0092636E" w:rsidRDefault="00092D85">
            <w:pPr>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MATERIA/S</w:t>
            </w:r>
          </w:p>
        </w:tc>
        <w:tc>
          <w:tcPr>
            <w:tcW w:w="2123" w:type="dxa"/>
            <w:gridSpan w:val="2"/>
            <w:tcBorders>
              <w:top w:val="single" w:sz="4" w:space="0" w:color="000000"/>
            </w:tcBorders>
          </w:tcPr>
          <w:p w:rsidR="0092636E" w:rsidRPr="003D1C41" w:rsidRDefault="00C0420F">
            <w:pPr>
              <w:jc w:val="both"/>
              <w:rPr>
                <w:rFonts w:ascii="Century Gothic" w:eastAsia="Century Gothic" w:hAnsi="Century Gothic" w:cs="Century Gothic"/>
                <w:b/>
                <w:sz w:val="22"/>
                <w:szCs w:val="22"/>
              </w:rPr>
            </w:pPr>
            <w:r w:rsidRPr="003D1C41">
              <w:rPr>
                <w:rFonts w:ascii="Century Gothic" w:eastAsia="Century Gothic" w:hAnsi="Century Gothic" w:cs="Century Gothic"/>
                <w:b/>
                <w:sz w:val="22"/>
                <w:szCs w:val="22"/>
              </w:rPr>
              <w:t>INGLÉS</w:t>
            </w:r>
          </w:p>
        </w:tc>
        <w:tc>
          <w:tcPr>
            <w:tcW w:w="1095" w:type="dxa"/>
            <w:tcBorders>
              <w:top w:val="single" w:sz="4" w:space="0" w:color="000000"/>
            </w:tcBorders>
            <w:shd w:val="clear" w:color="auto" w:fill="B2A1C7"/>
          </w:tcPr>
          <w:p w:rsidR="0092636E" w:rsidRDefault="00092D85">
            <w:pPr>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CURSO</w:t>
            </w:r>
          </w:p>
        </w:tc>
        <w:tc>
          <w:tcPr>
            <w:tcW w:w="1875" w:type="dxa"/>
            <w:tcBorders>
              <w:top w:val="single" w:sz="4" w:space="0" w:color="000000"/>
            </w:tcBorders>
          </w:tcPr>
          <w:p w:rsidR="0092636E" w:rsidRDefault="00C0420F">
            <w:pPr>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1º Primaria</w:t>
            </w:r>
          </w:p>
        </w:tc>
        <w:tc>
          <w:tcPr>
            <w:tcW w:w="2267" w:type="dxa"/>
            <w:gridSpan w:val="3"/>
            <w:tcBorders>
              <w:top w:val="single" w:sz="4" w:space="0" w:color="000000"/>
            </w:tcBorders>
            <w:shd w:val="clear" w:color="auto" w:fill="B2A1C7"/>
          </w:tcPr>
          <w:p w:rsidR="0092636E" w:rsidRDefault="00092D85">
            <w:pPr>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NOMBRE DE LA UDI</w:t>
            </w:r>
          </w:p>
        </w:tc>
        <w:tc>
          <w:tcPr>
            <w:tcW w:w="6436" w:type="dxa"/>
            <w:gridSpan w:val="4"/>
            <w:tcBorders>
              <w:top w:val="single" w:sz="4" w:space="0" w:color="000000"/>
              <w:right w:val="single" w:sz="4" w:space="0" w:color="000000"/>
            </w:tcBorders>
          </w:tcPr>
          <w:p w:rsidR="0092636E" w:rsidRDefault="00C0420F">
            <w:pPr>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I LOVE ANIMALS</w:t>
            </w:r>
          </w:p>
        </w:tc>
      </w:tr>
      <w:tr w:rsidR="0092636E">
        <w:tc>
          <w:tcPr>
            <w:tcW w:w="1813" w:type="dxa"/>
            <w:tcBorders>
              <w:left w:val="single" w:sz="4" w:space="0" w:color="000000"/>
            </w:tcBorders>
            <w:shd w:val="clear" w:color="auto" w:fill="CCC1D9"/>
            <w:vAlign w:val="center"/>
          </w:tcPr>
          <w:p w:rsidR="0092636E" w:rsidRDefault="00092D85">
            <w:pPr>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JUSTIFICACIÓN</w:t>
            </w:r>
          </w:p>
        </w:tc>
        <w:tc>
          <w:tcPr>
            <w:tcW w:w="13796" w:type="dxa"/>
            <w:gridSpan w:val="11"/>
            <w:tcBorders>
              <w:right w:val="single" w:sz="4" w:space="0" w:color="000000"/>
            </w:tcBorders>
          </w:tcPr>
          <w:p w:rsidR="0092636E" w:rsidRDefault="00C0420F">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Esta </w:t>
            </w:r>
            <w:r w:rsidR="00863C18">
              <w:rPr>
                <w:rFonts w:ascii="Century Gothic" w:eastAsia="Century Gothic" w:hAnsi="Century Gothic" w:cs="Century Gothic"/>
                <w:sz w:val="22"/>
                <w:szCs w:val="22"/>
              </w:rPr>
              <w:t>unidad es</w:t>
            </w:r>
            <w:r>
              <w:rPr>
                <w:rFonts w:ascii="Century Gothic" w:eastAsia="Century Gothic" w:hAnsi="Century Gothic" w:cs="Century Gothic"/>
                <w:sz w:val="22"/>
                <w:szCs w:val="22"/>
              </w:rPr>
              <w:t xml:space="preserve"> muy atractiva para el alumnado en esta etapa. El objetivo es trabajar el vocabulario de los animales en peligro de extinción, crear actitudes positivas para el cuidado del medio ambiente, usando aprendizaje cooperativo como uno de los propósitos para este tema.</w:t>
            </w:r>
          </w:p>
          <w:p w:rsidR="0092636E" w:rsidRDefault="0092636E">
            <w:pPr>
              <w:jc w:val="both"/>
              <w:rPr>
                <w:rFonts w:ascii="Century Gothic" w:eastAsia="Century Gothic" w:hAnsi="Century Gothic" w:cs="Century Gothic"/>
                <w:sz w:val="22"/>
                <w:szCs w:val="22"/>
              </w:rPr>
            </w:pPr>
          </w:p>
        </w:tc>
      </w:tr>
      <w:tr w:rsidR="0092636E">
        <w:tc>
          <w:tcPr>
            <w:tcW w:w="15609" w:type="dxa"/>
            <w:gridSpan w:val="12"/>
            <w:tcBorders>
              <w:left w:val="single" w:sz="4" w:space="0" w:color="000000"/>
              <w:right w:val="single" w:sz="4" w:space="0" w:color="000000"/>
            </w:tcBorders>
            <w:shd w:val="clear" w:color="auto" w:fill="B2A1C7"/>
          </w:tcPr>
          <w:p w:rsidR="0092636E" w:rsidRDefault="00C0420F">
            <w:pPr>
              <w:jc w:val="center"/>
              <w:rPr>
                <w:rFonts w:ascii="Century Gothic" w:eastAsia="Century Gothic" w:hAnsi="Century Gothic" w:cs="Century Gothic"/>
                <w:sz w:val="22"/>
                <w:szCs w:val="22"/>
              </w:rPr>
            </w:pPr>
            <w:r>
              <w:rPr>
                <w:rFonts w:ascii="Century Gothic" w:eastAsia="Century Gothic" w:hAnsi="Century Gothic" w:cs="Century Gothic"/>
                <w:b/>
                <w:color w:val="000000"/>
                <w:sz w:val="22"/>
                <w:szCs w:val="22"/>
              </w:rPr>
              <w:t>E</w:t>
            </w:r>
          </w:p>
        </w:tc>
      </w:tr>
      <w:tr w:rsidR="0092636E">
        <w:tc>
          <w:tcPr>
            <w:tcW w:w="3936" w:type="dxa"/>
            <w:gridSpan w:val="3"/>
            <w:tcBorders>
              <w:left w:val="single" w:sz="4" w:space="0" w:color="000000"/>
            </w:tcBorders>
            <w:shd w:val="clear" w:color="auto" w:fill="E5DFEC"/>
          </w:tcPr>
          <w:p w:rsidR="0092636E" w:rsidRDefault="00092D85">
            <w:pPr>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CRITERIOS DE EVALUACIÓN Y COMPETENCIAS CLAVE</w:t>
            </w:r>
          </w:p>
        </w:tc>
        <w:tc>
          <w:tcPr>
            <w:tcW w:w="4069" w:type="dxa"/>
            <w:gridSpan w:val="4"/>
            <w:shd w:val="clear" w:color="auto" w:fill="E5DFEC"/>
          </w:tcPr>
          <w:p w:rsidR="0092636E" w:rsidRDefault="00092D85">
            <w:pPr>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ESTÁNDARES DE APRENDIZAJE EVALUABLES</w:t>
            </w:r>
          </w:p>
        </w:tc>
        <w:tc>
          <w:tcPr>
            <w:tcW w:w="4079" w:type="dxa"/>
            <w:gridSpan w:val="3"/>
            <w:shd w:val="clear" w:color="auto" w:fill="E5DFEC"/>
            <w:vAlign w:val="center"/>
          </w:tcPr>
          <w:p w:rsidR="0092636E" w:rsidRDefault="00092D85">
            <w:pPr>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CONTENIDOS</w:t>
            </w:r>
          </w:p>
        </w:tc>
        <w:tc>
          <w:tcPr>
            <w:tcW w:w="3525" w:type="dxa"/>
            <w:gridSpan w:val="2"/>
            <w:tcBorders>
              <w:right w:val="single" w:sz="4" w:space="0" w:color="000000"/>
            </w:tcBorders>
            <w:shd w:val="clear" w:color="auto" w:fill="E5DFEC"/>
            <w:vAlign w:val="center"/>
          </w:tcPr>
          <w:p w:rsidR="0092636E" w:rsidRDefault="00092D85">
            <w:pPr>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OBJETIVOS</w:t>
            </w:r>
          </w:p>
        </w:tc>
      </w:tr>
      <w:tr w:rsidR="0092636E">
        <w:trPr>
          <w:trHeight w:val="820"/>
        </w:trPr>
        <w:tc>
          <w:tcPr>
            <w:tcW w:w="3936" w:type="dxa"/>
            <w:gridSpan w:val="3"/>
            <w:tcBorders>
              <w:left w:val="single" w:sz="4" w:space="0" w:color="000000"/>
            </w:tcBorders>
          </w:tcPr>
          <w:p w:rsidR="0092636E" w:rsidRPr="00D235CA" w:rsidRDefault="00C0420F" w:rsidP="00C0420F">
            <w:pPr>
              <w:rPr>
                <w:rFonts w:ascii="Century Gothic" w:eastAsia="Century Gothic" w:hAnsi="Century Gothic" w:cs="Century Gothic"/>
                <w:color w:val="000000"/>
                <w:sz w:val="22"/>
                <w:szCs w:val="22"/>
              </w:rPr>
            </w:pPr>
            <w:r w:rsidRPr="00D235CA">
              <w:rPr>
                <w:rFonts w:ascii="Century Gothic" w:eastAsia="Century Gothic" w:hAnsi="Century Gothic" w:cs="Century Gothic"/>
                <w:color w:val="000000"/>
                <w:sz w:val="22"/>
                <w:szCs w:val="22"/>
              </w:rPr>
              <w:t xml:space="preserve">2. </w:t>
            </w:r>
            <w:r w:rsidR="007C1E42" w:rsidRPr="00D235CA">
              <w:rPr>
                <w:rFonts w:ascii="Century Gothic" w:eastAsia="Century Gothic" w:hAnsi="Century Gothic" w:cs="Century Gothic"/>
                <w:color w:val="000000"/>
                <w:sz w:val="22"/>
                <w:szCs w:val="22"/>
              </w:rPr>
              <w:t>Conocer estrategias para entender mensajes sencillos.</w:t>
            </w:r>
          </w:p>
          <w:p w:rsidR="007C1E42" w:rsidRPr="00D235CA" w:rsidRDefault="007C1E42" w:rsidP="00C0420F">
            <w:pPr>
              <w:rPr>
                <w:rFonts w:ascii="Century Gothic" w:eastAsia="Century Gothic" w:hAnsi="Century Gothic" w:cs="Century Gothic"/>
                <w:color w:val="000000"/>
                <w:sz w:val="22"/>
                <w:szCs w:val="22"/>
              </w:rPr>
            </w:pPr>
            <w:r w:rsidRPr="00D235CA">
              <w:rPr>
                <w:rFonts w:ascii="Century Gothic" w:eastAsia="Century Gothic" w:hAnsi="Century Gothic" w:cs="Century Gothic"/>
                <w:color w:val="000000"/>
                <w:sz w:val="22"/>
                <w:szCs w:val="22"/>
              </w:rPr>
              <w:t>6. participar en pequeñas conversaciones con compañeros.</w:t>
            </w:r>
          </w:p>
          <w:p w:rsidR="007C1E42" w:rsidRPr="00D235CA" w:rsidRDefault="007C1E42" w:rsidP="00C0420F">
            <w:pPr>
              <w:rPr>
                <w:rFonts w:ascii="Century Gothic" w:eastAsia="Century Gothic" w:hAnsi="Century Gothic" w:cs="Century Gothic"/>
                <w:color w:val="000000"/>
                <w:sz w:val="22"/>
                <w:szCs w:val="22"/>
              </w:rPr>
            </w:pPr>
            <w:r w:rsidRPr="00D235CA">
              <w:rPr>
                <w:rFonts w:ascii="Century Gothic" w:eastAsia="Century Gothic" w:hAnsi="Century Gothic" w:cs="Century Gothic"/>
                <w:color w:val="000000"/>
                <w:sz w:val="22"/>
                <w:szCs w:val="22"/>
              </w:rPr>
              <w:t>9.encontra, reconocer e identificar mensajes.</w:t>
            </w:r>
          </w:p>
          <w:p w:rsidR="007C1E42" w:rsidRPr="00D235CA" w:rsidRDefault="007C1E42" w:rsidP="00C0420F">
            <w:pPr>
              <w:rPr>
                <w:rFonts w:ascii="Century Gothic" w:eastAsia="Century Gothic" w:hAnsi="Century Gothic" w:cs="Century Gothic"/>
                <w:color w:val="000000"/>
                <w:sz w:val="22"/>
                <w:szCs w:val="22"/>
              </w:rPr>
            </w:pPr>
            <w:r w:rsidRPr="00D235CA">
              <w:rPr>
                <w:rFonts w:ascii="Century Gothic" w:eastAsia="Century Gothic" w:hAnsi="Century Gothic" w:cs="Century Gothic"/>
                <w:color w:val="000000"/>
                <w:sz w:val="22"/>
                <w:szCs w:val="22"/>
              </w:rPr>
              <w:t>14. iniciarse en el uso de estructuras básicas para producir textos sencillos.</w:t>
            </w:r>
          </w:p>
        </w:tc>
        <w:tc>
          <w:tcPr>
            <w:tcW w:w="4069" w:type="dxa"/>
            <w:gridSpan w:val="4"/>
          </w:tcPr>
          <w:p w:rsidR="0092636E" w:rsidRPr="00D235CA" w:rsidRDefault="007C1E42" w:rsidP="007C1E42">
            <w:pPr>
              <w:rPr>
                <w:rFonts w:ascii="Century Gothic" w:eastAsia="Century Gothic" w:hAnsi="Century Gothic" w:cs="Century Gothic"/>
                <w:sz w:val="22"/>
                <w:szCs w:val="22"/>
              </w:rPr>
            </w:pPr>
            <w:r w:rsidRPr="00D235CA">
              <w:rPr>
                <w:rFonts w:ascii="Century Gothic" w:eastAsia="Century Gothic" w:hAnsi="Century Gothic" w:cs="Century Gothic"/>
                <w:color w:val="000000"/>
                <w:sz w:val="22"/>
                <w:szCs w:val="22"/>
              </w:rPr>
              <w:t xml:space="preserve"> </w:t>
            </w:r>
            <w:r w:rsidR="00005194" w:rsidRPr="00D235CA">
              <w:rPr>
                <w:rFonts w:ascii="Century Gothic" w:eastAsia="Century Gothic" w:hAnsi="Century Gothic" w:cs="Century Gothic"/>
                <w:sz w:val="22"/>
                <w:szCs w:val="22"/>
              </w:rPr>
              <w:t>-conoce estrategias para entender mensajes básicos. 2.1</w:t>
            </w:r>
          </w:p>
          <w:p w:rsidR="00005194" w:rsidRPr="00D235CA" w:rsidRDefault="00005194" w:rsidP="007C1E42">
            <w:pPr>
              <w:rPr>
                <w:rFonts w:ascii="Century Gothic" w:eastAsia="Century Gothic" w:hAnsi="Century Gothic" w:cs="Century Gothic"/>
                <w:sz w:val="22"/>
                <w:szCs w:val="22"/>
              </w:rPr>
            </w:pPr>
          </w:p>
          <w:p w:rsidR="00005194" w:rsidRDefault="00005194" w:rsidP="007C1E42">
            <w:pPr>
              <w:rPr>
                <w:rFonts w:ascii="Century Gothic" w:eastAsia="Century Gothic" w:hAnsi="Century Gothic" w:cs="Century Gothic"/>
                <w:sz w:val="22"/>
                <w:szCs w:val="22"/>
              </w:rPr>
            </w:pPr>
            <w:r w:rsidRPr="00D235CA">
              <w:rPr>
                <w:rFonts w:ascii="Century Gothic" w:eastAsia="Century Gothic" w:hAnsi="Century Gothic" w:cs="Century Gothic"/>
                <w:sz w:val="22"/>
                <w:szCs w:val="22"/>
              </w:rPr>
              <w:t>- Identifica estructuras simples de temas cotidianos.8.1</w:t>
            </w:r>
          </w:p>
          <w:p w:rsidR="0013625F" w:rsidRDefault="0013625F" w:rsidP="007C1E42">
            <w:pPr>
              <w:rPr>
                <w:rFonts w:ascii="Century Gothic" w:eastAsia="Century Gothic" w:hAnsi="Century Gothic" w:cs="Century Gothic"/>
                <w:sz w:val="22"/>
                <w:szCs w:val="22"/>
              </w:rPr>
            </w:pPr>
          </w:p>
          <w:p w:rsidR="0013625F" w:rsidRPr="00D235CA" w:rsidRDefault="00C531CD" w:rsidP="007C1E42">
            <w:pPr>
              <w:rPr>
                <w:rFonts w:ascii="Century Gothic" w:eastAsia="Century Gothic" w:hAnsi="Century Gothic" w:cs="Century Gothic"/>
                <w:sz w:val="22"/>
                <w:szCs w:val="22"/>
              </w:rPr>
            </w:pPr>
            <w:r>
              <w:rPr>
                <w:rFonts w:ascii="Century Gothic" w:eastAsia="Century Gothic" w:hAnsi="Century Gothic" w:cs="Century Gothic"/>
                <w:sz w:val="22"/>
                <w:szCs w:val="22"/>
              </w:rPr>
              <w:t>-</w:t>
            </w:r>
            <w:bookmarkStart w:id="0" w:name="_GoBack"/>
            <w:bookmarkEnd w:id="0"/>
            <w:r w:rsidRPr="003D1C41">
              <w:rPr>
                <w:rFonts w:ascii="Century Gothic" w:eastAsia="Century Gothic" w:hAnsi="Century Gothic" w:cs="Century Gothic"/>
                <w:sz w:val="22"/>
                <w:szCs w:val="22"/>
              </w:rPr>
              <w:t>identifica mensajes básicos a través de soporte visual 17.1/17.2</w:t>
            </w:r>
          </w:p>
          <w:p w:rsidR="00005194" w:rsidRPr="00D235CA" w:rsidRDefault="00005194" w:rsidP="007C1E42">
            <w:pPr>
              <w:rPr>
                <w:rFonts w:ascii="Century Gothic" w:eastAsia="Century Gothic" w:hAnsi="Century Gothic" w:cs="Century Gothic"/>
                <w:sz w:val="22"/>
                <w:szCs w:val="22"/>
              </w:rPr>
            </w:pPr>
          </w:p>
          <w:p w:rsidR="00005194" w:rsidRPr="00D235CA" w:rsidRDefault="00005194" w:rsidP="007C1E42">
            <w:pPr>
              <w:rPr>
                <w:rFonts w:ascii="Century Gothic" w:eastAsia="Century Gothic" w:hAnsi="Century Gothic" w:cs="Century Gothic"/>
                <w:color w:val="000000"/>
                <w:sz w:val="22"/>
                <w:szCs w:val="22"/>
              </w:rPr>
            </w:pPr>
          </w:p>
        </w:tc>
        <w:tc>
          <w:tcPr>
            <w:tcW w:w="4079" w:type="dxa"/>
            <w:gridSpan w:val="3"/>
          </w:tcPr>
          <w:p w:rsidR="0092636E" w:rsidRPr="00D235CA" w:rsidRDefault="007C1E42" w:rsidP="007C1E42">
            <w:pPr>
              <w:rPr>
                <w:rFonts w:ascii="Century Gothic" w:eastAsia="Century Gothic" w:hAnsi="Century Gothic" w:cs="Century Gothic"/>
                <w:color w:val="000000"/>
                <w:sz w:val="22"/>
                <w:szCs w:val="22"/>
              </w:rPr>
            </w:pPr>
            <w:r w:rsidRPr="00D235CA">
              <w:rPr>
                <w:rFonts w:ascii="Century Gothic" w:eastAsia="Century Gothic" w:hAnsi="Century Gothic" w:cs="Century Gothic"/>
                <w:color w:val="000000"/>
                <w:sz w:val="22"/>
                <w:szCs w:val="22"/>
              </w:rPr>
              <w:t>-Comprensión de pequeñas conversaciones y sencillas situaciones sobre aspectos familiares.</w:t>
            </w:r>
          </w:p>
          <w:p w:rsidR="007C1E42" w:rsidRPr="00D235CA" w:rsidRDefault="007C1E42" w:rsidP="007C1E42">
            <w:pPr>
              <w:rPr>
                <w:rFonts w:ascii="Century Gothic" w:eastAsia="Century Gothic" w:hAnsi="Century Gothic" w:cs="Century Gothic"/>
                <w:color w:val="000000"/>
                <w:sz w:val="22"/>
                <w:szCs w:val="22"/>
              </w:rPr>
            </w:pPr>
            <w:r w:rsidRPr="00D235CA">
              <w:rPr>
                <w:rFonts w:ascii="Century Gothic" w:eastAsia="Century Gothic" w:hAnsi="Century Gothic" w:cs="Century Gothic"/>
                <w:color w:val="000000"/>
                <w:sz w:val="22"/>
                <w:szCs w:val="22"/>
              </w:rPr>
              <w:t>-uso y comprensión de funciones comunicativas con vocabulario familiar: saludos, descripciones, etc.</w:t>
            </w:r>
          </w:p>
          <w:p w:rsidR="007C1E42" w:rsidRPr="00D235CA" w:rsidRDefault="007C1E42" w:rsidP="007C1E42">
            <w:pPr>
              <w:rPr>
                <w:rFonts w:ascii="Century Gothic" w:eastAsia="Century Gothic" w:hAnsi="Century Gothic" w:cs="Century Gothic"/>
                <w:color w:val="000000"/>
                <w:sz w:val="22"/>
                <w:szCs w:val="22"/>
              </w:rPr>
            </w:pPr>
            <w:r w:rsidRPr="00D235CA">
              <w:rPr>
                <w:rFonts w:ascii="Century Gothic" w:eastAsia="Century Gothic" w:hAnsi="Century Gothic" w:cs="Century Gothic"/>
                <w:color w:val="000000"/>
                <w:sz w:val="22"/>
                <w:szCs w:val="22"/>
              </w:rPr>
              <w:t xml:space="preserve">-uso de estructuras básicas: </w:t>
            </w:r>
            <w:r w:rsidR="00D7212E" w:rsidRPr="00D235CA">
              <w:rPr>
                <w:rFonts w:ascii="Century Gothic" w:eastAsia="Century Gothic" w:hAnsi="Century Gothic" w:cs="Century Gothic"/>
                <w:color w:val="000000"/>
                <w:sz w:val="22"/>
                <w:szCs w:val="22"/>
              </w:rPr>
              <w:t>¿</w:t>
            </w:r>
            <w:proofErr w:type="spellStart"/>
            <w:r w:rsidR="00D7212E" w:rsidRPr="00D235CA">
              <w:rPr>
                <w:rFonts w:ascii="Century Gothic" w:eastAsia="Century Gothic" w:hAnsi="Century Gothic" w:cs="Century Gothic"/>
                <w:color w:val="000000"/>
                <w:sz w:val="22"/>
                <w:szCs w:val="22"/>
              </w:rPr>
              <w:t>Is</w:t>
            </w:r>
            <w:proofErr w:type="spellEnd"/>
            <w:r w:rsidR="00D7212E" w:rsidRPr="00D235CA">
              <w:rPr>
                <w:rFonts w:ascii="Century Gothic" w:eastAsia="Century Gothic" w:hAnsi="Century Gothic" w:cs="Century Gothic"/>
                <w:color w:val="000000"/>
                <w:sz w:val="22"/>
                <w:szCs w:val="22"/>
              </w:rPr>
              <w:t xml:space="preserve"> </w:t>
            </w:r>
            <w:proofErr w:type="spellStart"/>
            <w:r w:rsidR="00D7212E" w:rsidRPr="00D235CA">
              <w:rPr>
                <w:rFonts w:ascii="Century Gothic" w:eastAsia="Century Gothic" w:hAnsi="Century Gothic" w:cs="Century Gothic"/>
                <w:color w:val="000000"/>
                <w:sz w:val="22"/>
                <w:szCs w:val="22"/>
              </w:rPr>
              <w:t>it</w:t>
            </w:r>
            <w:proofErr w:type="spellEnd"/>
            <w:r w:rsidR="00D7212E" w:rsidRPr="00D235CA">
              <w:rPr>
                <w:rFonts w:ascii="Century Gothic" w:eastAsia="Century Gothic" w:hAnsi="Century Gothic" w:cs="Century Gothic"/>
                <w:color w:val="000000"/>
                <w:sz w:val="22"/>
                <w:szCs w:val="22"/>
              </w:rPr>
              <w:t xml:space="preserve"> a Panda?</w:t>
            </w:r>
            <w:r w:rsidRPr="00D235CA">
              <w:rPr>
                <w:rFonts w:ascii="Century Gothic" w:eastAsia="Century Gothic" w:hAnsi="Century Gothic" w:cs="Century Gothic"/>
                <w:color w:val="000000"/>
                <w:sz w:val="22"/>
                <w:szCs w:val="22"/>
              </w:rPr>
              <w:t xml:space="preserve"> Yes, </w:t>
            </w:r>
            <w:proofErr w:type="spellStart"/>
            <w:r w:rsidRPr="00D235CA">
              <w:rPr>
                <w:rFonts w:ascii="Century Gothic" w:eastAsia="Century Gothic" w:hAnsi="Century Gothic" w:cs="Century Gothic"/>
                <w:color w:val="000000"/>
                <w:sz w:val="22"/>
                <w:szCs w:val="22"/>
              </w:rPr>
              <w:t>it</w:t>
            </w:r>
            <w:proofErr w:type="spellEnd"/>
            <w:r w:rsidRPr="00D235CA">
              <w:rPr>
                <w:rFonts w:ascii="Century Gothic" w:eastAsia="Century Gothic" w:hAnsi="Century Gothic" w:cs="Century Gothic"/>
                <w:color w:val="000000"/>
                <w:sz w:val="22"/>
                <w:szCs w:val="22"/>
              </w:rPr>
              <w:t xml:space="preserve"> </w:t>
            </w:r>
            <w:proofErr w:type="spellStart"/>
            <w:r w:rsidRPr="00D235CA">
              <w:rPr>
                <w:rFonts w:ascii="Century Gothic" w:eastAsia="Century Gothic" w:hAnsi="Century Gothic" w:cs="Century Gothic"/>
                <w:color w:val="000000"/>
                <w:sz w:val="22"/>
                <w:szCs w:val="22"/>
              </w:rPr>
              <w:t>is</w:t>
            </w:r>
            <w:proofErr w:type="spellEnd"/>
            <w:r w:rsidRPr="00D235CA">
              <w:rPr>
                <w:rFonts w:ascii="Century Gothic" w:eastAsia="Century Gothic" w:hAnsi="Century Gothic" w:cs="Century Gothic"/>
                <w:color w:val="000000"/>
                <w:sz w:val="22"/>
                <w:szCs w:val="22"/>
              </w:rPr>
              <w:t xml:space="preserve">/no, </w:t>
            </w:r>
            <w:proofErr w:type="spellStart"/>
            <w:r w:rsidRPr="00D235CA">
              <w:rPr>
                <w:rFonts w:ascii="Century Gothic" w:eastAsia="Century Gothic" w:hAnsi="Century Gothic" w:cs="Century Gothic"/>
                <w:color w:val="000000"/>
                <w:sz w:val="22"/>
                <w:szCs w:val="22"/>
              </w:rPr>
              <w:t>It</w:t>
            </w:r>
            <w:proofErr w:type="spellEnd"/>
            <w:r w:rsidRPr="00D235CA">
              <w:rPr>
                <w:rFonts w:ascii="Century Gothic" w:eastAsia="Century Gothic" w:hAnsi="Century Gothic" w:cs="Century Gothic"/>
                <w:color w:val="000000"/>
                <w:sz w:val="22"/>
                <w:szCs w:val="22"/>
              </w:rPr>
              <w:t xml:space="preserve"> </w:t>
            </w:r>
            <w:proofErr w:type="spellStart"/>
            <w:r w:rsidRPr="00D235CA">
              <w:rPr>
                <w:rFonts w:ascii="Century Gothic" w:eastAsia="Century Gothic" w:hAnsi="Century Gothic" w:cs="Century Gothic"/>
                <w:color w:val="000000"/>
                <w:sz w:val="22"/>
                <w:szCs w:val="22"/>
              </w:rPr>
              <w:t>isn´t</w:t>
            </w:r>
            <w:proofErr w:type="spellEnd"/>
            <w:r w:rsidR="006764B4" w:rsidRPr="00D235CA">
              <w:rPr>
                <w:rFonts w:ascii="Century Gothic" w:eastAsia="Century Gothic" w:hAnsi="Century Gothic" w:cs="Century Gothic"/>
                <w:color w:val="000000"/>
                <w:sz w:val="22"/>
                <w:szCs w:val="22"/>
              </w:rPr>
              <w:t>.</w:t>
            </w:r>
          </w:p>
          <w:p w:rsidR="006764B4" w:rsidRPr="00D235CA" w:rsidRDefault="006764B4" w:rsidP="007C1E42">
            <w:pPr>
              <w:rPr>
                <w:rFonts w:ascii="Century Gothic" w:eastAsia="Century Gothic" w:hAnsi="Century Gothic" w:cs="Century Gothic"/>
                <w:color w:val="000000"/>
                <w:sz w:val="22"/>
                <w:szCs w:val="22"/>
              </w:rPr>
            </w:pPr>
            <w:r w:rsidRPr="00D235CA">
              <w:rPr>
                <w:rFonts w:ascii="Century Gothic" w:eastAsia="Century Gothic" w:hAnsi="Century Gothic" w:cs="Century Gothic"/>
                <w:color w:val="000000"/>
                <w:sz w:val="22"/>
                <w:szCs w:val="22"/>
              </w:rPr>
              <w:t>-Identificación de vocabulario relacionado con animales.</w:t>
            </w:r>
          </w:p>
          <w:p w:rsidR="006764B4" w:rsidRPr="00D235CA" w:rsidRDefault="006764B4" w:rsidP="007C1E42">
            <w:pPr>
              <w:rPr>
                <w:rFonts w:ascii="Century Gothic" w:eastAsia="Century Gothic" w:hAnsi="Century Gothic" w:cs="Century Gothic"/>
                <w:color w:val="000000"/>
                <w:sz w:val="22"/>
                <w:szCs w:val="22"/>
              </w:rPr>
            </w:pPr>
            <w:r w:rsidRPr="00D235CA">
              <w:rPr>
                <w:rFonts w:ascii="Century Gothic" w:eastAsia="Century Gothic" w:hAnsi="Century Gothic" w:cs="Century Gothic"/>
                <w:color w:val="000000"/>
                <w:sz w:val="22"/>
                <w:szCs w:val="22"/>
              </w:rPr>
              <w:t>-actitud receptiva hacia la lengua extrajera.</w:t>
            </w:r>
          </w:p>
        </w:tc>
        <w:tc>
          <w:tcPr>
            <w:tcW w:w="3525" w:type="dxa"/>
            <w:gridSpan w:val="2"/>
            <w:tcBorders>
              <w:right w:val="single" w:sz="4" w:space="0" w:color="000000"/>
            </w:tcBorders>
          </w:tcPr>
          <w:p w:rsidR="0092636E" w:rsidRPr="00D235CA" w:rsidRDefault="006764B4" w:rsidP="00863C18">
            <w:pPr>
              <w:rPr>
                <w:rFonts w:ascii="Century Gothic" w:eastAsia="Century Gothic" w:hAnsi="Century Gothic" w:cs="Century Gothic"/>
                <w:color w:val="000000"/>
                <w:sz w:val="22"/>
                <w:szCs w:val="22"/>
              </w:rPr>
            </w:pPr>
            <w:r w:rsidRPr="00D235CA">
              <w:rPr>
                <w:rFonts w:ascii="Century Gothic" w:eastAsia="Century Gothic" w:hAnsi="Century Gothic" w:cs="Century Gothic"/>
                <w:color w:val="000000"/>
                <w:sz w:val="22"/>
                <w:szCs w:val="22"/>
              </w:rPr>
              <w:t xml:space="preserve">2. Ser capaz de </w:t>
            </w:r>
            <w:r w:rsidR="00863C18" w:rsidRPr="00D235CA">
              <w:rPr>
                <w:rFonts w:ascii="Century Gothic" w:eastAsia="Century Gothic" w:hAnsi="Century Gothic" w:cs="Century Gothic"/>
                <w:color w:val="000000"/>
                <w:sz w:val="22"/>
                <w:szCs w:val="22"/>
              </w:rPr>
              <w:t>interactuar oralmente</w:t>
            </w:r>
            <w:r w:rsidRPr="00D235CA">
              <w:rPr>
                <w:rFonts w:ascii="Century Gothic" w:eastAsia="Century Gothic" w:hAnsi="Century Gothic" w:cs="Century Gothic"/>
                <w:color w:val="000000"/>
                <w:sz w:val="22"/>
                <w:szCs w:val="22"/>
              </w:rPr>
              <w:t xml:space="preserve"> en situaciones cotidianas usando técnicas verbales y no verbales.</w:t>
            </w:r>
          </w:p>
          <w:p w:rsidR="00863C18" w:rsidRPr="00D235CA" w:rsidRDefault="00863C18" w:rsidP="00863C18">
            <w:pPr>
              <w:rPr>
                <w:rFonts w:ascii="Century Gothic" w:eastAsia="Century Gothic" w:hAnsi="Century Gothic" w:cs="Century Gothic"/>
                <w:color w:val="000000"/>
                <w:sz w:val="22"/>
                <w:szCs w:val="22"/>
              </w:rPr>
            </w:pPr>
            <w:r w:rsidRPr="00D235CA">
              <w:rPr>
                <w:rFonts w:ascii="Century Gothic" w:eastAsia="Century Gothic" w:hAnsi="Century Gothic" w:cs="Century Gothic"/>
                <w:color w:val="000000"/>
                <w:sz w:val="22"/>
                <w:szCs w:val="22"/>
              </w:rPr>
              <w:t>4.Ser capaz de leer varios textos extrayendo la idea general e información específica</w:t>
            </w:r>
          </w:p>
          <w:p w:rsidR="006764B4" w:rsidRPr="00D235CA" w:rsidRDefault="006764B4" w:rsidP="00863C18">
            <w:pPr>
              <w:rPr>
                <w:rFonts w:ascii="Century Gothic" w:eastAsia="Century Gothic" w:hAnsi="Century Gothic" w:cs="Century Gothic"/>
                <w:color w:val="000000"/>
                <w:sz w:val="22"/>
                <w:szCs w:val="22"/>
              </w:rPr>
            </w:pPr>
            <w:r w:rsidRPr="00D235CA">
              <w:rPr>
                <w:rFonts w:ascii="Century Gothic" w:eastAsia="Century Gothic" w:hAnsi="Century Gothic" w:cs="Century Gothic"/>
                <w:color w:val="000000"/>
                <w:sz w:val="22"/>
                <w:szCs w:val="22"/>
              </w:rPr>
              <w:t xml:space="preserve">5.Ser capaz de usar los recursos con autonomía personal, incluyendo las nuevas </w:t>
            </w:r>
            <w:r w:rsidR="00863C18" w:rsidRPr="00D235CA">
              <w:rPr>
                <w:rFonts w:ascii="Century Gothic" w:eastAsia="Century Gothic" w:hAnsi="Century Gothic" w:cs="Century Gothic"/>
                <w:color w:val="000000"/>
                <w:sz w:val="22"/>
                <w:szCs w:val="22"/>
              </w:rPr>
              <w:t>tecnologías</w:t>
            </w:r>
            <w:r w:rsidRPr="00D235CA">
              <w:rPr>
                <w:rFonts w:ascii="Century Gothic" w:eastAsia="Century Gothic" w:hAnsi="Century Gothic" w:cs="Century Gothic"/>
                <w:color w:val="000000"/>
                <w:sz w:val="22"/>
                <w:szCs w:val="22"/>
              </w:rPr>
              <w:t>.</w:t>
            </w:r>
          </w:p>
          <w:p w:rsidR="006764B4" w:rsidRPr="00D235CA" w:rsidRDefault="006764B4" w:rsidP="00863C18">
            <w:pPr>
              <w:rPr>
                <w:rFonts w:ascii="Century Gothic" w:eastAsia="Century Gothic" w:hAnsi="Century Gothic" w:cs="Century Gothic"/>
                <w:color w:val="000000"/>
                <w:sz w:val="22"/>
                <w:szCs w:val="22"/>
              </w:rPr>
            </w:pPr>
            <w:r w:rsidRPr="00D235CA">
              <w:rPr>
                <w:rFonts w:ascii="Century Gothic" w:eastAsia="Century Gothic" w:hAnsi="Century Gothic" w:cs="Century Gothic"/>
                <w:color w:val="000000"/>
                <w:sz w:val="22"/>
                <w:szCs w:val="22"/>
              </w:rPr>
              <w:t>7.Ser capaz de apreciar el valor de la Lengua extrajera como medio de comunicación entre diferentes culturas.</w:t>
            </w:r>
          </w:p>
        </w:tc>
      </w:tr>
      <w:tr w:rsidR="0092636E">
        <w:tc>
          <w:tcPr>
            <w:tcW w:w="15609" w:type="dxa"/>
            <w:gridSpan w:val="12"/>
            <w:tcBorders>
              <w:left w:val="single" w:sz="4" w:space="0" w:color="000000"/>
              <w:right w:val="single" w:sz="4" w:space="0" w:color="000000"/>
            </w:tcBorders>
            <w:shd w:val="clear" w:color="auto" w:fill="B2A1C7"/>
          </w:tcPr>
          <w:p w:rsidR="0092636E" w:rsidRDefault="00092D85">
            <w:pPr>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TRANSPOSICIÓN DIDÁCTICA</w:t>
            </w:r>
          </w:p>
        </w:tc>
      </w:tr>
      <w:tr w:rsidR="0092636E">
        <w:tc>
          <w:tcPr>
            <w:tcW w:w="2568" w:type="dxa"/>
            <w:gridSpan w:val="2"/>
            <w:tcBorders>
              <w:left w:val="single" w:sz="4" w:space="0" w:color="000000"/>
            </w:tcBorders>
            <w:shd w:val="clear" w:color="auto" w:fill="CCC1D9"/>
            <w:vAlign w:val="center"/>
          </w:tcPr>
          <w:p w:rsidR="0092636E" w:rsidRDefault="00092D85">
            <w:pPr>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TÍTULO DE LA TAREA</w:t>
            </w:r>
          </w:p>
        </w:tc>
        <w:tc>
          <w:tcPr>
            <w:tcW w:w="4479" w:type="dxa"/>
            <w:gridSpan w:val="4"/>
          </w:tcPr>
          <w:p w:rsidR="0092636E" w:rsidRDefault="00863C18">
            <w:pPr>
              <w:jc w:val="both"/>
              <w:rPr>
                <w:rFonts w:ascii="Century Gothic" w:eastAsia="Century Gothic" w:hAnsi="Century Gothic" w:cs="Century Gothic"/>
                <w:b/>
                <w:sz w:val="22"/>
                <w:szCs w:val="22"/>
              </w:rPr>
            </w:pPr>
            <w:proofErr w:type="spellStart"/>
            <w:r>
              <w:rPr>
                <w:rFonts w:ascii="Century Gothic" w:eastAsia="Century Gothic" w:hAnsi="Century Gothic" w:cs="Century Gothic"/>
                <w:b/>
                <w:sz w:val="22"/>
                <w:szCs w:val="22"/>
              </w:rPr>
              <w:t>Animals</w:t>
            </w:r>
            <w:proofErr w:type="spellEnd"/>
            <w:r>
              <w:rPr>
                <w:rFonts w:ascii="Century Gothic" w:eastAsia="Century Gothic" w:hAnsi="Century Gothic" w:cs="Century Gothic"/>
                <w:b/>
                <w:sz w:val="22"/>
                <w:szCs w:val="22"/>
              </w:rPr>
              <w:t xml:space="preserve"> in </w:t>
            </w:r>
            <w:proofErr w:type="spellStart"/>
            <w:r>
              <w:rPr>
                <w:rFonts w:ascii="Century Gothic" w:eastAsia="Century Gothic" w:hAnsi="Century Gothic" w:cs="Century Gothic"/>
                <w:b/>
                <w:sz w:val="22"/>
                <w:szCs w:val="22"/>
              </w:rPr>
              <w:t>danger</w:t>
            </w:r>
            <w:proofErr w:type="spellEnd"/>
            <w:r>
              <w:rPr>
                <w:rFonts w:ascii="Century Gothic" w:eastAsia="Century Gothic" w:hAnsi="Century Gothic" w:cs="Century Gothic"/>
                <w:b/>
                <w:sz w:val="22"/>
                <w:szCs w:val="22"/>
              </w:rPr>
              <w:t>.</w:t>
            </w:r>
          </w:p>
        </w:tc>
        <w:tc>
          <w:tcPr>
            <w:tcW w:w="2126" w:type="dxa"/>
            <w:gridSpan w:val="2"/>
            <w:shd w:val="clear" w:color="auto" w:fill="CCC1D9"/>
          </w:tcPr>
          <w:p w:rsidR="0092636E" w:rsidRDefault="00092D85">
            <w:pPr>
              <w:rPr>
                <w:rFonts w:ascii="Century Gothic" w:eastAsia="Century Gothic" w:hAnsi="Century Gothic" w:cs="Century Gothic"/>
                <w:b/>
                <w:sz w:val="22"/>
                <w:szCs w:val="22"/>
              </w:rPr>
            </w:pPr>
            <w:r>
              <w:rPr>
                <w:rFonts w:ascii="Century Gothic" w:eastAsia="Century Gothic" w:hAnsi="Century Gothic" w:cs="Century Gothic"/>
                <w:b/>
                <w:sz w:val="22"/>
                <w:szCs w:val="22"/>
              </w:rPr>
              <w:t>DESCRIPCIÓN Y PRODUCTO FINAL</w:t>
            </w:r>
          </w:p>
        </w:tc>
        <w:tc>
          <w:tcPr>
            <w:tcW w:w="6436" w:type="dxa"/>
            <w:gridSpan w:val="4"/>
            <w:tcBorders>
              <w:right w:val="single" w:sz="4" w:space="0" w:color="000000"/>
            </w:tcBorders>
          </w:tcPr>
          <w:p w:rsidR="0092636E" w:rsidRDefault="00863C18">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Se trata de realizar una encuesta sencilla sobre los animales que están en peligro de extinción, aprendiendo a preguntar y responder en inglés.</w:t>
            </w:r>
          </w:p>
          <w:p w:rsidR="0092636E" w:rsidRDefault="0092636E">
            <w:pPr>
              <w:jc w:val="both"/>
              <w:rPr>
                <w:rFonts w:ascii="Century Gothic" w:eastAsia="Century Gothic" w:hAnsi="Century Gothic" w:cs="Century Gothic"/>
                <w:sz w:val="22"/>
                <w:szCs w:val="22"/>
              </w:rPr>
            </w:pPr>
          </w:p>
        </w:tc>
      </w:tr>
      <w:tr w:rsidR="0092636E">
        <w:tc>
          <w:tcPr>
            <w:tcW w:w="2568" w:type="dxa"/>
            <w:gridSpan w:val="2"/>
            <w:tcBorders>
              <w:left w:val="single" w:sz="4" w:space="0" w:color="000000"/>
            </w:tcBorders>
            <w:shd w:val="clear" w:color="auto" w:fill="E5DFEC"/>
            <w:vAlign w:val="center"/>
          </w:tcPr>
          <w:p w:rsidR="0092636E" w:rsidRDefault="00092D85">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¿Qué hacemos?</w:t>
            </w:r>
          </w:p>
        </w:tc>
        <w:tc>
          <w:tcPr>
            <w:tcW w:w="2463" w:type="dxa"/>
            <w:gridSpan w:val="2"/>
            <w:shd w:val="clear" w:color="auto" w:fill="E5DFEC"/>
            <w:vAlign w:val="center"/>
          </w:tcPr>
          <w:p w:rsidR="0092636E" w:rsidRDefault="00092D85">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¿Cómo lo hacemos?</w:t>
            </w:r>
          </w:p>
        </w:tc>
        <w:tc>
          <w:tcPr>
            <w:tcW w:w="2016" w:type="dxa"/>
            <w:gridSpan w:val="2"/>
            <w:shd w:val="clear" w:color="auto" w:fill="E5DFEC"/>
            <w:vAlign w:val="center"/>
          </w:tcPr>
          <w:p w:rsidR="0092636E" w:rsidRDefault="00092D85">
            <w:pPr>
              <w:jc w:val="center"/>
              <w:rPr>
                <w:rFonts w:ascii="Century Gothic" w:eastAsia="Century Gothic" w:hAnsi="Century Gothic" w:cs="Century Gothic"/>
                <w:b/>
                <w:sz w:val="22"/>
                <w:szCs w:val="22"/>
              </w:rPr>
            </w:pPr>
            <w:r>
              <w:rPr>
                <w:rFonts w:ascii="Century Gothic" w:eastAsia="Century Gothic" w:hAnsi="Century Gothic" w:cs="Century Gothic"/>
                <w:b/>
                <w:color w:val="000000"/>
                <w:sz w:val="22"/>
                <w:szCs w:val="22"/>
              </w:rPr>
              <w:t>Procesos cognitivos</w:t>
            </w:r>
          </w:p>
        </w:tc>
        <w:tc>
          <w:tcPr>
            <w:tcW w:w="2126" w:type="dxa"/>
            <w:gridSpan w:val="2"/>
            <w:shd w:val="clear" w:color="auto" w:fill="E5DFEC"/>
            <w:vAlign w:val="center"/>
          </w:tcPr>
          <w:p w:rsidR="0092636E" w:rsidRDefault="00092D85">
            <w:pPr>
              <w:jc w:val="center"/>
              <w:rPr>
                <w:rFonts w:ascii="Century Gothic" w:eastAsia="Century Gothic" w:hAnsi="Century Gothic" w:cs="Century Gothic"/>
                <w:b/>
                <w:sz w:val="22"/>
                <w:szCs w:val="22"/>
              </w:rPr>
            </w:pPr>
            <w:r>
              <w:rPr>
                <w:rFonts w:ascii="Century Gothic" w:eastAsia="Century Gothic" w:hAnsi="Century Gothic" w:cs="Century Gothic"/>
                <w:b/>
                <w:color w:val="000000"/>
                <w:sz w:val="22"/>
                <w:szCs w:val="22"/>
              </w:rPr>
              <w:t>Contextos</w:t>
            </w:r>
          </w:p>
        </w:tc>
        <w:tc>
          <w:tcPr>
            <w:tcW w:w="2327" w:type="dxa"/>
            <w:shd w:val="clear" w:color="auto" w:fill="E5DFEC"/>
            <w:vAlign w:val="center"/>
          </w:tcPr>
          <w:p w:rsidR="0092636E" w:rsidRDefault="00092D85">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Temporalización</w:t>
            </w:r>
          </w:p>
        </w:tc>
        <w:tc>
          <w:tcPr>
            <w:tcW w:w="2086" w:type="dxa"/>
            <w:gridSpan w:val="2"/>
            <w:shd w:val="clear" w:color="auto" w:fill="E5DFEC"/>
            <w:vAlign w:val="center"/>
          </w:tcPr>
          <w:p w:rsidR="0092636E" w:rsidRDefault="00092D85">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Recursos </w:t>
            </w:r>
          </w:p>
        </w:tc>
        <w:tc>
          <w:tcPr>
            <w:tcW w:w="2023" w:type="dxa"/>
            <w:tcBorders>
              <w:right w:val="single" w:sz="4" w:space="0" w:color="000000"/>
            </w:tcBorders>
            <w:shd w:val="clear" w:color="auto" w:fill="E5DFEC"/>
            <w:vAlign w:val="center"/>
          </w:tcPr>
          <w:p w:rsidR="0092636E" w:rsidRDefault="00092D85">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Metodologías y agrupamientos</w:t>
            </w:r>
          </w:p>
        </w:tc>
      </w:tr>
      <w:tr w:rsidR="0092636E">
        <w:tc>
          <w:tcPr>
            <w:tcW w:w="15609" w:type="dxa"/>
            <w:gridSpan w:val="12"/>
            <w:tcBorders>
              <w:left w:val="single" w:sz="4" w:space="0" w:color="000000"/>
              <w:right w:val="single" w:sz="4" w:space="0" w:color="000000"/>
            </w:tcBorders>
            <w:shd w:val="clear" w:color="auto" w:fill="CCC1D9"/>
          </w:tcPr>
          <w:p w:rsidR="0092636E" w:rsidRDefault="00092D85">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FASE INICIAL</w:t>
            </w:r>
          </w:p>
        </w:tc>
      </w:tr>
      <w:tr w:rsidR="0092636E">
        <w:tc>
          <w:tcPr>
            <w:tcW w:w="2568" w:type="dxa"/>
            <w:gridSpan w:val="2"/>
            <w:tcBorders>
              <w:left w:val="single" w:sz="4" w:space="0" w:color="000000"/>
            </w:tcBorders>
          </w:tcPr>
          <w:p w:rsidR="0092636E" w:rsidRDefault="00863C18" w:rsidP="00863C18">
            <w:pPr>
              <w:rPr>
                <w:rFonts w:ascii="Century Gothic" w:eastAsia="Century Gothic" w:hAnsi="Century Gothic" w:cs="Century Gothic"/>
                <w:sz w:val="22"/>
                <w:szCs w:val="22"/>
              </w:rPr>
            </w:pPr>
            <w:r>
              <w:rPr>
                <w:rFonts w:ascii="Century Gothic" w:eastAsia="Century Gothic" w:hAnsi="Century Gothic" w:cs="Century Gothic"/>
                <w:sz w:val="22"/>
                <w:szCs w:val="22"/>
              </w:rPr>
              <w:t>Actividad 1. Conocimiento previo</w:t>
            </w:r>
          </w:p>
        </w:tc>
        <w:tc>
          <w:tcPr>
            <w:tcW w:w="2463" w:type="dxa"/>
            <w:gridSpan w:val="2"/>
          </w:tcPr>
          <w:p w:rsidR="0092636E" w:rsidRDefault="00863C18">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Vemos un video en clase sobre animales </w:t>
            </w:r>
          </w:p>
        </w:tc>
        <w:tc>
          <w:tcPr>
            <w:tcW w:w="2016" w:type="dxa"/>
            <w:gridSpan w:val="2"/>
          </w:tcPr>
          <w:p w:rsidR="0092636E" w:rsidRDefault="00022EAC">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Recordar, comprender</w:t>
            </w:r>
          </w:p>
        </w:tc>
        <w:tc>
          <w:tcPr>
            <w:tcW w:w="2126" w:type="dxa"/>
            <w:gridSpan w:val="2"/>
          </w:tcPr>
          <w:p w:rsidR="0092636E" w:rsidRDefault="00661879">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Grupo-clase</w:t>
            </w:r>
          </w:p>
        </w:tc>
        <w:tc>
          <w:tcPr>
            <w:tcW w:w="2327" w:type="dxa"/>
          </w:tcPr>
          <w:p w:rsidR="0092636E" w:rsidRDefault="00D7212E" w:rsidP="00661879">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Sesión 1</w:t>
            </w:r>
          </w:p>
        </w:tc>
        <w:tc>
          <w:tcPr>
            <w:tcW w:w="2086" w:type="dxa"/>
            <w:gridSpan w:val="2"/>
          </w:tcPr>
          <w:p w:rsidR="0092636E" w:rsidRDefault="00661879" w:rsidP="00661879">
            <w:pPr>
              <w:rPr>
                <w:rFonts w:ascii="Century Gothic" w:eastAsia="Century Gothic" w:hAnsi="Century Gothic" w:cs="Century Gothic"/>
                <w:sz w:val="22"/>
                <w:szCs w:val="22"/>
              </w:rPr>
            </w:pPr>
            <w:r>
              <w:rPr>
                <w:rFonts w:ascii="Century Gothic" w:eastAsia="Century Gothic" w:hAnsi="Century Gothic" w:cs="Century Gothic"/>
                <w:sz w:val="22"/>
                <w:szCs w:val="22"/>
              </w:rPr>
              <w:t>Aula, pizarra digital</w:t>
            </w:r>
          </w:p>
        </w:tc>
        <w:tc>
          <w:tcPr>
            <w:tcW w:w="2023" w:type="dxa"/>
            <w:tcBorders>
              <w:right w:val="single" w:sz="4" w:space="0" w:color="000000"/>
            </w:tcBorders>
          </w:tcPr>
          <w:p w:rsidR="0092636E" w:rsidRDefault="00661879">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Toda la clase</w:t>
            </w:r>
          </w:p>
        </w:tc>
      </w:tr>
      <w:tr w:rsidR="0092636E">
        <w:tc>
          <w:tcPr>
            <w:tcW w:w="2568" w:type="dxa"/>
            <w:gridSpan w:val="2"/>
            <w:tcBorders>
              <w:left w:val="single" w:sz="4" w:space="0" w:color="000000"/>
            </w:tcBorders>
          </w:tcPr>
          <w:p w:rsidR="0092636E" w:rsidRDefault="00661879">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Actividad 2. Presentación del vocabulario y estructuras.</w:t>
            </w:r>
          </w:p>
        </w:tc>
        <w:tc>
          <w:tcPr>
            <w:tcW w:w="2463" w:type="dxa"/>
            <w:gridSpan w:val="2"/>
          </w:tcPr>
          <w:p w:rsidR="0092636E" w:rsidRDefault="00661879" w:rsidP="003D1C41">
            <w:pPr>
              <w:rPr>
                <w:rFonts w:ascii="Century Gothic" w:eastAsia="Century Gothic" w:hAnsi="Century Gothic" w:cs="Century Gothic"/>
                <w:sz w:val="22"/>
                <w:szCs w:val="22"/>
              </w:rPr>
            </w:pPr>
            <w:r>
              <w:rPr>
                <w:rFonts w:ascii="Century Gothic" w:eastAsia="Century Gothic" w:hAnsi="Century Gothic" w:cs="Century Gothic"/>
                <w:sz w:val="22"/>
                <w:szCs w:val="22"/>
              </w:rPr>
              <w:t>- Escucha y canta.</w:t>
            </w:r>
          </w:p>
          <w:p w:rsidR="00661879" w:rsidRDefault="00661879" w:rsidP="003D1C41">
            <w:pPr>
              <w:rPr>
                <w:rFonts w:ascii="Century Gothic" w:eastAsia="Century Gothic" w:hAnsi="Century Gothic" w:cs="Century Gothic"/>
                <w:sz w:val="22"/>
                <w:szCs w:val="22"/>
              </w:rPr>
            </w:pPr>
            <w:r>
              <w:rPr>
                <w:rFonts w:ascii="Century Gothic" w:eastAsia="Century Gothic" w:hAnsi="Century Gothic" w:cs="Century Gothic"/>
                <w:sz w:val="22"/>
                <w:szCs w:val="22"/>
              </w:rPr>
              <w:t>-Escucha y repite. Juego del robot.</w:t>
            </w:r>
          </w:p>
        </w:tc>
        <w:tc>
          <w:tcPr>
            <w:tcW w:w="2016" w:type="dxa"/>
            <w:gridSpan w:val="2"/>
          </w:tcPr>
          <w:p w:rsidR="0092636E" w:rsidRDefault="00661879">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Recordar, comprender, aplicar…</w:t>
            </w:r>
          </w:p>
        </w:tc>
        <w:tc>
          <w:tcPr>
            <w:tcW w:w="2126" w:type="dxa"/>
            <w:gridSpan w:val="2"/>
          </w:tcPr>
          <w:p w:rsidR="0092636E" w:rsidRDefault="00661879">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Grupo-clase</w:t>
            </w:r>
          </w:p>
        </w:tc>
        <w:tc>
          <w:tcPr>
            <w:tcW w:w="2327" w:type="dxa"/>
          </w:tcPr>
          <w:p w:rsidR="0092636E" w:rsidRDefault="00D7212E" w:rsidP="00661879">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Sesión 1</w:t>
            </w:r>
          </w:p>
        </w:tc>
        <w:tc>
          <w:tcPr>
            <w:tcW w:w="2086" w:type="dxa"/>
            <w:gridSpan w:val="2"/>
          </w:tcPr>
          <w:p w:rsidR="0092636E" w:rsidRDefault="00661879">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Audio, flash </w:t>
            </w:r>
            <w:proofErr w:type="spellStart"/>
            <w:r>
              <w:rPr>
                <w:rFonts w:ascii="Century Gothic" w:eastAsia="Century Gothic" w:hAnsi="Century Gothic" w:cs="Century Gothic"/>
                <w:sz w:val="22"/>
                <w:szCs w:val="22"/>
              </w:rPr>
              <w:t>cards</w:t>
            </w:r>
            <w:proofErr w:type="spellEnd"/>
          </w:p>
        </w:tc>
        <w:tc>
          <w:tcPr>
            <w:tcW w:w="2023" w:type="dxa"/>
            <w:tcBorders>
              <w:right w:val="single" w:sz="4" w:space="0" w:color="000000"/>
            </w:tcBorders>
          </w:tcPr>
          <w:p w:rsidR="0092636E" w:rsidRDefault="00661879">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Toda la clase e individual</w:t>
            </w:r>
          </w:p>
        </w:tc>
      </w:tr>
      <w:tr w:rsidR="0092636E">
        <w:tc>
          <w:tcPr>
            <w:tcW w:w="15609" w:type="dxa"/>
            <w:gridSpan w:val="12"/>
            <w:tcBorders>
              <w:left w:val="single" w:sz="4" w:space="0" w:color="000000"/>
              <w:right w:val="single" w:sz="4" w:space="0" w:color="000000"/>
            </w:tcBorders>
            <w:shd w:val="clear" w:color="auto" w:fill="CCC1D9"/>
          </w:tcPr>
          <w:p w:rsidR="0092636E" w:rsidRDefault="00092D85">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FASE DE DESARROLLO</w:t>
            </w:r>
          </w:p>
        </w:tc>
      </w:tr>
      <w:tr w:rsidR="0092636E">
        <w:tc>
          <w:tcPr>
            <w:tcW w:w="2568" w:type="dxa"/>
            <w:gridSpan w:val="2"/>
            <w:tcBorders>
              <w:left w:val="single" w:sz="4" w:space="0" w:color="000000"/>
            </w:tcBorders>
          </w:tcPr>
          <w:p w:rsidR="0092636E" w:rsidRDefault="00661879">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Actividad 3. Cuento</w:t>
            </w:r>
          </w:p>
        </w:tc>
        <w:tc>
          <w:tcPr>
            <w:tcW w:w="2463" w:type="dxa"/>
            <w:gridSpan w:val="2"/>
          </w:tcPr>
          <w:p w:rsidR="0092636E" w:rsidRDefault="00661879" w:rsidP="003D1C41">
            <w:pPr>
              <w:rPr>
                <w:rFonts w:ascii="Century Gothic" w:eastAsia="Century Gothic" w:hAnsi="Century Gothic" w:cs="Century Gothic"/>
                <w:sz w:val="22"/>
                <w:szCs w:val="22"/>
              </w:rPr>
            </w:pPr>
            <w:r>
              <w:rPr>
                <w:rFonts w:ascii="Century Gothic" w:eastAsia="Century Gothic" w:hAnsi="Century Gothic" w:cs="Century Gothic"/>
                <w:sz w:val="22"/>
                <w:szCs w:val="22"/>
              </w:rPr>
              <w:t>- Escucha el cuento.</w:t>
            </w:r>
          </w:p>
          <w:p w:rsidR="00661879" w:rsidRDefault="00661879" w:rsidP="003D1C41">
            <w:pPr>
              <w:rPr>
                <w:rFonts w:ascii="Century Gothic" w:eastAsia="Century Gothic" w:hAnsi="Century Gothic" w:cs="Century Gothic"/>
                <w:sz w:val="22"/>
                <w:szCs w:val="22"/>
              </w:rPr>
            </w:pPr>
            <w:r>
              <w:rPr>
                <w:rFonts w:ascii="Century Gothic" w:eastAsia="Century Gothic" w:hAnsi="Century Gothic" w:cs="Century Gothic"/>
                <w:sz w:val="22"/>
                <w:szCs w:val="22"/>
              </w:rPr>
              <w:t>-Representa el cuento</w:t>
            </w:r>
          </w:p>
        </w:tc>
        <w:tc>
          <w:tcPr>
            <w:tcW w:w="2016" w:type="dxa"/>
            <w:gridSpan w:val="2"/>
          </w:tcPr>
          <w:p w:rsidR="0092636E" w:rsidRDefault="00661879">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Recordar, comprender, aplic</w:t>
            </w:r>
            <w:r>
              <w:rPr>
                <w:rFonts w:ascii="Century Gothic" w:eastAsia="Century Gothic" w:hAnsi="Century Gothic" w:cs="Century Gothic"/>
                <w:sz w:val="22"/>
                <w:szCs w:val="22"/>
              </w:rPr>
              <w:t>ar, analizar…</w:t>
            </w:r>
          </w:p>
        </w:tc>
        <w:tc>
          <w:tcPr>
            <w:tcW w:w="2126" w:type="dxa"/>
            <w:gridSpan w:val="2"/>
          </w:tcPr>
          <w:p w:rsidR="0092636E" w:rsidRDefault="00661879">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Grupo clase</w:t>
            </w:r>
          </w:p>
        </w:tc>
        <w:tc>
          <w:tcPr>
            <w:tcW w:w="2327" w:type="dxa"/>
          </w:tcPr>
          <w:p w:rsidR="0092636E" w:rsidRDefault="00D7212E" w:rsidP="00661879">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Sesión </w:t>
            </w:r>
            <w:r w:rsidR="00661879">
              <w:rPr>
                <w:rFonts w:ascii="Century Gothic" w:eastAsia="Century Gothic" w:hAnsi="Century Gothic" w:cs="Century Gothic"/>
                <w:sz w:val="22"/>
                <w:szCs w:val="22"/>
              </w:rPr>
              <w:t>2</w:t>
            </w:r>
          </w:p>
        </w:tc>
        <w:tc>
          <w:tcPr>
            <w:tcW w:w="2086" w:type="dxa"/>
            <w:gridSpan w:val="2"/>
          </w:tcPr>
          <w:p w:rsidR="0092636E" w:rsidRDefault="00661879">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Audio, cuento</w:t>
            </w:r>
          </w:p>
        </w:tc>
        <w:tc>
          <w:tcPr>
            <w:tcW w:w="2023" w:type="dxa"/>
            <w:tcBorders>
              <w:right w:val="single" w:sz="4" w:space="0" w:color="000000"/>
            </w:tcBorders>
          </w:tcPr>
          <w:p w:rsidR="0092636E" w:rsidRDefault="00661879">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Toda la clase, por grupos</w:t>
            </w:r>
          </w:p>
        </w:tc>
      </w:tr>
      <w:tr w:rsidR="0092636E">
        <w:tc>
          <w:tcPr>
            <w:tcW w:w="2568" w:type="dxa"/>
            <w:gridSpan w:val="2"/>
            <w:tcBorders>
              <w:left w:val="single" w:sz="4" w:space="0" w:color="000000"/>
            </w:tcBorders>
          </w:tcPr>
          <w:p w:rsidR="0092636E" w:rsidRDefault="006F3FBE">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Actividad 4. Juega con el lenguaje</w:t>
            </w:r>
          </w:p>
        </w:tc>
        <w:tc>
          <w:tcPr>
            <w:tcW w:w="2463" w:type="dxa"/>
            <w:gridSpan w:val="2"/>
          </w:tcPr>
          <w:p w:rsidR="0092636E" w:rsidRDefault="006F3FBE" w:rsidP="003D1C41">
            <w:pPr>
              <w:rPr>
                <w:rFonts w:ascii="Century Gothic" w:eastAsia="Century Gothic" w:hAnsi="Century Gothic" w:cs="Century Gothic"/>
                <w:sz w:val="22"/>
                <w:szCs w:val="22"/>
              </w:rPr>
            </w:pPr>
            <w:r>
              <w:rPr>
                <w:rFonts w:ascii="Century Gothic" w:eastAsia="Century Gothic" w:hAnsi="Century Gothic" w:cs="Century Gothic"/>
                <w:sz w:val="22"/>
                <w:szCs w:val="22"/>
              </w:rPr>
              <w:t>- ¿</w:t>
            </w:r>
            <w:r w:rsidR="003D1C41">
              <w:rPr>
                <w:rFonts w:ascii="Century Gothic" w:eastAsia="Century Gothic" w:hAnsi="Century Gothic" w:cs="Century Gothic"/>
                <w:sz w:val="22"/>
                <w:szCs w:val="22"/>
              </w:rPr>
              <w:t>C</w:t>
            </w:r>
            <w:r>
              <w:rPr>
                <w:rFonts w:ascii="Century Gothic" w:eastAsia="Century Gothic" w:hAnsi="Century Gothic" w:cs="Century Gothic"/>
                <w:sz w:val="22"/>
                <w:szCs w:val="22"/>
              </w:rPr>
              <w:t>uál es el siguiente?</w:t>
            </w:r>
          </w:p>
          <w:p w:rsidR="006F3FBE" w:rsidRDefault="006F3FBE" w:rsidP="003D1C41">
            <w:pPr>
              <w:rPr>
                <w:rFonts w:ascii="Century Gothic" w:eastAsia="Century Gothic" w:hAnsi="Century Gothic" w:cs="Century Gothic"/>
                <w:sz w:val="22"/>
                <w:szCs w:val="22"/>
              </w:rPr>
            </w:pPr>
            <w:r>
              <w:rPr>
                <w:rFonts w:ascii="Century Gothic" w:eastAsia="Century Gothic" w:hAnsi="Century Gothic" w:cs="Century Gothic"/>
                <w:sz w:val="22"/>
                <w:szCs w:val="22"/>
              </w:rPr>
              <w:t>-El teléfono.</w:t>
            </w:r>
          </w:p>
        </w:tc>
        <w:tc>
          <w:tcPr>
            <w:tcW w:w="2016" w:type="dxa"/>
            <w:gridSpan w:val="2"/>
          </w:tcPr>
          <w:p w:rsidR="0092636E" w:rsidRDefault="006F3FBE">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Recordar, comprender, aplicar, analizar…</w:t>
            </w:r>
          </w:p>
        </w:tc>
        <w:tc>
          <w:tcPr>
            <w:tcW w:w="2126" w:type="dxa"/>
            <w:gridSpan w:val="2"/>
          </w:tcPr>
          <w:p w:rsidR="0092636E" w:rsidRDefault="006F3FBE">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Grupo clase</w:t>
            </w:r>
          </w:p>
        </w:tc>
        <w:tc>
          <w:tcPr>
            <w:tcW w:w="2327" w:type="dxa"/>
          </w:tcPr>
          <w:p w:rsidR="0092636E" w:rsidRDefault="00D7212E" w:rsidP="006F3FBE">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Sesión </w:t>
            </w:r>
            <w:r w:rsidR="006F3FBE">
              <w:rPr>
                <w:rFonts w:ascii="Century Gothic" w:eastAsia="Century Gothic" w:hAnsi="Century Gothic" w:cs="Century Gothic"/>
                <w:sz w:val="22"/>
                <w:szCs w:val="22"/>
              </w:rPr>
              <w:t>3</w:t>
            </w:r>
          </w:p>
        </w:tc>
        <w:tc>
          <w:tcPr>
            <w:tcW w:w="2086" w:type="dxa"/>
            <w:gridSpan w:val="2"/>
          </w:tcPr>
          <w:p w:rsidR="0092636E" w:rsidRDefault="006F3FBE">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Flash </w:t>
            </w:r>
            <w:proofErr w:type="spellStart"/>
            <w:r>
              <w:rPr>
                <w:rFonts w:ascii="Century Gothic" w:eastAsia="Century Gothic" w:hAnsi="Century Gothic" w:cs="Century Gothic"/>
                <w:sz w:val="22"/>
                <w:szCs w:val="22"/>
              </w:rPr>
              <w:t>cards</w:t>
            </w:r>
            <w:proofErr w:type="spellEnd"/>
          </w:p>
        </w:tc>
        <w:tc>
          <w:tcPr>
            <w:tcW w:w="2023" w:type="dxa"/>
            <w:tcBorders>
              <w:right w:val="single" w:sz="4" w:space="0" w:color="000000"/>
            </w:tcBorders>
          </w:tcPr>
          <w:p w:rsidR="0092636E" w:rsidRDefault="006F3FBE">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Toda la clase o por grupos</w:t>
            </w:r>
          </w:p>
        </w:tc>
      </w:tr>
      <w:tr w:rsidR="0092636E">
        <w:tc>
          <w:tcPr>
            <w:tcW w:w="2568" w:type="dxa"/>
            <w:gridSpan w:val="2"/>
            <w:tcBorders>
              <w:left w:val="single" w:sz="4" w:space="0" w:color="000000"/>
            </w:tcBorders>
          </w:tcPr>
          <w:p w:rsidR="0092636E" w:rsidRDefault="006F3FBE">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Actividad 5. Revisión de vocabulario y </w:t>
            </w:r>
            <w:r w:rsidR="003D1C41">
              <w:rPr>
                <w:rFonts w:ascii="Century Gothic" w:eastAsia="Century Gothic" w:hAnsi="Century Gothic" w:cs="Century Gothic"/>
                <w:sz w:val="22"/>
                <w:szCs w:val="22"/>
              </w:rPr>
              <w:t>estructuras</w:t>
            </w:r>
          </w:p>
        </w:tc>
        <w:tc>
          <w:tcPr>
            <w:tcW w:w="2463" w:type="dxa"/>
            <w:gridSpan w:val="2"/>
          </w:tcPr>
          <w:p w:rsidR="0092636E" w:rsidRDefault="006F3FBE" w:rsidP="003D1C41">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r w:rsidR="003D1C41">
              <w:rPr>
                <w:rFonts w:ascii="Century Gothic" w:eastAsia="Century Gothic" w:hAnsi="Century Gothic" w:cs="Century Gothic"/>
                <w:sz w:val="22"/>
                <w:szCs w:val="22"/>
              </w:rPr>
              <w:t>U</w:t>
            </w:r>
            <w:r>
              <w:rPr>
                <w:rFonts w:ascii="Century Gothic" w:eastAsia="Century Gothic" w:hAnsi="Century Gothic" w:cs="Century Gothic"/>
                <w:sz w:val="22"/>
                <w:szCs w:val="22"/>
              </w:rPr>
              <w:t>ne las palabras y colorea</w:t>
            </w:r>
          </w:p>
          <w:p w:rsidR="006F3FBE" w:rsidRDefault="006F3FBE" w:rsidP="003D1C41">
            <w:pPr>
              <w:rPr>
                <w:rFonts w:ascii="Century Gothic" w:eastAsia="Century Gothic" w:hAnsi="Century Gothic" w:cs="Century Gothic"/>
                <w:sz w:val="22"/>
                <w:szCs w:val="22"/>
              </w:rPr>
            </w:pPr>
            <w:r>
              <w:rPr>
                <w:rFonts w:ascii="Century Gothic" w:eastAsia="Century Gothic" w:hAnsi="Century Gothic" w:cs="Century Gothic"/>
                <w:sz w:val="22"/>
                <w:szCs w:val="22"/>
              </w:rPr>
              <w:t>-</w:t>
            </w:r>
            <w:r w:rsidR="003D1C41">
              <w:rPr>
                <w:rFonts w:ascii="Century Gothic" w:eastAsia="Century Gothic" w:hAnsi="Century Gothic" w:cs="Century Gothic"/>
                <w:sz w:val="22"/>
                <w:szCs w:val="22"/>
              </w:rPr>
              <w:t>P</w:t>
            </w:r>
            <w:r>
              <w:rPr>
                <w:rFonts w:ascii="Century Gothic" w:eastAsia="Century Gothic" w:hAnsi="Century Gothic" w:cs="Century Gothic"/>
                <w:sz w:val="22"/>
                <w:szCs w:val="22"/>
              </w:rPr>
              <w:t>ega las pegatinas en el lugar que corresponda</w:t>
            </w:r>
          </w:p>
        </w:tc>
        <w:tc>
          <w:tcPr>
            <w:tcW w:w="2016" w:type="dxa"/>
            <w:gridSpan w:val="2"/>
          </w:tcPr>
          <w:p w:rsidR="0092636E" w:rsidRDefault="006F3FBE">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Recordar, comprender, aplicar, analizar…</w:t>
            </w:r>
          </w:p>
        </w:tc>
        <w:tc>
          <w:tcPr>
            <w:tcW w:w="2126" w:type="dxa"/>
            <w:gridSpan w:val="2"/>
          </w:tcPr>
          <w:p w:rsidR="0092636E" w:rsidRDefault="006F3FBE">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Grupo clase</w:t>
            </w:r>
          </w:p>
        </w:tc>
        <w:tc>
          <w:tcPr>
            <w:tcW w:w="2327" w:type="dxa"/>
          </w:tcPr>
          <w:p w:rsidR="0092636E" w:rsidRDefault="00D7212E" w:rsidP="006F3FBE">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Sesión </w:t>
            </w:r>
            <w:r w:rsidR="006F3FBE">
              <w:rPr>
                <w:rFonts w:ascii="Century Gothic" w:eastAsia="Century Gothic" w:hAnsi="Century Gothic" w:cs="Century Gothic"/>
                <w:sz w:val="22"/>
                <w:szCs w:val="22"/>
              </w:rPr>
              <w:t>4</w:t>
            </w:r>
          </w:p>
        </w:tc>
        <w:tc>
          <w:tcPr>
            <w:tcW w:w="2086" w:type="dxa"/>
            <w:gridSpan w:val="2"/>
          </w:tcPr>
          <w:p w:rsidR="0092636E" w:rsidRDefault="006F3FBE">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Fichas, </w:t>
            </w:r>
            <w:proofErr w:type="spellStart"/>
            <w:r>
              <w:rPr>
                <w:rFonts w:ascii="Century Gothic" w:eastAsia="Century Gothic" w:hAnsi="Century Gothic" w:cs="Century Gothic"/>
                <w:sz w:val="22"/>
                <w:szCs w:val="22"/>
              </w:rPr>
              <w:t>stickers</w:t>
            </w:r>
            <w:proofErr w:type="spellEnd"/>
          </w:p>
        </w:tc>
        <w:tc>
          <w:tcPr>
            <w:tcW w:w="2023" w:type="dxa"/>
            <w:tcBorders>
              <w:right w:val="single" w:sz="4" w:space="0" w:color="000000"/>
            </w:tcBorders>
          </w:tcPr>
          <w:p w:rsidR="0092636E" w:rsidRDefault="006F3FBE">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individual</w:t>
            </w:r>
          </w:p>
        </w:tc>
      </w:tr>
      <w:tr w:rsidR="0092636E">
        <w:trPr>
          <w:trHeight w:val="80"/>
        </w:trPr>
        <w:tc>
          <w:tcPr>
            <w:tcW w:w="15609" w:type="dxa"/>
            <w:gridSpan w:val="12"/>
            <w:tcBorders>
              <w:left w:val="single" w:sz="4" w:space="0" w:color="000000"/>
              <w:right w:val="single" w:sz="4" w:space="0" w:color="000000"/>
            </w:tcBorders>
            <w:shd w:val="clear" w:color="auto" w:fill="CCC1D9"/>
          </w:tcPr>
          <w:p w:rsidR="0092636E" w:rsidRDefault="00092D85">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FASE DE SÍNTESIS</w:t>
            </w:r>
          </w:p>
        </w:tc>
      </w:tr>
      <w:tr w:rsidR="0092636E">
        <w:tc>
          <w:tcPr>
            <w:tcW w:w="2568" w:type="dxa"/>
            <w:gridSpan w:val="2"/>
            <w:tcBorders>
              <w:left w:val="single" w:sz="4" w:space="0" w:color="000000"/>
            </w:tcBorders>
          </w:tcPr>
          <w:p w:rsidR="0092636E" w:rsidRDefault="006F3FBE">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Tarea final</w:t>
            </w:r>
          </w:p>
        </w:tc>
        <w:tc>
          <w:tcPr>
            <w:tcW w:w="2463" w:type="dxa"/>
            <w:gridSpan w:val="2"/>
          </w:tcPr>
          <w:p w:rsidR="0092636E" w:rsidRDefault="006F3FBE" w:rsidP="003D1C41">
            <w:pPr>
              <w:rPr>
                <w:rFonts w:ascii="Century Gothic" w:eastAsia="Century Gothic" w:hAnsi="Century Gothic" w:cs="Century Gothic"/>
                <w:sz w:val="22"/>
                <w:szCs w:val="22"/>
              </w:rPr>
            </w:pPr>
            <w:r>
              <w:rPr>
                <w:rFonts w:ascii="Century Gothic" w:eastAsia="Century Gothic" w:hAnsi="Century Gothic" w:cs="Century Gothic"/>
                <w:sz w:val="22"/>
                <w:szCs w:val="22"/>
              </w:rPr>
              <w:t>- Realizar una encuesta sobre animales en peligro de extinción.</w:t>
            </w:r>
          </w:p>
          <w:p w:rsidR="006F3FBE" w:rsidRPr="006F3FBE" w:rsidRDefault="006F3FBE" w:rsidP="003D1C41">
            <w:pPr>
              <w:rPr>
                <w:rFonts w:ascii="Century Gothic" w:eastAsia="Century Gothic" w:hAnsi="Century Gothic" w:cs="Century Gothic"/>
                <w:i/>
                <w:sz w:val="22"/>
                <w:szCs w:val="22"/>
              </w:rPr>
            </w:pPr>
            <w:proofErr w:type="spellStart"/>
            <w:r w:rsidRPr="006F3FBE">
              <w:rPr>
                <w:rFonts w:ascii="Century Gothic" w:eastAsia="Century Gothic" w:hAnsi="Century Gothic" w:cs="Century Gothic"/>
                <w:i/>
                <w:sz w:val="22"/>
                <w:szCs w:val="22"/>
              </w:rPr>
              <w:t>It</w:t>
            </w:r>
            <w:proofErr w:type="spellEnd"/>
            <w:r w:rsidRPr="006F3FBE">
              <w:rPr>
                <w:rFonts w:ascii="Century Gothic" w:eastAsia="Century Gothic" w:hAnsi="Century Gothic" w:cs="Century Gothic"/>
                <w:i/>
                <w:sz w:val="22"/>
                <w:szCs w:val="22"/>
              </w:rPr>
              <w:t xml:space="preserve"> </w:t>
            </w:r>
            <w:proofErr w:type="spellStart"/>
            <w:r w:rsidRPr="006F3FBE">
              <w:rPr>
                <w:rFonts w:ascii="Century Gothic" w:eastAsia="Century Gothic" w:hAnsi="Century Gothic" w:cs="Century Gothic"/>
                <w:i/>
                <w:sz w:val="22"/>
                <w:szCs w:val="22"/>
              </w:rPr>
              <w:t>is</w:t>
            </w:r>
            <w:proofErr w:type="spellEnd"/>
            <w:r w:rsidRPr="006F3FBE">
              <w:rPr>
                <w:rFonts w:ascii="Century Gothic" w:eastAsia="Century Gothic" w:hAnsi="Century Gothic" w:cs="Century Gothic"/>
                <w:i/>
                <w:sz w:val="22"/>
                <w:szCs w:val="22"/>
              </w:rPr>
              <w:t xml:space="preserve"> </w:t>
            </w:r>
            <w:proofErr w:type="spellStart"/>
            <w:r w:rsidRPr="006F3FBE">
              <w:rPr>
                <w:rFonts w:ascii="Century Gothic" w:eastAsia="Century Gothic" w:hAnsi="Century Gothic" w:cs="Century Gothic"/>
                <w:i/>
                <w:sz w:val="22"/>
                <w:szCs w:val="22"/>
              </w:rPr>
              <w:t>the</w:t>
            </w:r>
            <w:proofErr w:type="spellEnd"/>
            <w:r w:rsidRPr="006F3FBE">
              <w:rPr>
                <w:rFonts w:ascii="Century Gothic" w:eastAsia="Century Gothic" w:hAnsi="Century Gothic" w:cs="Century Gothic"/>
                <w:i/>
                <w:sz w:val="22"/>
                <w:szCs w:val="22"/>
              </w:rPr>
              <w:t xml:space="preserve"> </w:t>
            </w:r>
            <w:proofErr w:type="spellStart"/>
            <w:r w:rsidRPr="006F3FBE">
              <w:rPr>
                <w:rFonts w:ascii="Century Gothic" w:eastAsia="Century Gothic" w:hAnsi="Century Gothic" w:cs="Century Gothic"/>
                <w:i/>
                <w:sz w:val="22"/>
                <w:szCs w:val="22"/>
              </w:rPr>
              <w:t>elephant</w:t>
            </w:r>
            <w:proofErr w:type="spellEnd"/>
            <w:r w:rsidRPr="006F3FBE">
              <w:rPr>
                <w:rFonts w:ascii="Century Gothic" w:eastAsia="Century Gothic" w:hAnsi="Century Gothic" w:cs="Century Gothic"/>
                <w:i/>
                <w:sz w:val="22"/>
                <w:szCs w:val="22"/>
              </w:rPr>
              <w:t xml:space="preserve"> in </w:t>
            </w:r>
            <w:proofErr w:type="spellStart"/>
            <w:r w:rsidRPr="006F3FBE">
              <w:rPr>
                <w:rFonts w:ascii="Century Gothic" w:eastAsia="Century Gothic" w:hAnsi="Century Gothic" w:cs="Century Gothic"/>
                <w:i/>
                <w:sz w:val="22"/>
                <w:szCs w:val="22"/>
              </w:rPr>
              <w:t>danger</w:t>
            </w:r>
            <w:proofErr w:type="spellEnd"/>
            <w:r w:rsidRPr="006F3FBE">
              <w:rPr>
                <w:rFonts w:ascii="Century Gothic" w:eastAsia="Century Gothic" w:hAnsi="Century Gothic" w:cs="Century Gothic"/>
                <w:i/>
                <w:sz w:val="22"/>
                <w:szCs w:val="22"/>
              </w:rPr>
              <w:t xml:space="preserve">? Yes, </w:t>
            </w:r>
            <w:proofErr w:type="spellStart"/>
            <w:r w:rsidRPr="006F3FBE">
              <w:rPr>
                <w:rFonts w:ascii="Century Gothic" w:eastAsia="Century Gothic" w:hAnsi="Century Gothic" w:cs="Century Gothic"/>
                <w:i/>
                <w:sz w:val="22"/>
                <w:szCs w:val="22"/>
              </w:rPr>
              <w:t>it</w:t>
            </w:r>
            <w:proofErr w:type="spellEnd"/>
            <w:r w:rsidRPr="006F3FBE">
              <w:rPr>
                <w:rFonts w:ascii="Century Gothic" w:eastAsia="Century Gothic" w:hAnsi="Century Gothic" w:cs="Century Gothic"/>
                <w:i/>
                <w:sz w:val="22"/>
                <w:szCs w:val="22"/>
              </w:rPr>
              <w:t xml:space="preserve"> </w:t>
            </w:r>
            <w:proofErr w:type="spellStart"/>
            <w:r w:rsidRPr="006F3FBE">
              <w:rPr>
                <w:rFonts w:ascii="Century Gothic" w:eastAsia="Century Gothic" w:hAnsi="Century Gothic" w:cs="Century Gothic"/>
                <w:i/>
                <w:sz w:val="22"/>
                <w:szCs w:val="22"/>
              </w:rPr>
              <w:t>is</w:t>
            </w:r>
            <w:proofErr w:type="spellEnd"/>
          </w:p>
        </w:tc>
        <w:tc>
          <w:tcPr>
            <w:tcW w:w="2016" w:type="dxa"/>
            <w:gridSpan w:val="2"/>
          </w:tcPr>
          <w:p w:rsidR="0092636E" w:rsidRDefault="006F3FBE">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Recordar, comprender, aplicar, analiza</w:t>
            </w:r>
            <w:r>
              <w:rPr>
                <w:rFonts w:ascii="Century Gothic" w:eastAsia="Century Gothic" w:hAnsi="Century Gothic" w:cs="Century Gothic"/>
                <w:sz w:val="22"/>
                <w:szCs w:val="22"/>
              </w:rPr>
              <w:t>r, evaluar y crear</w:t>
            </w:r>
          </w:p>
        </w:tc>
        <w:tc>
          <w:tcPr>
            <w:tcW w:w="2126" w:type="dxa"/>
            <w:gridSpan w:val="2"/>
          </w:tcPr>
          <w:p w:rsidR="0092636E" w:rsidRDefault="006F3FBE">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Grupo clase</w:t>
            </w:r>
          </w:p>
        </w:tc>
        <w:tc>
          <w:tcPr>
            <w:tcW w:w="2327" w:type="dxa"/>
          </w:tcPr>
          <w:p w:rsidR="0092636E" w:rsidRDefault="00D7212E" w:rsidP="006F3FBE">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Sesiones </w:t>
            </w:r>
            <w:r w:rsidR="006F3FBE">
              <w:rPr>
                <w:rFonts w:ascii="Century Gothic" w:eastAsia="Century Gothic" w:hAnsi="Century Gothic" w:cs="Century Gothic"/>
                <w:sz w:val="22"/>
                <w:szCs w:val="22"/>
              </w:rPr>
              <w:t>5</w:t>
            </w:r>
            <w:r>
              <w:rPr>
                <w:rFonts w:ascii="Century Gothic" w:eastAsia="Century Gothic" w:hAnsi="Century Gothic" w:cs="Century Gothic"/>
                <w:sz w:val="22"/>
                <w:szCs w:val="22"/>
              </w:rPr>
              <w:t xml:space="preserve"> y </w:t>
            </w:r>
            <w:r w:rsidR="006F3FBE">
              <w:rPr>
                <w:rFonts w:ascii="Century Gothic" w:eastAsia="Century Gothic" w:hAnsi="Century Gothic" w:cs="Century Gothic"/>
                <w:sz w:val="22"/>
                <w:szCs w:val="22"/>
              </w:rPr>
              <w:t>6</w:t>
            </w:r>
          </w:p>
        </w:tc>
        <w:tc>
          <w:tcPr>
            <w:tcW w:w="2086" w:type="dxa"/>
            <w:gridSpan w:val="2"/>
          </w:tcPr>
          <w:p w:rsidR="0092636E" w:rsidRDefault="006F3FBE">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Encuesta</w:t>
            </w:r>
          </w:p>
        </w:tc>
        <w:tc>
          <w:tcPr>
            <w:tcW w:w="2023" w:type="dxa"/>
            <w:tcBorders>
              <w:right w:val="single" w:sz="4" w:space="0" w:color="000000"/>
            </w:tcBorders>
          </w:tcPr>
          <w:p w:rsidR="0092636E" w:rsidRDefault="006F3FBE">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Por parejas</w:t>
            </w:r>
          </w:p>
        </w:tc>
      </w:tr>
      <w:tr w:rsidR="0092636E">
        <w:tc>
          <w:tcPr>
            <w:tcW w:w="15609" w:type="dxa"/>
            <w:gridSpan w:val="12"/>
            <w:tcBorders>
              <w:left w:val="single" w:sz="4" w:space="0" w:color="000000"/>
              <w:right w:val="single" w:sz="4" w:space="0" w:color="000000"/>
            </w:tcBorders>
            <w:shd w:val="clear" w:color="auto" w:fill="B2A1C7"/>
          </w:tcPr>
          <w:p w:rsidR="0092636E" w:rsidRDefault="00092D85">
            <w:pPr>
              <w:jc w:val="center"/>
              <w:rPr>
                <w:rFonts w:ascii="Century Gothic" w:eastAsia="Century Gothic" w:hAnsi="Century Gothic" w:cs="Century Gothic"/>
                <w:sz w:val="22"/>
                <w:szCs w:val="22"/>
              </w:rPr>
            </w:pPr>
            <w:r>
              <w:rPr>
                <w:rFonts w:ascii="Century Gothic" w:eastAsia="Century Gothic" w:hAnsi="Century Gothic" w:cs="Century Gothic"/>
                <w:b/>
                <w:sz w:val="22"/>
                <w:szCs w:val="22"/>
              </w:rPr>
              <w:t>VALORACIÓN DE LO APRENDIDO</w:t>
            </w:r>
          </w:p>
        </w:tc>
      </w:tr>
      <w:tr w:rsidR="0092636E">
        <w:trPr>
          <w:trHeight w:val="220"/>
        </w:trPr>
        <w:tc>
          <w:tcPr>
            <w:tcW w:w="5031" w:type="dxa"/>
            <w:gridSpan w:val="4"/>
            <w:tcBorders>
              <w:left w:val="single" w:sz="4" w:space="0" w:color="000000"/>
            </w:tcBorders>
            <w:shd w:val="clear" w:color="auto" w:fill="E5DFEC"/>
            <w:vAlign w:val="center"/>
          </w:tcPr>
          <w:p w:rsidR="0092636E" w:rsidRDefault="00092D85">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Criterios de evaluación y </w:t>
            </w:r>
          </w:p>
          <w:p w:rsidR="0092636E" w:rsidRDefault="00092D85">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competencias clave</w:t>
            </w:r>
          </w:p>
        </w:tc>
        <w:tc>
          <w:tcPr>
            <w:tcW w:w="2974" w:type="dxa"/>
            <w:gridSpan w:val="3"/>
            <w:shd w:val="clear" w:color="auto" w:fill="E5DFEC"/>
            <w:vAlign w:val="center"/>
          </w:tcPr>
          <w:p w:rsidR="0092636E" w:rsidRDefault="00092D85">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Estándares de aprendizaje evaluables</w:t>
            </w:r>
          </w:p>
          <w:p w:rsidR="0092636E" w:rsidRDefault="0092636E">
            <w:pPr>
              <w:jc w:val="center"/>
              <w:rPr>
                <w:rFonts w:ascii="Century Gothic" w:eastAsia="Century Gothic" w:hAnsi="Century Gothic" w:cs="Century Gothic"/>
                <w:b/>
                <w:sz w:val="22"/>
                <w:szCs w:val="22"/>
              </w:rPr>
            </w:pPr>
          </w:p>
        </w:tc>
        <w:tc>
          <w:tcPr>
            <w:tcW w:w="5581" w:type="dxa"/>
            <w:gridSpan w:val="4"/>
            <w:shd w:val="clear" w:color="auto" w:fill="E5DFEC"/>
            <w:vAlign w:val="center"/>
          </w:tcPr>
          <w:p w:rsidR="0092636E" w:rsidRDefault="00092D85">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Técnicas, instrumentos o evidencias</w:t>
            </w:r>
          </w:p>
        </w:tc>
        <w:tc>
          <w:tcPr>
            <w:tcW w:w="2023" w:type="dxa"/>
            <w:tcBorders>
              <w:right w:val="single" w:sz="4" w:space="0" w:color="000000"/>
            </w:tcBorders>
            <w:shd w:val="clear" w:color="auto" w:fill="E5DFEC"/>
            <w:vAlign w:val="center"/>
          </w:tcPr>
          <w:p w:rsidR="0092636E" w:rsidRDefault="00092D85">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Ponderación del criterio</w:t>
            </w:r>
          </w:p>
        </w:tc>
      </w:tr>
      <w:tr w:rsidR="0092636E" w:rsidTr="003D1C41">
        <w:trPr>
          <w:trHeight w:val="220"/>
        </w:trPr>
        <w:tc>
          <w:tcPr>
            <w:tcW w:w="5031" w:type="dxa"/>
            <w:gridSpan w:val="4"/>
            <w:tcBorders>
              <w:left w:val="single" w:sz="4" w:space="0" w:color="000000"/>
            </w:tcBorders>
          </w:tcPr>
          <w:p w:rsidR="003D1C41" w:rsidRPr="00D235CA" w:rsidRDefault="003D1C41" w:rsidP="003D1C41">
            <w:pPr>
              <w:rPr>
                <w:rFonts w:ascii="Century Gothic" w:eastAsia="Century Gothic" w:hAnsi="Century Gothic" w:cs="Century Gothic"/>
                <w:color w:val="000000"/>
                <w:sz w:val="22"/>
                <w:szCs w:val="22"/>
              </w:rPr>
            </w:pPr>
          </w:p>
          <w:p w:rsidR="0092636E" w:rsidRPr="003D1C41" w:rsidRDefault="00040C50" w:rsidP="003D1C41">
            <w:pPr>
              <w:rPr>
                <w:rFonts w:ascii="Century Gothic" w:eastAsia="Century Gothic" w:hAnsi="Century Gothic" w:cs="Century Gothic"/>
                <w:sz w:val="22"/>
                <w:szCs w:val="22"/>
              </w:rPr>
            </w:pPr>
            <w:r w:rsidRPr="003D1C41">
              <w:rPr>
                <w:rFonts w:ascii="Century Gothic" w:eastAsia="Century Gothic" w:hAnsi="Century Gothic" w:cs="Century Gothic"/>
                <w:sz w:val="22"/>
                <w:szCs w:val="22"/>
              </w:rPr>
              <w:t>Competencia en comunicación lingüística</w:t>
            </w:r>
          </w:p>
          <w:p w:rsidR="00040C50" w:rsidRPr="003D1C41" w:rsidRDefault="00040C50">
            <w:pPr>
              <w:jc w:val="center"/>
              <w:rPr>
                <w:rFonts w:ascii="Century Gothic" w:eastAsia="Century Gothic" w:hAnsi="Century Gothic" w:cs="Century Gothic"/>
                <w:sz w:val="22"/>
                <w:szCs w:val="22"/>
              </w:rPr>
            </w:pPr>
            <w:r w:rsidRPr="003D1C41">
              <w:rPr>
                <w:rFonts w:ascii="Century Gothic" w:eastAsia="Century Gothic" w:hAnsi="Century Gothic" w:cs="Century Gothic"/>
                <w:sz w:val="22"/>
                <w:szCs w:val="22"/>
              </w:rPr>
              <w:t>Competencia social y cívica</w:t>
            </w:r>
          </w:p>
        </w:tc>
        <w:tc>
          <w:tcPr>
            <w:tcW w:w="2974" w:type="dxa"/>
            <w:gridSpan w:val="3"/>
          </w:tcPr>
          <w:p w:rsidR="0092636E" w:rsidRPr="003D1C41" w:rsidRDefault="00040C50" w:rsidP="003D1C41">
            <w:pPr>
              <w:rPr>
                <w:rFonts w:ascii="Century Gothic" w:eastAsia="Century Gothic" w:hAnsi="Century Gothic" w:cs="Century Gothic"/>
                <w:sz w:val="22"/>
                <w:szCs w:val="22"/>
              </w:rPr>
            </w:pPr>
            <w:r w:rsidRPr="003D1C41">
              <w:rPr>
                <w:rFonts w:ascii="Century Gothic" w:eastAsia="Century Gothic" w:hAnsi="Century Gothic" w:cs="Century Gothic"/>
                <w:sz w:val="22"/>
                <w:szCs w:val="22"/>
              </w:rPr>
              <w:t>-conoce estrategias para entender mensajes básicos. 2.1</w:t>
            </w:r>
          </w:p>
        </w:tc>
        <w:tc>
          <w:tcPr>
            <w:tcW w:w="5581" w:type="dxa"/>
            <w:gridSpan w:val="4"/>
            <w:tcBorders>
              <w:bottom w:val="single" w:sz="4" w:space="0" w:color="000000"/>
            </w:tcBorders>
          </w:tcPr>
          <w:p w:rsidR="0092636E" w:rsidRPr="003D1C41" w:rsidRDefault="00040C50">
            <w:pPr>
              <w:jc w:val="center"/>
              <w:rPr>
                <w:rFonts w:ascii="Century Gothic" w:eastAsia="Century Gothic" w:hAnsi="Century Gothic" w:cs="Century Gothic"/>
                <w:sz w:val="22"/>
                <w:szCs w:val="22"/>
              </w:rPr>
            </w:pPr>
            <w:r w:rsidRPr="003D1C41">
              <w:rPr>
                <w:rFonts w:ascii="Century Gothic" w:eastAsia="Century Gothic" w:hAnsi="Century Gothic" w:cs="Century Gothic"/>
                <w:sz w:val="22"/>
                <w:szCs w:val="22"/>
              </w:rPr>
              <w:t>Rubricas, observación diaria, corrección en clase, portfolio, autoevaluación y coevaluación</w:t>
            </w:r>
          </w:p>
        </w:tc>
        <w:tc>
          <w:tcPr>
            <w:tcW w:w="2023" w:type="dxa"/>
            <w:tcBorders>
              <w:right w:val="single" w:sz="4" w:space="0" w:color="000000"/>
            </w:tcBorders>
          </w:tcPr>
          <w:p w:rsidR="0092636E" w:rsidRDefault="0092636E">
            <w:pPr>
              <w:jc w:val="center"/>
              <w:rPr>
                <w:rFonts w:ascii="Century Gothic" w:eastAsia="Century Gothic" w:hAnsi="Century Gothic" w:cs="Century Gothic"/>
                <w:b/>
                <w:sz w:val="22"/>
                <w:szCs w:val="22"/>
              </w:rPr>
            </w:pPr>
          </w:p>
        </w:tc>
      </w:tr>
      <w:tr w:rsidR="0092636E" w:rsidTr="003D1C41">
        <w:trPr>
          <w:trHeight w:val="220"/>
        </w:trPr>
        <w:tc>
          <w:tcPr>
            <w:tcW w:w="5031" w:type="dxa"/>
            <w:gridSpan w:val="4"/>
            <w:tcBorders>
              <w:left w:val="single" w:sz="4" w:space="0" w:color="000000"/>
            </w:tcBorders>
          </w:tcPr>
          <w:p w:rsidR="003D1C41" w:rsidRDefault="003D1C41" w:rsidP="00D7212E">
            <w:pPr>
              <w:rPr>
                <w:rFonts w:ascii="Century Gothic" w:eastAsia="Century Gothic" w:hAnsi="Century Gothic" w:cs="Century Gothic"/>
                <w:sz w:val="22"/>
                <w:szCs w:val="22"/>
              </w:rPr>
            </w:pPr>
          </w:p>
          <w:p w:rsidR="0092636E" w:rsidRPr="003D1C41" w:rsidRDefault="00040C50">
            <w:pPr>
              <w:jc w:val="center"/>
              <w:rPr>
                <w:rFonts w:ascii="Century Gothic" w:eastAsia="Century Gothic" w:hAnsi="Century Gothic" w:cs="Century Gothic"/>
                <w:sz w:val="22"/>
                <w:szCs w:val="22"/>
              </w:rPr>
            </w:pPr>
            <w:r w:rsidRPr="003D1C41">
              <w:rPr>
                <w:rFonts w:ascii="Century Gothic" w:eastAsia="Century Gothic" w:hAnsi="Century Gothic" w:cs="Century Gothic"/>
                <w:sz w:val="22"/>
                <w:szCs w:val="22"/>
              </w:rPr>
              <w:t>Competencia en comunicación lingüística</w:t>
            </w:r>
          </w:p>
        </w:tc>
        <w:tc>
          <w:tcPr>
            <w:tcW w:w="2974" w:type="dxa"/>
            <w:gridSpan w:val="3"/>
          </w:tcPr>
          <w:p w:rsidR="0092636E" w:rsidRPr="003D1C41" w:rsidRDefault="00040C50" w:rsidP="003D1C41">
            <w:pPr>
              <w:rPr>
                <w:rFonts w:ascii="Century Gothic" w:eastAsia="Century Gothic" w:hAnsi="Century Gothic" w:cs="Century Gothic"/>
                <w:sz w:val="22"/>
                <w:szCs w:val="22"/>
              </w:rPr>
            </w:pPr>
            <w:r w:rsidRPr="003D1C41">
              <w:rPr>
                <w:rFonts w:ascii="Century Gothic" w:eastAsia="Century Gothic" w:hAnsi="Century Gothic" w:cs="Century Gothic"/>
                <w:sz w:val="22"/>
                <w:szCs w:val="22"/>
              </w:rPr>
              <w:t>- Identifica estructuras simples de temas cotidianos.8.1</w:t>
            </w:r>
          </w:p>
        </w:tc>
        <w:tc>
          <w:tcPr>
            <w:tcW w:w="5581" w:type="dxa"/>
            <w:gridSpan w:val="4"/>
            <w:tcBorders>
              <w:bottom w:val="single" w:sz="4" w:space="0" w:color="auto"/>
            </w:tcBorders>
          </w:tcPr>
          <w:p w:rsidR="0092636E" w:rsidRPr="003D1C41" w:rsidRDefault="0092636E">
            <w:pPr>
              <w:jc w:val="center"/>
              <w:rPr>
                <w:rFonts w:ascii="Century Gothic" w:eastAsia="Century Gothic" w:hAnsi="Century Gothic" w:cs="Century Gothic"/>
                <w:sz w:val="22"/>
                <w:szCs w:val="22"/>
              </w:rPr>
            </w:pPr>
          </w:p>
        </w:tc>
        <w:tc>
          <w:tcPr>
            <w:tcW w:w="2023" w:type="dxa"/>
            <w:tcBorders>
              <w:right w:val="single" w:sz="4" w:space="0" w:color="000000"/>
            </w:tcBorders>
          </w:tcPr>
          <w:p w:rsidR="0092636E" w:rsidRDefault="0092636E">
            <w:pPr>
              <w:jc w:val="center"/>
              <w:rPr>
                <w:rFonts w:ascii="Century Gothic" w:eastAsia="Century Gothic" w:hAnsi="Century Gothic" w:cs="Century Gothic"/>
                <w:b/>
                <w:sz w:val="22"/>
                <w:szCs w:val="22"/>
              </w:rPr>
            </w:pPr>
          </w:p>
        </w:tc>
      </w:tr>
      <w:tr w:rsidR="0092636E" w:rsidTr="003D1C41">
        <w:trPr>
          <w:trHeight w:val="220"/>
        </w:trPr>
        <w:tc>
          <w:tcPr>
            <w:tcW w:w="5031" w:type="dxa"/>
            <w:gridSpan w:val="4"/>
            <w:tcBorders>
              <w:left w:val="single" w:sz="4" w:space="0" w:color="000000"/>
            </w:tcBorders>
          </w:tcPr>
          <w:p w:rsidR="0092636E" w:rsidRPr="003D1C41" w:rsidRDefault="003D1C41">
            <w:pPr>
              <w:jc w:val="center"/>
              <w:rPr>
                <w:rFonts w:ascii="Century Gothic" w:eastAsia="Century Gothic" w:hAnsi="Century Gothic" w:cs="Century Gothic"/>
                <w:sz w:val="22"/>
                <w:szCs w:val="22"/>
              </w:rPr>
            </w:pPr>
            <w:r w:rsidRPr="003D1C41">
              <w:rPr>
                <w:rFonts w:ascii="Century Gothic" w:eastAsia="Century Gothic" w:hAnsi="Century Gothic" w:cs="Century Gothic"/>
                <w:sz w:val="22"/>
                <w:szCs w:val="22"/>
              </w:rPr>
              <w:t>Competencia en</w:t>
            </w:r>
            <w:r w:rsidR="00040C50" w:rsidRPr="003D1C41">
              <w:rPr>
                <w:rFonts w:ascii="Century Gothic" w:eastAsia="Century Gothic" w:hAnsi="Century Gothic" w:cs="Century Gothic"/>
                <w:sz w:val="22"/>
                <w:szCs w:val="22"/>
              </w:rPr>
              <w:t xml:space="preserve"> comunicación</w:t>
            </w:r>
          </w:p>
          <w:p w:rsidR="00040C50" w:rsidRPr="003D1C41" w:rsidRDefault="00040C50">
            <w:pPr>
              <w:jc w:val="center"/>
              <w:rPr>
                <w:rFonts w:ascii="Century Gothic" w:eastAsia="Century Gothic" w:hAnsi="Century Gothic" w:cs="Century Gothic"/>
                <w:sz w:val="22"/>
                <w:szCs w:val="22"/>
              </w:rPr>
            </w:pPr>
            <w:r w:rsidRPr="003D1C41">
              <w:rPr>
                <w:rFonts w:ascii="Century Gothic" w:eastAsia="Century Gothic" w:hAnsi="Century Gothic" w:cs="Century Gothic"/>
                <w:sz w:val="22"/>
                <w:szCs w:val="22"/>
              </w:rPr>
              <w:lastRenderedPageBreak/>
              <w:t>Competencia digital</w:t>
            </w:r>
          </w:p>
        </w:tc>
        <w:tc>
          <w:tcPr>
            <w:tcW w:w="2974" w:type="dxa"/>
            <w:gridSpan w:val="3"/>
          </w:tcPr>
          <w:p w:rsidR="003D1C41" w:rsidRDefault="003D1C41" w:rsidP="003D1C41">
            <w:pPr>
              <w:rPr>
                <w:rFonts w:ascii="Century Gothic" w:eastAsia="Century Gothic" w:hAnsi="Century Gothic" w:cs="Century Gothic"/>
                <w:sz w:val="22"/>
                <w:szCs w:val="22"/>
              </w:rPr>
            </w:pPr>
          </w:p>
          <w:p w:rsidR="0092636E" w:rsidRPr="003D1C41" w:rsidRDefault="00040C50" w:rsidP="003D1C41">
            <w:pPr>
              <w:rPr>
                <w:rFonts w:ascii="Century Gothic" w:eastAsia="Century Gothic" w:hAnsi="Century Gothic" w:cs="Century Gothic"/>
                <w:sz w:val="22"/>
                <w:szCs w:val="22"/>
              </w:rPr>
            </w:pPr>
            <w:r w:rsidRPr="003D1C41">
              <w:rPr>
                <w:rFonts w:ascii="Century Gothic" w:eastAsia="Century Gothic" w:hAnsi="Century Gothic" w:cs="Century Gothic"/>
                <w:sz w:val="22"/>
                <w:szCs w:val="22"/>
              </w:rPr>
              <w:lastRenderedPageBreak/>
              <w:t>identifica mensajes básicos a través de soporte visual 17.1/17.2</w:t>
            </w:r>
          </w:p>
        </w:tc>
        <w:tc>
          <w:tcPr>
            <w:tcW w:w="5581" w:type="dxa"/>
            <w:gridSpan w:val="4"/>
            <w:tcBorders>
              <w:top w:val="single" w:sz="4" w:space="0" w:color="auto"/>
            </w:tcBorders>
          </w:tcPr>
          <w:p w:rsidR="0092636E" w:rsidRPr="003D1C41" w:rsidRDefault="0092636E">
            <w:pPr>
              <w:jc w:val="center"/>
              <w:rPr>
                <w:rFonts w:ascii="Century Gothic" w:eastAsia="Century Gothic" w:hAnsi="Century Gothic" w:cs="Century Gothic"/>
                <w:sz w:val="22"/>
                <w:szCs w:val="22"/>
              </w:rPr>
            </w:pPr>
          </w:p>
        </w:tc>
        <w:tc>
          <w:tcPr>
            <w:tcW w:w="2023" w:type="dxa"/>
            <w:tcBorders>
              <w:right w:val="single" w:sz="4" w:space="0" w:color="000000"/>
            </w:tcBorders>
          </w:tcPr>
          <w:p w:rsidR="0092636E" w:rsidRDefault="0092636E">
            <w:pPr>
              <w:jc w:val="center"/>
              <w:rPr>
                <w:rFonts w:ascii="Century Gothic" w:eastAsia="Century Gothic" w:hAnsi="Century Gothic" w:cs="Century Gothic"/>
                <w:b/>
                <w:sz w:val="22"/>
                <w:szCs w:val="22"/>
              </w:rPr>
            </w:pPr>
          </w:p>
        </w:tc>
      </w:tr>
    </w:tbl>
    <w:p w:rsidR="0092636E" w:rsidRDefault="0092636E">
      <w:pPr>
        <w:spacing w:after="0"/>
        <w:jc w:val="both"/>
        <w:rPr>
          <w:rFonts w:ascii="Century Gothic" w:eastAsia="Century Gothic" w:hAnsi="Century Gothic" w:cs="Century Gothic"/>
          <w:sz w:val="22"/>
          <w:szCs w:val="22"/>
        </w:rPr>
      </w:pPr>
    </w:p>
    <w:sectPr w:rsidR="0092636E">
      <w:headerReference w:type="default" r:id="rId6"/>
      <w:pgSz w:w="16840" w:h="11901"/>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D85" w:rsidRDefault="00092D85">
      <w:pPr>
        <w:spacing w:after="0"/>
      </w:pPr>
      <w:r>
        <w:separator/>
      </w:r>
    </w:p>
  </w:endnote>
  <w:endnote w:type="continuationSeparator" w:id="0">
    <w:p w:rsidR="00092D85" w:rsidRDefault="00092D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D85" w:rsidRDefault="00092D85">
      <w:pPr>
        <w:spacing w:after="0"/>
      </w:pPr>
      <w:r>
        <w:separator/>
      </w:r>
    </w:p>
  </w:footnote>
  <w:footnote w:type="continuationSeparator" w:id="0">
    <w:p w:rsidR="00092D85" w:rsidRDefault="00092D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36E" w:rsidRDefault="00092D85">
    <w:pPr>
      <w:widowControl w:val="0"/>
      <w:pBdr>
        <w:top w:val="nil"/>
        <w:left w:val="nil"/>
        <w:bottom w:val="nil"/>
        <w:right w:val="nil"/>
        <w:between w:val="nil"/>
      </w:pBdr>
      <w:spacing w:line="276" w:lineRule="auto"/>
      <w:rPr>
        <w:rFonts w:ascii="Calibri" w:eastAsia="Calibri" w:hAnsi="Calibri" w:cs="Calibri"/>
        <w:i/>
        <w:color w:val="000000"/>
        <w:sz w:val="22"/>
        <w:szCs w:val="22"/>
      </w:rPr>
    </w:pPr>
    <w:r>
      <w:rPr>
        <w:rFonts w:ascii="Calibri" w:eastAsia="Calibri" w:hAnsi="Calibri" w:cs="Calibri"/>
        <w:i/>
        <w:color w:val="000000"/>
        <w:sz w:val="22"/>
        <w:szCs w:val="22"/>
      </w:rPr>
      <w:t>Integración de las Competencias Clave</w:t>
    </w:r>
    <w:r>
      <w:rPr>
        <w:rFonts w:ascii="Calibri" w:eastAsia="Calibri" w:hAnsi="Calibri" w:cs="Calibri"/>
        <w:i/>
        <w:color w:val="000000"/>
        <w:sz w:val="22"/>
        <w:szCs w:val="22"/>
      </w:rPr>
      <w:tab/>
    </w:r>
    <w:r>
      <w:rPr>
        <w:rFonts w:ascii="Calibri" w:eastAsia="Calibri" w:hAnsi="Calibri" w:cs="Calibri"/>
        <w:i/>
        <w:color w:val="000000"/>
        <w:sz w:val="22"/>
        <w:szCs w:val="22"/>
      </w:rPr>
      <w:tab/>
    </w:r>
    <w:r>
      <w:rPr>
        <w:rFonts w:ascii="Calibri" w:eastAsia="Calibri" w:hAnsi="Calibri" w:cs="Calibri"/>
        <w:i/>
        <w:color w:val="000000"/>
        <w:sz w:val="22"/>
        <w:szCs w:val="22"/>
      </w:rPr>
      <w:tab/>
    </w:r>
    <w:r>
      <w:rPr>
        <w:rFonts w:ascii="Calibri" w:eastAsia="Calibri" w:hAnsi="Calibri" w:cs="Calibri"/>
        <w:i/>
        <w:color w:val="000000"/>
        <w:sz w:val="22"/>
        <w:szCs w:val="22"/>
      </w:rPr>
      <w:tab/>
    </w:r>
    <w:r>
      <w:rPr>
        <w:rFonts w:ascii="Calibri" w:eastAsia="Calibri" w:hAnsi="Calibri" w:cs="Calibri"/>
        <w:i/>
        <w:color w:val="000000"/>
        <w:sz w:val="22"/>
        <w:szCs w:val="22"/>
      </w:rPr>
      <w:tab/>
    </w:r>
    <w:r>
      <w:rPr>
        <w:rFonts w:ascii="Calibri" w:eastAsia="Calibri" w:hAnsi="Calibri" w:cs="Calibri"/>
        <w:i/>
        <w:color w:val="000000"/>
        <w:sz w:val="22"/>
        <w:szCs w:val="22"/>
      </w:rPr>
      <w:tab/>
    </w:r>
    <w:r>
      <w:rPr>
        <w:rFonts w:ascii="Calibri" w:eastAsia="Calibri" w:hAnsi="Calibri" w:cs="Calibri"/>
        <w:i/>
        <w:color w:val="000000"/>
        <w:sz w:val="22"/>
        <w:szCs w:val="22"/>
      </w:rPr>
      <w:tab/>
    </w:r>
    <w:r>
      <w:rPr>
        <w:rFonts w:ascii="Calibri" w:eastAsia="Calibri" w:hAnsi="Calibri" w:cs="Calibri"/>
        <w:i/>
        <w:color w:val="000000"/>
        <w:sz w:val="22"/>
        <w:szCs w:val="22"/>
      </w:rPr>
      <w:tab/>
    </w:r>
    <w:r>
      <w:rPr>
        <w:rFonts w:ascii="Calibri" w:eastAsia="Calibri" w:hAnsi="Calibri" w:cs="Calibri"/>
        <w:i/>
        <w:color w:val="000000"/>
        <w:sz w:val="22"/>
        <w:szCs w:val="22"/>
      </w:rPr>
      <w:tab/>
      <w:t xml:space="preserve">                                                                         </w:t>
    </w:r>
    <w:r>
      <w:rPr>
        <w:rFonts w:ascii="Calibri" w:eastAsia="Calibri" w:hAnsi="Calibri" w:cs="Calibri"/>
        <w:i/>
        <w:sz w:val="22"/>
        <w:szCs w:val="22"/>
      </w:rPr>
      <w:t xml:space="preserve"> </w:t>
    </w:r>
    <w:r>
      <w:rPr>
        <w:rFonts w:ascii="Calibri" w:eastAsia="Calibri" w:hAnsi="Calibri" w:cs="Calibri"/>
        <w:i/>
        <w:color w:val="000000"/>
        <w:sz w:val="22"/>
        <w:szCs w:val="22"/>
      </w:rPr>
      <w:t>CEP de Alcalá de Guadaíra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2636E"/>
    <w:rsid w:val="00005194"/>
    <w:rsid w:val="00022EAC"/>
    <w:rsid w:val="00040C50"/>
    <w:rsid w:val="00092D85"/>
    <w:rsid w:val="0013625F"/>
    <w:rsid w:val="003D1C41"/>
    <w:rsid w:val="00661879"/>
    <w:rsid w:val="006764B4"/>
    <w:rsid w:val="006F3FBE"/>
    <w:rsid w:val="007C1E42"/>
    <w:rsid w:val="00863C18"/>
    <w:rsid w:val="0092636E"/>
    <w:rsid w:val="00C0420F"/>
    <w:rsid w:val="00C531CD"/>
    <w:rsid w:val="00D235CA"/>
    <w:rsid w:val="00D43FD5"/>
    <w:rsid w:val="00D721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9EABA"/>
  <w15:docId w15:val="{2DFE1175-5A20-4DB1-9ADF-11A1E7EE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ES_tradnl" w:eastAsia="es-E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00" w:after="0"/>
      <w:outlineLvl w:val="3"/>
    </w:pPr>
    <w:rPr>
      <w:rFonts w:ascii="Calibri" w:eastAsia="Calibri" w:hAnsi="Calibri" w:cs="Calibri"/>
      <w:b/>
      <w:i/>
      <w:color w:val="4F81BD"/>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widowControl w:val="0"/>
      <w:spacing w:after="0"/>
      <w:ind w:left="4320" w:hanging="360"/>
      <w:jc w:val="right"/>
      <w:outlineLvl w:val="5"/>
    </w:pPr>
    <w:rPr>
      <w:rFonts w:ascii="Tahoma" w:eastAsia="Tahoma" w:hAnsi="Tahoma" w:cs="Tahoma"/>
      <w:b/>
      <w:color w:val="00800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7212E"/>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21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3232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CEPER</dc:creator>
  <cp:lastModifiedBy>CEPER</cp:lastModifiedBy>
  <cp:revision>2</cp:revision>
  <cp:lastPrinted>2019-03-18T14:09:00Z</cp:lastPrinted>
  <dcterms:created xsi:type="dcterms:W3CDTF">2019-03-18T14:12:00Z</dcterms:created>
  <dcterms:modified xsi:type="dcterms:W3CDTF">2019-03-18T14:12:00Z</dcterms:modified>
</cp:coreProperties>
</file>