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8E5F" w14:textId="26751951" w:rsidR="00B13828" w:rsidRDefault="00F7147A">
      <w:r>
        <w:t>Recibimos la visita de los trabajadores del 112, hacemos un visionado de un vídeo explicativo sobre el tema y recibimos unas pautas básicas de actuación en caso de urgencia:</w:t>
      </w:r>
    </w:p>
    <w:p w14:paraId="75590A18" w14:textId="7FDDBB68" w:rsidR="00F7147A" w:rsidRDefault="00F7147A">
      <w:r>
        <w:rPr>
          <w:noProof/>
        </w:rPr>
        <w:drawing>
          <wp:inline distT="0" distB="0" distL="0" distR="0" wp14:anchorId="2AB32AC2" wp14:editId="6DA27F00">
            <wp:extent cx="2436962" cy="18288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15" cy="18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5C36119" wp14:editId="3355DBCB">
            <wp:extent cx="2314575" cy="17369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8455" cy="174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7B9D" w14:textId="2873259B" w:rsidR="00F7147A" w:rsidRDefault="00F7147A"/>
    <w:p w14:paraId="647675EF" w14:textId="45F644CC" w:rsidR="00F7147A" w:rsidRDefault="00F7147A">
      <w:r>
        <w:rPr>
          <w:noProof/>
        </w:rPr>
        <w:drawing>
          <wp:inline distT="0" distB="0" distL="0" distR="0" wp14:anchorId="5ADE84D0" wp14:editId="5DC87408">
            <wp:extent cx="2462105" cy="184766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2799" cy="185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r>
        <w:rPr>
          <w:noProof/>
        </w:rPr>
        <w:drawing>
          <wp:inline distT="0" distB="0" distL="0" distR="0" wp14:anchorId="0356DE21" wp14:editId="52044D2B">
            <wp:extent cx="2322137" cy="174263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34" cy="17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40"/>
    <w:rsid w:val="004A6A97"/>
    <w:rsid w:val="00936A40"/>
    <w:rsid w:val="00B13828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2A6"/>
  <w15:chartTrackingRefBased/>
  <w15:docId w15:val="{AEFAC0B0-3C39-40CA-9384-D5B9F723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Peñas</dc:creator>
  <cp:keywords/>
  <dc:description/>
  <cp:lastModifiedBy>Antonio Peñas</cp:lastModifiedBy>
  <cp:revision>2</cp:revision>
  <dcterms:created xsi:type="dcterms:W3CDTF">2019-05-19T11:21:00Z</dcterms:created>
  <dcterms:modified xsi:type="dcterms:W3CDTF">2019-05-19T11:26:00Z</dcterms:modified>
</cp:coreProperties>
</file>