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4-nfasis6"/>
        <w:tblpPr w:leftFromText="141" w:rightFromText="141" w:horzAnchor="margin" w:tblpY="765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0A6F08" w:rsidTr="007278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:rsidR="000A6F08" w:rsidRDefault="000A6F08" w:rsidP="00AB1A24">
            <w:pPr>
              <w:jc w:val="center"/>
            </w:pPr>
          </w:p>
          <w:p w:rsidR="000A6F08" w:rsidRPr="0072786C" w:rsidRDefault="0072786C" w:rsidP="0072786C">
            <w:pPr>
              <w:rPr>
                <w:b w:val="0"/>
                <w:bCs w:val="0"/>
              </w:rPr>
            </w:pPr>
            <w:r>
              <w:t xml:space="preserve"> ÁMBITO DE COMUNICACIÓN NIVEL II                              </w:t>
            </w:r>
            <w:r w:rsidR="000A6F08">
              <w:t xml:space="preserve">LENGUA CASTELLANA Y LITERATURA </w:t>
            </w:r>
          </w:p>
          <w:p w:rsidR="000A6F08" w:rsidRDefault="000A6F08" w:rsidP="00AB1A24">
            <w:pPr>
              <w:jc w:val="center"/>
            </w:pPr>
          </w:p>
        </w:tc>
      </w:tr>
      <w:tr w:rsidR="000A6F08" w:rsidTr="00727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:rsidR="000A6F08" w:rsidRDefault="000A6F08" w:rsidP="00AB1A24">
            <w:r>
              <w:t>¿QUÉ CONSEGUIRÁS ?</w:t>
            </w:r>
          </w:p>
        </w:tc>
        <w:tc>
          <w:tcPr>
            <w:tcW w:w="5097" w:type="dxa"/>
          </w:tcPr>
          <w:p w:rsidR="000A6F08" w:rsidRDefault="000A6F08" w:rsidP="00AB1A24">
            <w:pPr>
              <w:ind w:firstLine="3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A6F08" w:rsidRDefault="000A6F08" w:rsidP="00AB1A24">
            <w:pPr>
              <w:ind w:firstLine="3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 superar el Ámbito de Comunica en la ESPA II</w:t>
            </w:r>
            <w:r>
              <w:t xml:space="preserve"> habrás conseguido aumentar tu </w:t>
            </w:r>
            <w:r w:rsidRPr="003B3158">
              <w:rPr>
                <w:b/>
              </w:rPr>
              <w:t>competencia comunicativa</w:t>
            </w:r>
            <w:r>
              <w:t xml:space="preserve"> y habrás adquirido unas técnicas</w:t>
            </w:r>
            <w:r>
              <w:t xml:space="preserve"> de trabajo y estudio</w:t>
            </w:r>
            <w:r>
              <w:t xml:space="preserve"> que te permitan seguir </w:t>
            </w:r>
            <w:r w:rsidRPr="003B3158">
              <w:rPr>
                <w:b/>
              </w:rPr>
              <w:t>aprendiendo</w:t>
            </w:r>
            <w:r>
              <w:t xml:space="preserve"> </w:t>
            </w:r>
            <w:r w:rsidRPr="003B3158">
              <w:rPr>
                <w:b/>
              </w:rPr>
              <w:t>por ti mismo</w:t>
            </w:r>
            <w:r>
              <w:rPr>
                <w:b/>
              </w:rPr>
              <w:t xml:space="preserve">.  </w:t>
            </w:r>
            <w:r w:rsidRPr="007423DA">
              <w:t>De esta manera,</w:t>
            </w:r>
            <w:r>
              <w:rPr>
                <w:b/>
              </w:rPr>
              <w:t xml:space="preserve"> </w:t>
            </w:r>
            <w:r>
              <w:t xml:space="preserve">por una parte, mejorarás tu </w:t>
            </w:r>
            <w:r w:rsidRPr="003B3158">
              <w:rPr>
                <w:b/>
              </w:rPr>
              <w:t>compresión y expresión</w:t>
            </w:r>
            <w:r>
              <w:t xml:space="preserve"> tanto oral como escrita; y, por otra, contarás con unas habilidades con las que </w:t>
            </w:r>
            <w:r w:rsidRPr="00343589">
              <w:rPr>
                <w:b/>
              </w:rPr>
              <w:t>seguir aprendiendo</w:t>
            </w:r>
            <w:r>
              <w:t xml:space="preserve"> fuera de tu etapa escolar.</w:t>
            </w:r>
          </w:p>
          <w:p w:rsidR="000A6F08" w:rsidRDefault="000A6F08" w:rsidP="00AB1A24">
            <w:pPr>
              <w:ind w:firstLine="3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6F08" w:rsidTr="00727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:rsidR="000A6F08" w:rsidRDefault="000A6F08" w:rsidP="00AB1A24">
            <w:r>
              <w:t>¿CÓMO LO CONSEGUIRÁS?</w:t>
            </w:r>
          </w:p>
        </w:tc>
        <w:tc>
          <w:tcPr>
            <w:tcW w:w="5097" w:type="dxa"/>
          </w:tcPr>
          <w:p w:rsidR="000A6F08" w:rsidRDefault="000A6F08" w:rsidP="00AB1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A6F08" w:rsidRDefault="000A6F08" w:rsidP="00AB1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Todo esto lo lograrás:</w:t>
            </w:r>
          </w:p>
          <w:p w:rsidR="000A6F08" w:rsidRDefault="000A6F08" w:rsidP="00AB1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A6F08" w:rsidRDefault="000A6F08" w:rsidP="000A6F08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54B2">
              <w:rPr>
                <w:b/>
              </w:rPr>
              <w:t>Leyendo</w:t>
            </w:r>
            <w:r>
              <w:t xml:space="preserve"> con frecuencia.</w:t>
            </w:r>
          </w:p>
          <w:p w:rsidR="000A6F08" w:rsidRDefault="000A6F08" w:rsidP="00AB1A24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54B2">
              <w:rPr>
                <w:b/>
              </w:rPr>
              <w:t xml:space="preserve">Creando </w:t>
            </w:r>
            <w:r>
              <w:t xml:space="preserve">tus propios textos. </w:t>
            </w:r>
          </w:p>
          <w:p w:rsidR="000A6F08" w:rsidRDefault="000A6F08" w:rsidP="00AB1A24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54B2">
              <w:rPr>
                <w:b/>
              </w:rPr>
              <w:t>Estudiando contenidos</w:t>
            </w:r>
            <w:r>
              <w:t xml:space="preserve"> tanto</w:t>
            </w:r>
            <w:r w:rsidRPr="00B254B2">
              <w:rPr>
                <w:b/>
              </w:rPr>
              <w:t xml:space="preserve"> lingüísticos</w:t>
            </w:r>
            <w:r>
              <w:t xml:space="preserve"> como </w:t>
            </w:r>
            <w:r w:rsidRPr="00B254B2">
              <w:rPr>
                <w:b/>
              </w:rPr>
              <w:t>literarios</w:t>
            </w:r>
            <w:r>
              <w:t xml:space="preserve"> que te servirán de </w:t>
            </w:r>
            <w:r w:rsidRPr="00B254B2">
              <w:t>apoyo para la compresión</w:t>
            </w:r>
            <w:r>
              <w:t>,</w:t>
            </w:r>
            <w:r w:rsidRPr="00B254B2">
              <w:t xml:space="preserve"> interpretación</w:t>
            </w:r>
            <w:r>
              <w:t xml:space="preserve"> y creación</w:t>
            </w:r>
            <w:r w:rsidRPr="00B254B2">
              <w:t xml:space="preserve"> de textos.</w:t>
            </w:r>
          </w:p>
          <w:p w:rsidR="000A6F08" w:rsidRPr="000A6F08" w:rsidRDefault="000A6F08" w:rsidP="00AB1A24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r w:rsidRPr="000A6F08">
              <w:t xml:space="preserve">Con el </w:t>
            </w:r>
            <w:r w:rsidRPr="000A6F08">
              <w:rPr>
                <w:b/>
              </w:rPr>
              <w:t>trabajo diario</w:t>
            </w:r>
            <w:r w:rsidRPr="000A6F08">
              <w:t xml:space="preserve"> y la asistencia a clase.</w:t>
            </w:r>
          </w:p>
          <w:bookmarkEnd w:id="0"/>
          <w:p w:rsidR="000A6F08" w:rsidRDefault="000A6F08" w:rsidP="00AB1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A6F08" w:rsidRDefault="000A6F08" w:rsidP="00AB1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A6F08" w:rsidRDefault="000A6F08" w:rsidP="00AB1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6F08" w:rsidTr="00727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:rsidR="000A6F08" w:rsidRDefault="000A6F08" w:rsidP="00AB1A24">
            <w:r>
              <w:t>¿CÓMO CONSEGUIRÁS TU NOTA?</w:t>
            </w:r>
          </w:p>
        </w:tc>
        <w:tc>
          <w:tcPr>
            <w:tcW w:w="5097" w:type="dxa"/>
          </w:tcPr>
          <w:p w:rsidR="000A6F08" w:rsidRDefault="000A6F08" w:rsidP="00AB1A24">
            <w:pPr>
              <w:pStyle w:val="Prrafodelista"/>
              <w:spacing w:beforeAutospacing="1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0A6F08" w:rsidRPr="000A6F08" w:rsidRDefault="000A6F08" w:rsidP="000A6F08">
            <w:pPr>
              <w:pStyle w:val="Prrafodelista"/>
              <w:numPr>
                <w:ilvl w:val="0"/>
                <w:numId w:val="2"/>
              </w:numPr>
              <w:spacing w:beforeAutospacing="1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54B2">
              <w:rPr>
                <w:b/>
              </w:rPr>
              <w:t>Tareas en la plataforma,</w:t>
            </w:r>
            <w:r w:rsidRPr="00B254B2">
              <w:t xml:space="preserve">  cuestionarios </w:t>
            </w:r>
            <w:r w:rsidRPr="00B254B2">
              <w:rPr>
                <w:b/>
              </w:rPr>
              <w:t>(</w:t>
            </w:r>
            <w:r>
              <w:rPr>
                <w:b/>
              </w:rPr>
              <w:t>10</w:t>
            </w:r>
            <w:r w:rsidRPr="00B254B2">
              <w:rPr>
                <w:b/>
              </w:rPr>
              <w:t>%)</w:t>
            </w:r>
          </w:p>
          <w:p w:rsidR="000A6F08" w:rsidRPr="0072786C" w:rsidRDefault="000A6F08" w:rsidP="000A6F08">
            <w:pPr>
              <w:pStyle w:val="Prrafodelista"/>
              <w:numPr>
                <w:ilvl w:val="0"/>
                <w:numId w:val="2"/>
              </w:numPr>
              <w:spacing w:beforeAutospacing="1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2786C">
              <w:rPr>
                <w:rFonts w:ascii="Calibri-Identity-H" w:hAnsi="Calibri-Identity-H" w:cs="Calibri-Identity-H"/>
                <w:b/>
                <w:sz w:val="21"/>
                <w:szCs w:val="21"/>
              </w:rPr>
              <w:t>Asistencia a clase y tareas en TAE (35%)</w:t>
            </w:r>
          </w:p>
          <w:p w:rsidR="000A6F08" w:rsidRPr="00B254B2" w:rsidRDefault="000A6F08" w:rsidP="00AB1A24">
            <w:pPr>
              <w:pStyle w:val="Prrafodelista"/>
              <w:numPr>
                <w:ilvl w:val="0"/>
                <w:numId w:val="2"/>
              </w:numPr>
              <w:spacing w:beforeAutospacing="1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254B2">
              <w:rPr>
                <w:b/>
              </w:rPr>
              <w:t>Lecturas</w:t>
            </w:r>
            <w:r w:rsidRPr="00B254B2">
              <w:t xml:space="preserve"> y </w:t>
            </w:r>
            <w:r w:rsidRPr="00B254B2">
              <w:rPr>
                <w:b/>
              </w:rPr>
              <w:t>pruebas escritas</w:t>
            </w:r>
            <w:r w:rsidRPr="00B254B2">
              <w:t xml:space="preserve"> </w:t>
            </w:r>
            <w:r w:rsidRPr="00B254B2">
              <w:rPr>
                <w:b/>
              </w:rPr>
              <w:t>(</w:t>
            </w:r>
            <w:r>
              <w:rPr>
                <w:b/>
              </w:rPr>
              <w:t>55</w:t>
            </w:r>
            <w:r w:rsidRPr="00B254B2">
              <w:rPr>
                <w:b/>
              </w:rPr>
              <w:t>0%)</w:t>
            </w:r>
          </w:p>
        </w:tc>
      </w:tr>
    </w:tbl>
    <w:p w:rsidR="000A6F08" w:rsidRDefault="000A6F08"/>
    <w:sectPr w:rsidR="000A6F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7674A"/>
    <w:multiLevelType w:val="hybridMultilevel"/>
    <w:tmpl w:val="B09E4518"/>
    <w:lvl w:ilvl="0" w:tplc="D43A2C3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73DAE"/>
    <w:multiLevelType w:val="hybridMultilevel"/>
    <w:tmpl w:val="025E4940"/>
    <w:lvl w:ilvl="0" w:tplc="D43A2C3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08"/>
    <w:rsid w:val="000A6F08"/>
    <w:rsid w:val="0072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8642E"/>
  <w15:chartTrackingRefBased/>
  <w15:docId w15:val="{1721DA83-F583-4802-80C2-17309B39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6F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6F08"/>
    <w:pPr>
      <w:ind w:left="720"/>
      <w:contextualSpacing/>
    </w:pPr>
  </w:style>
  <w:style w:type="table" w:styleId="Tablaconcuadrcula4-nfasis5">
    <w:name w:val="Grid Table 4 Accent 5"/>
    <w:basedOn w:val="Tablanormal"/>
    <w:uiPriority w:val="49"/>
    <w:rsid w:val="000A6F0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72786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romero luna</dc:creator>
  <cp:keywords/>
  <dc:description/>
  <cp:lastModifiedBy>juan romero luna</cp:lastModifiedBy>
  <cp:revision>1</cp:revision>
  <dcterms:created xsi:type="dcterms:W3CDTF">2019-05-09T09:55:00Z</dcterms:created>
  <dcterms:modified xsi:type="dcterms:W3CDTF">2019-05-09T10:12:00Z</dcterms:modified>
</cp:coreProperties>
</file>