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C9" w:rsidRDefault="00FF10B9">
      <w:pPr>
        <w:pStyle w:val="Ttulo"/>
      </w:pPr>
      <w:bookmarkStart w:id="0" w:name="_niq9xwj6wsff"/>
      <w:bookmarkEnd w:id="0"/>
      <w:r>
        <w:t>Unidades didácticas. 2º ESO- FÍSICA Y QUÍMICA</w:t>
      </w:r>
    </w:p>
    <w:tbl>
      <w:tblPr>
        <w:tblW w:w="13829" w:type="dxa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602"/>
        <w:gridCol w:w="3497"/>
        <w:gridCol w:w="974"/>
        <w:gridCol w:w="974"/>
        <w:gridCol w:w="973"/>
        <w:gridCol w:w="974"/>
        <w:gridCol w:w="973"/>
        <w:gridCol w:w="974"/>
        <w:gridCol w:w="973"/>
        <w:gridCol w:w="974"/>
        <w:gridCol w:w="973"/>
        <w:gridCol w:w="968"/>
      </w:tblGrid>
      <w:tr w:rsidR="00506FC9" w:rsidTr="00336AF2"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90" w:type="dxa"/>
            </w:tcMar>
          </w:tcPr>
          <w:p w:rsidR="00506FC9" w:rsidRDefault="00FF10B9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90" w:type="dxa"/>
            </w:tcMar>
          </w:tcPr>
          <w:p w:rsidR="00506FC9" w:rsidRDefault="00FF10B9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90" w:type="dxa"/>
            </w:tcMar>
          </w:tcPr>
          <w:p w:rsidR="00506FC9" w:rsidRDefault="00FF10B9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90" w:type="dxa"/>
            </w:tcMar>
          </w:tcPr>
          <w:p w:rsidR="00506FC9" w:rsidRDefault="00FF10B9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90" w:type="dxa"/>
            </w:tcMar>
          </w:tcPr>
          <w:p w:rsidR="00506FC9" w:rsidRDefault="00FF10B9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90" w:type="dxa"/>
            </w:tcMar>
          </w:tcPr>
          <w:p w:rsidR="00506FC9" w:rsidRDefault="00FF10B9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</w:t>
            </w: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90" w:type="dxa"/>
            </w:tcMar>
          </w:tcPr>
          <w:p w:rsidR="00506FC9" w:rsidRDefault="00FF10B9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90" w:type="dxa"/>
            </w:tcMar>
          </w:tcPr>
          <w:p w:rsidR="00506FC9" w:rsidRDefault="00FF10B9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90" w:type="dxa"/>
            </w:tcMar>
          </w:tcPr>
          <w:p w:rsidR="00506FC9" w:rsidRDefault="00FF10B9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90" w:type="dxa"/>
            </w:tcMar>
          </w:tcPr>
          <w:p w:rsidR="00506FC9" w:rsidRDefault="00FF10B9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</w:t>
            </w: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90" w:type="dxa"/>
            </w:tcMar>
          </w:tcPr>
          <w:p w:rsidR="00506FC9" w:rsidRDefault="00FF10B9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90" w:type="dxa"/>
            </w:tcMar>
          </w:tcPr>
          <w:p w:rsidR="00506FC9" w:rsidRDefault="00FF10B9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</w:tr>
      <w:tr w:rsidR="00336AF2" w:rsidTr="00336AF2"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 w:rsidP="005A726C">
            <w:pPr>
              <w:tabs>
                <w:tab w:val="left" w:pos="709"/>
              </w:tabs>
              <w:autoSpaceDE w:val="0"/>
              <w:jc w:val="both"/>
            </w:pPr>
            <w:r w:rsidRPr="00911989">
              <w:t>El trabajo científico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6AF2" w:rsidTr="00336AF2"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 w:rsidP="005A726C">
            <w:pPr>
              <w:tabs>
                <w:tab w:val="left" w:pos="709"/>
              </w:tabs>
              <w:autoSpaceDE w:val="0"/>
              <w:jc w:val="both"/>
            </w:pPr>
            <w:r w:rsidRPr="00911989">
              <w:t>La materia y sus propiedades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6AF2" w:rsidTr="00336AF2"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 w:rsidP="005A726C">
            <w:pPr>
              <w:tabs>
                <w:tab w:val="left" w:pos="709"/>
              </w:tabs>
              <w:autoSpaceDE w:val="0"/>
              <w:jc w:val="both"/>
            </w:pPr>
            <w:r w:rsidRPr="00911989">
              <w:t>Los estados de la materia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6AF2" w:rsidTr="00336AF2"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 w:rsidP="005A726C">
            <w:pPr>
              <w:tabs>
                <w:tab w:val="left" w:pos="709"/>
              </w:tabs>
              <w:autoSpaceDE w:val="0"/>
              <w:jc w:val="both"/>
            </w:pPr>
            <w:r w:rsidRPr="00911989">
              <w:t>La materia en la naturaleza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6AF2" w:rsidTr="00336AF2"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 w:rsidP="005A726C">
            <w:pPr>
              <w:tabs>
                <w:tab w:val="left" w:pos="709"/>
              </w:tabs>
              <w:autoSpaceDE w:val="0"/>
              <w:jc w:val="both"/>
            </w:pPr>
            <w:r w:rsidRPr="00911989">
              <w:t xml:space="preserve"> Los cambios químicos en la materia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6AF2" w:rsidTr="00336AF2"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 w:rsidP="005A726C">
            <w:pPr>
              <w:tabs>
                <w:tab w:val="left" w:pos="709"/>
              </w:tabs>
              <w:autoSpaceDE w:val="0"/>
              <w:jc w:val="both"/>
            </w:pPr>
            <w:r w:rsidRPr="00911989">
              <w:t xml:space="preserve"> El movimiento de los cuerpos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6AF2" w:rsidTr="00336AF2"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 w:rsidP="005A726C">
            <w:pPr>
              <w:tabs>
                <w:tab w:val="left" w:pos="709"/>
              </w:tabs>
              <w:autoSpaceDE w:val="0"/>
              <w:jc w:val="both"/>
            </w:pPr>
            <w:r w:rsidRPr="00911989">
              <w:t>Las fuerzas en la naturaleza. El universo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6AF2" w:rsidTr="00336AF2"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 w:rsidP="005A726C">
            <w:pPr>
              <w:tabs>
                <w:tab w:val="left" w:pos="709"/>
              </w:tabs>
              <w:autoSpaceDE w:val="0"/>
              <w:jc w:val="both"/>
            </w:pPr>
            <w:r w:rsidRPr="00911989">
              <w:t>Transformaciones en el mundo material: la energía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6AF2" w:rsidTr="00336AF2"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 w:rsidP="005A726C">
            <w:pPr>
              <w:tabs>
                <w:tab w:val="left" w:pos="709"/>
              </w:tabs>
              <w:autoSpaceDE w:val="0"/>
              <w:jc w:val="both"/>
            </w:pPr>
            <w:r w:rsidRPr="00911989">
              <w:t>Calor y temperatura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905399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6AF2" w:rsidTr="00336AF2"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 w:rsidP="005A726C">
            <w:pPr>
              <w:tabs>
                <w:tab w:val="left" w:pos="709"/>
              </w:tabs>
              <w:autoSpaceDE w:val="0"/>
              <w:jc w:val="both"/>
            </w:pPr>
            <w:r w:rsidRPr="00911989">
              <w:t xml:space="preserve"> El sonido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6AF2" w:rsidTr="00336AF2"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 w:rsidP="005A726C">
            <w:pPr>
              <w:tabs>
                <w:tab w:val="left" w:pos="709"/>
              </w:tabs>
              <w:autoSpaceDE w:val="0"/>
              <w:jc w:val="both"/>
            </w:pPr>
            <w:r w:rsidRPr="00911989">
              <w:t xml:space="preserve"> La luz</w:t>
            </w: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36AF2" w:rsidRDefault="00336AF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506FC9" w:rsidRDefault="00506FC9">
      <w:pPr>
        <w:pStyle w:val="Ttulo"/>
      </w:pPr>
    </w:p>
    <w:sectPr w:rsidR="00506FC9" w:rsidSect="00506FC9">
      <w:headerReference w:type="default" r:id="rId6"/>
      <w:footerReference w:type="default" r:id="rId7"/>
      <w:pgSz w:w="16838" w:h="11906"/>
      <w:pgMar w:top="1440" w:right="1440" w:bottom="1440" w:left="144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C9" w:rsidRDefault="00506FC9" w:rsidP="00506FC9">
      <w:pPr>
        <w:spacing w:line="240" w:lineRule="auto"/>
      </w:pPr>
      <w:r>
        <w:separator/>
      </w:r>
    </w:p>
  </w:endnote>
  <w:endnote w:type="continuationSeparator" w:id="1">
    <w:p w:rsidR="00506FC9" w:rsidRDefault="00506FC9" w:rsidP="00506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C9" w:rsidRDefault="00506FC9">
    <w:pPr>
      <w:pStyle w:val="LO-normal"/>
      <w:jc w:val="right"/>
    </w:pPr>
    <w:r>
      <w:fldChar w:fldCharType="begin"/>
    </w:r>
    <w:r w:rsidR="00FF10B9">
      <w:instrText>PAGE</w:instrText>
    </w:r>
    <w:r>
      <w:fldChar w:fldCharType="separate"/>
    </w:r>
    <w:r w:rsidR="00FF10B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C9" w:rsidRDefault="00506FC9" w:rsidP="00506FC9">
      <w:pPr>
        <w:spacing w:line="240" w:lineRule="auto"/>
      </w:pPr>
      <w:r>
        <w:separator/>
      </w:r>
    </w:p>
  </w:footnote>
  <w:footnote w:type="continuationSeparator" w:id="1">
    <w:p w:rsidR="00506FC9" w:rsidRDefault="00506FC9" w:rsidP="00506F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C9" w:rsidRDefault="00FF10B9">
    <w:pPr>
      <w:pStyle w:val="LO-normal"/>
    </w:pPr>
    <w:r>
      <w:rPr>
        <w:noProof/>
      </w:rPr>
      <w:drawing>
        <wp:inline distT="0" distB="0" distL="0" distR="0">
          <wp:extent cx="6624955" cy="88963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4955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FC9"/>
    <w:rsid w:val="00336AF2"/>
    <w:rsid w:val="00506FC9"/>
    <w:rsid w:val="00905399"/>
    <w:rsid w:val="00FF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E5"/>
    <w:pPr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qFormat/>
    <w:rsid w:val="00070AF9"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qFormat/>
    <w:rsid w:val="00070AF9"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qFormat/>
    <w:rsid w:val="00070AF9"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qFormat/>
    <w:rsid w:val="00070AF9"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qFormat/>
    <w:rsid w:val="00070AF9"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customStyle="1" w:styleId="Heading6">
    <w:name w:val="Heading 6"/>
    <w:qFormat/>
    <w:rsid w:val="00070AF9"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C4C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  <w:qFormat/>
    <w:rsid w:val="00506FC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506FC9"/>
    <w:pPr>
      <w:spacing w:after="140" w:line="288" w:lineRule="auto"/>
    </w:pPr>
  </w:style>
  <w:style w:type="paragraph" w:styleId="Lista">
    <w:name w:val="List"/>
    <w:basedOn w:val="Textoindependiente"/>
    <w:rsid w:val="00506FC9"/>
    <w:rPr>
      <w:rFonts w:cs="FreeSans"/>
    </w:rPr>
  </w:style>
  <w:style w:type="paragraph" w:customStyle="1" w:styleId="Caption">
    <w:name w:val="Caption"/>
    <w:basedOn w:val="Normal"/>
    <w:qFormat/>
    <w:rsid w:val="00506FC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06FC9"/>
    <w:pPr>
      <w:suppressLineNumbers/>
    </w:pPr>
    <w:rPr>
      <w:rFonts w:cs="FreeSans"/>
    </w:rPr>
  </w:style>
  <w:style w:type="paragraph" w:customStyle="1" w:styleId="LO-normal">
    <w:name w:val="LO-normal"/>
    <w:qFormat/>
    <w:rsid w:val="00070AF9"/>
  </w:style>
  <w:style w:type="paragraph" w:styleId="Ttulo">
    <w:name w:val="Title"/>
    <w:basedOn w:val="LO-normal"/>
    <w:qFormat/>
    <w:rsid w:val="00070AF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LO-normal"/>
    <w:qFormat/>
    <w:rsid w:val="00070AF9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C4C4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rsid w:val="00506FC9"/>
  </w:style>
  <w:style w:type="paragraph" w:customStyle="1" w:styleId="Footer">
    <w:name w:val="Footer"/>
    <w:basedOn w:val="Normal"/>
    <w:rsid w:val="00506FC9"/>
  </w:style>
  <w:style w:type="table" w:customStyle="1" w:styleId="TableNormal">
    <w:name w:val="Table Normal"/>
    <w:rsid w:val="00070AF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mas_charly</dc:creator>
  <dc:description/>
  <cp:lastModifiedBy>Usuario de Windows</cp:lastModifiedBy>
  <cp:revision>4</cp:revision>
  <dcterms:created xsi:type="dcterms:W3CDTF">2019-02-05T14:11:00Z</dcterms:created>
  <dcterms:modified xsi:type="dcterms:W3CDTF">2019-02-11T13:41:00Z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