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0715D" w:rsidRPr="0030715D" w:rsidRDefault="004774DB" w:rsidP="003071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r w:rsidR="00C769E6">
        <w:rPr>
          <w:rFonts w:asciiTheme="minorHAnsi" w:hAnsiTheme="minorHAnsi" w:cstheme="minorHAnsi"/>
          <w:b/>
          <w:sz w:val="30"/>
          <w:szCs w:val="30"/>
        </w:rPr>
        <w:t>Nº 2</w:t>
      </w:r>
      <w:r w:rsidR="00F07AC3">
        <w:rPr>
          <w:rFonts w:asciiTheme="minorHAnsi" w:hAnsiTheme="minorHAnsi" w:cstheme="minorHAnsi"/>
          <w:b/>
          <w:sz w:val="30"/>
          <w:szCs w:val="30"/>
        </w:rPr>
        <w:t xml:space="preserve">        GRUPO D</w:t>
      </w:r>
      <w:r w:rsidR="0030715D">
        <w:rPr>
          <w:rFonts w:asciiTheme="minorHAnsi" w:hAnsiTheme="minorHAnsi" w:cstheme="minorHAnsi"/>
          <w:b/>
          <w:sz w:val="30"/>
          <w:szCs w:val="30"/>
        </w:rPr>
        <w:t>E TRABAJO: DESARROLLO DE LA EXPRESIÓN ESCRITA EN EL AULA.</w:t>
      </w:r>
      <w:r w:rsidR="0030715D" w:rsidRPr="0030715D">
        <w:rPr>
          <w:rFonts w:ascii="Verdana" w:hAnsi="Verdana" w:cs="TrebuchetMS-Bold"/>
          <w:bCs/>
        </w:rPr>
        <w:t xml:space="preserve"> </w:t>
      </w:r>
      <w:r w:rsidR="0030715D" w:rsidRPr="0030715D">
        <w:rPr>
          <w:rFonts w:asciiTheme="minorHAnsi" w:hAnsiTheme="minorHAnsi" w:cstheme="minorHAnsi"/>
          <w:b/>
          <w:bCs/>
          <w:sz w:val="32"/>
          <w:szCs w:val="32"/>
        </w:rPr>
        <w:t>192318GT003</w:t>
      </w:r>
    </w:p>
    <w:p w:rsidR="009B0EE6" w:rsidRPr="00392DCE" w:rsidRDefault="009B0EE6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C.E.I.P. “SAN AMADOR”. MARTOS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28/01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/201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C769E6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30715D">
              <w:rPr>
                <w:rFonts w:asciiTheme="minorHAnsi" w:hAnsiTheme="minorHAnsi" w:cstheme="minorHAnsi"/>
                <w:b/>
                <w:sz w:val="24"/>
                <w:szCs w:val="24"/>
              </w:rPr>
              <w:t>:15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30715D">
              <w:rPr>
                <w:rFonts w:ascii="Arial" w:hAnsi="Arial" w:cs="Arial"/>
                <w:lang w:val="es-ES_tradnl"/>
              </w:rPr>
              <w:t>CHAMORRO SÁNCHEZ, JESÚS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30715D">
              <w:rPr>
                <w:rFonts w:ascii="Arial" w:hAnsi="Arial" w:cs="Arial"/>
                <w:lang w:val="es-ES_tradnl"/>
              </w:rPr>
              <w:t>HENARES MIGUELES, ROSA Mª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30715D">
              <w:rPr>
                <w:rFonts w:ascii="Arial" w:hAnsi="Arial" w:cs="Arial"/>
                <w:lang w:val="es-ES_tradnl"/>
              </w:rPr>
              <w:t>JIMÉNEZ DÍAZ, EUFRASIO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30715D">
              <w:rPr>
                <w:rFonts w:ascii="Arial" w:hAnsi="Arial" w:cs="Arial"/>
                <w:lang w:val="es-ES_tradnl"/>
              </w:rPr>
              <w:t>LIÉBANA GALIANO , Mª TERESA</w:t>
            </w:r>
          </w:p>
          <w:p w:rsidR="00F07AC3" w:rsidRDefault="00F07AC3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30715D">
              <w:rPr>
                <w:rFonts w:ascii="Arial" w:hAnsi="Arial" w:cs="Arial"/>
                <w:lang w:val="es-ES_tradnl"/>
              </w:rPr>
              <w:t>PERIAGO GARCÍA , CARMEN</w:t>
            </w:r>
          </w:p>
          <w:p w:rsidR="0030715D" w:rsidRDefault="0030715D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6.- RUIZ CORTÉS , JUAN RAMÓN</w:t>
            </w:r>
          </w:p>
          <w:p w:rsidR="0030715D" w:rsidRDefault="0030715D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7.- RUIZ RUEDA, Mª PILAR</w:t>
            </w:r>
          </w:p>
          <w:p w:rsidR="0030715D" w:rsidRDefault="0030715D" w:rsidP="00F07AC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8.- TORRES FUNES, MIGUEL ÁNGEL</w:t>
            </w:r>
          </w:p>
          <w:p w:rsidR="0030715D" w:rsidRPr="00F07AC3" w:rsidRDefault="0030715D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lang w:val="es-ES_tradnl"/>
              </w:rPr>
              <w:t xml:space="preserve">9.- </w:t>
            </w:r>
            <w:r w:rsidR="00CA68DD">
              <w:rPr>
                <w:rFonts w:ascii="Arial" w:hAnsi="Arial" w:cs="Arial"/>
                <w:lang w:val="es-ES_tradnl"/>
              </w:rPr>
              <w:t>LÓPEZ GUERRERO, Mª DEL MAR (Coordinadora)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C769E6" w:rsidRPr="00C769E6" w:rsidRDefault="00C769E6" w:rsidP="00C769E6">
            <w:pPr>
              <w:pStyle w:val="Ttulo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szCs w:val="24"/>
              </w:rPr>
            </w:pPr>
            <w:r w:rsidRPr="00C769E6">
              <w:rPr>
                <w:rFonts w:asciiTheme="minorHAnsi" w:hAnsiTheme="minorHAnsi"/>
                <w:szCs w:val="24"/>
              </w:rPr>
              <w:t>Exposición de la información recabada por los miembros del grupo así como de las distintas metodologías, recursos y mate</w:t>
            </w:r>
            <w:r>
              <w:rPr>
                <w:rFonts w:asciiTheme="minorHAnsi" w:hAnsiTheme="minorHAnsi"/>
                <w:szCs w:val="24"/>
              </w:rPr>
              <w:t>riales de elaboración.</w:t>
            </w:r>
          </w:p>
          <w:p w:rsidR="00C769E6" w:rsidRPr="00C769E6" w:rsidRDefault="00C769E6" w:rsidP="00C769E6">
            <w:pPr>
              <w:pStyle w:val="Ttulo"/>
              <w:jc w:val="left"/>
              <w:rPr>
                <w:rFonts w:asciiTheme="minorHAnsi" w:hAnsiTheme="minorHAnsi"/>
                <w:szCs w:val="24"/>
              </w:rPr>
            </w:pPr>
          </w:p>
          <w:p w:rsidR="00C769E6" w:rsidRPr="00C769E6" w:rsidRDefault="00C769E6" w:rsidP="00C769E6">
            <w:pPr>
              <w:pStyle w:val="Ttulo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szCs w:val="24"/>
              </w:rPr>
            </w:pPr>
            <w:r w:rsidRPr="00C769E6">
              <w:rPr>
                <w:rFonts w:asciiTheme="minorHAnsi" w:hAnsiTheme="minorHAnsi"/>
                <w:szCs w:val="24"/>
              </w:rPr>
              <w:t>Reflexión del grupo sobre dicha exposición.</w:t>
            </w:r>
          </w:p>
          <w:p w:rsidR="00BA16DB" w:rsidRPr="00BA16DB" w:rsidRDefault="00BA16DB" w:rsidP="00C769E6">
            <w:pPr>
              <w:pStyle w:val="Ttul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(qué hemos hecho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747CF3" w:rsidRPr="00747CF3" w:rsidRDefault="00747CF3" w:rsidP="00747CF3">
            <w:pPr>
              <w:pStyle w:val="Ttulo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Cs w:val="24"/>
              </w:rPr>
            </w:pPr>
            <w:r w:rsidRPr="00747CF3">
              <w:rPr>
                <w:rFonts w:asciiTheme="minorHAnsi" w:hAnsiTheme="minorHAnsi"/>
                <w:szCs w:val="24"/>
              </w:rPr>
              <w:t xml:space="preserve">Diseñar actividades teniendo </w:t>
            </w:r>
            <w:r>
              <w:rPr>
                <w:rFonts w:asciiTheme="minorHAnsi" w:hAnsiTheme="minorHAnsi"/>
                <w:szCs w:val="24"/>
              </w:rPr>
              <w:t xml:space="preserve">como premisa las características de </w:t>
            </w:r>
            <w:r w:rsidR="000E449E">
              <w:rPr>
                <w:rFonts w:asciiTheme="minorHAnsi" w:hAnsiTheme="minorHAnsi"/>
                <w:szCs w:val="24"/>
              </w:rPr>
              <w:t>nuestro alumnado.</w:t>
            </w:r>
          </w:p>
          <w:p w:rsidR="00747CF3" w:rsidRPr="00747CF3" w:rsidRDefault="00747CF3" w:rsidP="00747CF3">
            <w:pPr>
              <w:pStyle w:val="Ttulo"/>
              <w:ind w:left="720"/>
              <w:jc w:val="left"/>
              <w:rPr>
                <w:rFonts w:asciiTheme="minorHAnsi" w:hAnsiTheme="minorHAnsi"/>
                <w:szCs w:val="24"/>
              </w:rPr>
            </w:pPr>
          </w:p>
          <w:p w:rsidR="00747CF3" w:rsidRPr="00747CF3" w:rsidRDefault="00747CF3" w:rsidP="00747CF3">
            <w:pPr>
              <w:pStyle w:val="Ttulo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szCs w:val="24"/>
              </w:rPr>
            </w:pPr>
            <w:r w:rsidRPr="00747CF3">
              <w:rPr>
                <w:rFonts w:asciiTheme="minorHAnsi" w:hAnsiTheme="minorHAnsi"/>
                <w:szCs w:val="24"/>
              </w:rPr>
              <w:t>Mantener como elementos de trabajo los centros de interés del alumnado, sus necesidades, su nivel madurativo, etc.</w:t>
            </w:r>
          </w:p>
          <w:p w:rsidR="00747CF3" w:rsidRPr="00747CF3" w:rsidRDefault="00747CF3" w:rsidP="00747C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47CF3" w:rsidRPr="00747CF3" w:rsidRDefault="00747CF3" w:rsidP="00747CF3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747CF3">
              <w:rPr>
                <w:rFonts w:asciiTheme="minorHAnsi" w:hAnsiTheme="minorHAnsi"/>
                <w:sz w:val="24"/>
                <w:szCs w:val="24"/>
              </w:rPr>
              <w:t>Relacionar los contenidos con los propios del currículo del área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lengua castel</w:t>
            </w:r>
            <w:r w:rsidR="003E59FD">
              <w:rPr>
                <w:rFonts w:asciiTheme="minorHAnsi" w:hAnsiTheme="minorHAnsi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ana</w:t>
            </w:r>
            <w:r w:rsidRPr="00747CF3">
              <w:rPr>
                <w:rFonts w:asciiTheme="minorHAnsi" w:hAnsiTheme="minorHAnsi"/>
                <w:sz w:val="24"/>
                <w:szCs w:val="24"/>
              </w:rPr>
              <w:t xml:space="preserve">, en el caso de Primaria, y del trabajo por Proyectos en la etapa de Infantil. </w:t>
            </w:r>
          </w:p>
          <w:p w:rsidR="00747CF3" w:rsidRPr="00747CF3" w:rsidRDefault="00747CF3" w:rsidP="00747C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7029C" w:rsidRPr="00747CF3" w:rsidRDefault="00F7029C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29C" w:rsidRPr="00F7029C" w:rsidRDefault="00F7029C" w:rsidP="00F702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DB" w:rsidRPr="00392DCE" w:rsidRDefault="00BA16DB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9351A4" w:rsidRDefault="009351A4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392DCE" w:rsidRDefault="00A06BB0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1.- </w:t>
            </w:r>
            <w:r w:rsidR="00E51C7E">
              <w:rPr>
                <w:rFonts w:asciiTheme="minorHAnsi" w:hAnsiTheme="minorHAnsi" w:cstheme="minorHAnsi"/>
                <w:szCs w:val="24"/>
              </w:rPr>
              <w:t>Consideramos necesario adecuar y establecer un seguimiento de la expresión escrita que suponga una secuenciación lógica y estructurada a lo largo de los distintos ciclos.</w:t>
            </w:r>
          </w:p>
          <w:p w:rsidR="00E51C7E" w:rsidRPr="002971D6" w:rsidRDefault="00E51C7E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2.- Establecemos los aspectos a trabajar en cada nivel </w:t>
            </w:r>
            <w:r w:rsidR="003E59FD">
              <w:rPr>
                <w:rFonts w:asciiTheme="minorHAnsi" w:hAnsiTheme="minorHAnsi" w:cstheme="minorHAnsi"/>
                <w:szCs w:val="24"/>
              </w:rPr>
              <w:t>partiendo de estructuras muy sencillas para ir ampliando hacia formas más complejas</w:t>
            </w:r>
            <w:r w:rsidR="003E59FD" w:rsidRPr="002971D6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9351A4" w:rsidRPr="002971D6">
              <w:rPr>
                <w:rFonts w:asciiTheme="minorHAnsi" w:hAnsiTheme="minorHAnsi" w:cstheme="minorHAnsi"/>
                <w:szCs w:val="24"/>
              </w:rPr>
              <w:t>Establecemos unos criterios comunes que podrían ser:</w:t>
            </w:r>
          </w:p>
          <w:p w:rsidR="009351A4" w:rsidRPr="002971D6" w:rsidRDefault="009351A4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2971D6">
              <w:rPr>
                <w:rFonts w:asciiTheme="minorHAnsi" w:hAnsiTheme="minorHAnsi" w:cstheme="minorHAnsi"/>
                <w:szCs w:val="24"/>
              </w:rPr>
              <w:t>Primer ciclo: se trabajará fundamentalmente la asociación dibujo -  palabra (</w:t>
            </w:r>
            <w:proofErr w:type="spellStart"/>
            <w:r w:rsidRPr="002971D6">
              <w:rPr>
                <w:rFonts w:asciiTheme="minorHAnsi" w:hAnsiTheme="minorHAnsi" w:cstheme="minorHAnsi"/>
                <w:szCs w:val="24"/>
              </w:rPr>
              <w:t>autodictados</w:t>
            </w:r>
            <w:proofErr w:type="spellEnd"/>
            <w:r w:rsidRPr="002971D6">
              <w:rPr>
                <w:rFonts w:asciiTheme="minorHAnsi" w:hAnsiTheme="minorHAnsi" w:cstheme="minorHAnsi"/>
                <w:szCs w:val="24"/>
              </w:rPr>
              <w:t>) y la formación de oraciones a partir de palabras dadas.</w:t>
            </w:r>
          </w:p>
          <w:p w:rsidR="009351A4" w:rsidRPr="002971D6" w:rsidRDefault="009351A4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2971D6">
              <w:rPr>
                <w:rFonts w:asciiTheme="minorHAnsi" w:hAnsiTheme="minorHAnsi" w:cstheme="minorHAnsi"/>
                <w:szCs w:val="24"/>
              </w:rPr>
              <w:t>Segundo ciclo: incidiremos en la descripción y se iniciará el resumen.</w:t>
            </w:r>
          </w:p>
          <w:p w:rsidR="009351A4" w:rsidRPr="002971D6" w:rsidRDefault="009351A4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2971D6">
              <w:rPr>
                <w:rFonts w:asciiTheme="minorHAnsi" w:hAnsiTheme="minorHAnsi" w:cstheme="minorHAnsi"/>
                <w:szCs w:val="24"/>
              </w:rPr>
              <w:t>Tercer ciclo: consideramos oportuno continuar con descripciones más detalladas, el resumen y la narración.</w:t>
            </w:r>
          </w:p>
          <w:p w:rsidR="009351A4" w:rsidRPr="009351A4" w:rsidRDefault="009351A4" w:rsidP="00E51C7E">
            <w:pPr>
              <w:pStyle w:val="Ttulo"/>
              <w:ind w:left="720"/>
              <w:jc w:val="left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F07AC3" w:rsidRPr="00E51C7E" w:rsidRDefault="00E51C7E" w:rsidP="008369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C7E">
              <w:rPr>
                <w:rFonts w:asciiTheme="minorHAnsi" w:hAnsiTheme="minorHAnsi"/>
                <w:sz w:val="24"/>
                <w:szCs w:val="24"/>
              </w:rPr>
              <w:t>Se crea una buena dinámica de colaboración, reflexión y crítica constructiva acerca de nuestra propia labor en el aula, como base para poner en funcionamiento la aplicación de otras metodologías que nos lleven a conseguir los objetivos.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0E449E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coordinadora </w:t>
      </w:r>
      <w:r w:rsidR="00F07AC3">
        <w:rPr>
          <w:rFonts w:asciiTheme="minorHAnsi" w:hAnsiTheme="minorHAnsi" w:cstheme="minorHAnsi"/>
          <w:sz w:val="22"/>
          <w:szCs w:val="22"/>
        </w:rPr>
        <w:t xml:space="preserve"> del grupo</w:t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E51C7E">
        <w:rPr>
          <w:rFonts w:asciiTheme="minorHAnsi" w:hAnsiTheme="minorHAnsi" w:cstheme="minorHAnsi"/>
          <w:sz w:val="22"/>
          <w:szCs w:val="22"/>
        </w:rPr>
        <w:t xml:space="preserve"> M. Mar López Guerrero.</w:t>
      </w:r>
    </w:p>
    <w:sectPr w:rsidR="00724E5A" w:rsidRPr="009B0EE6" w:rsidSect="00631DD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DF" w:rsidRDefault="008D7CDF" w:rsidP="009B0EE6">
      <w:r>
        <w:separator/>
      </w:r>
    </w:p>
  </w:endnote>
  <w:endnote w:type="continuationSeparator" w:id="0">
    <w:p w:rsidR="008D7CDF" w:rsidRDefault="008D7CDF" w:rsidP="009B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6" w:rsidRDefault="00B209D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23.35pt;margin-top:-3.2pt;width:167.25pt;height:5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<v:textbox>
            <w:txbxContent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 xml:space="preserve">Paraje del </w:t>
                </w:r>
                <w:proofErr w:type="spell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Neveral</w:t>
                </w:r>
                <w:proofErr w:type="spellEnd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, s/n. Apdo. Correos 494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23080  Jaén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Tfno. 953 31 36 00  -  Fax  953 23 10 17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http://www.cepjaen.es</w:t>
                </w:r>
              </w:p>
              <w:p w:rsidR="009B0EE6" w:rsidRPr="00B16E3B" w:rsidRDefault="009B0EE6" w:rsidP="009B0EE6">
                <w:pPr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</w:pPr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23200016</w:t>
                </w:r>
                <w:proofErr w:type="gramStart"/>
                <w:r w:rsidRPr="00B16E3B">
                  <w:rPr>
                    <w:rFonts w:ascii="Eras Light ITC" w:hAnsi="Eras Light ITC"/>
                    <w:color w:val="4F6228" w:themeColor="accent3" w:themeShade="80"/>
                    <w:sz w:val="16"/>
                    <w:szCs w:val="16"/>
                  </w:rPr>
                  <w:t>.edu@juntadeandalucia.es</w:t>
                </w:r>
                <w:proofErr w:type="gramEnd"/>
              </w:p>
              <w:p w:rsidR="009B0EE6" w:rsidRPr="0003209E" w:rsidRDefault="009B0EE6" w:rsidP="009B0EE6"/>
            </w:txbxContent>
          </v:textbox>
        </v:shape>
      </w:pict>
    </w:r>
  </w:p>
  <w:p w:rsidR="009B0EE6" w:rsidRDefault="009B0E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DF" w:rsidRDefault="008D7CDF" w:rsidP="009B0EE6">
      <w:r>
        <w:separator/>
      </w:r>
    </w:p>
  </w:footnote>
  <w:footnote w:type="continuationSeparator" w:id="0">
    <w:p w:rsidR="008D7CDF" w:rsidRDefault="008D7CDF" w:rsidP="009B0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894"/>
    <w:multiLevelType w:val="hybridMultilevel"/>
    <w:tmpl w:val="CE122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61CC1403"/>
    <w:multiLevelType w:val="hybridMultilevel"/>
    <w:tmpl w:val="B130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4D92"/>
    <w:rsid w:val="000006FF"/>
    <w:rsid w:val="00000AB7"/>
    <w:rsid w:val="00012B49"/>
    <w:rsid w:val="0003209E"/>
    <w:rsid w:val="00045415"/>
    <w:rsid w:val="000512B1"/>
    <w:rsid w:val="00056D0B"/>
    <w:rsid w:val="00064F60"/>
    <w:rsid w:val="00065859"/>
    <w:rsid w:val="000913CE"/>
    <w:rsid w:val="000A316C"/>
    <w:rsid w:val="000B6297"/>
    <w:rsid w:val="000C2544"/>
    <w:rsid w:val="000D65FD"/>
    <w:rsid w:val="000E3F27"/>
    <w:rsid w:val="000E449E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971D6"/>
    <w:rsid w:val="00297E51"/>
    <w:rsid w:val="002A5746"/>
    <w:rsid w:val="002C0926"/>
    <w:rsid w:val="002D3167"/>
    <w:rsid w:val="002D6375"/>
    <w:rsid w:val="002D7A12"/>
    <w:rsid w:val="0030715D"/>
    <w:rsid w:val="00324853"/>
    <w:rsid w:val="003333FD"/>
    <w:rsid w:val="00334243"/>
    <w:rsid w:val="00344B2F"/>
    <w:rsid w:val="00356C9B"/>
    <w:rsid w:val="0037004E"/>
    <w:rsid w:val="0038017F"/>
    <w:rsid w:val="00392DCE"/>
    <w:rsid w:val="003B099D"/>
    <w:rsid w:val="003B79B5"/>
    <w:rsid w:val="003E59FD"/>
    <w:rsid w:val="003F0235"/>
    <w:rsid w:val="003F3C88"/>
    <w:rsid w:val="00406A2E"/>
    <w:rsid w:val="00406D51"/>
    <w:rsid w:val="004313E1"/>
    <w:rsid w:val="00450AD7"/>
    <w:rsid w:val="00455D78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31DD6"/>
    <w:rsid w:val="00645B0B"/>
    <w:rsid w:val="006A30E2"/>
    <w:rsid w:val="006A685D"/>
    <w:rsid w:val="006D0924"/>
    <w:rsid w:val="006E113B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47CF3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36976"/>
    <w:rsid w:val="00846794"/>
    <w:rsid w:val="008A52E3"/>
    <w:rsid w:val="008C4CA1"/>
    <w:rsid w:val="008D11E2"/>
    <w:rsid w:val="008D7CDF"/>
    <w:rsid w:val="008F5D18"/>
    <w:rsid w:val="008F72E9"/>
    <w:rsid w:val="00922CB9"/>
    <w:rsid w:val="009333AD"/>
    <w:rsid w:val="009351A4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D6600"/>
    <w:rsid w:val="00A06BB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09D0"/>
    <w:rsid w:val="00B267FB"/>
    <w:rsid w:val="00B27EE2"/>
    <w:rsid w:val="00B37A96"/>
    <w:rsid w:val="00B45FAC"/>
    <w:rsid w:val="00B5131C"/>
    <w:rsid w:val="00B5417B"/>
    <w:rsid w:val="00B81AEA"/>
    <w:rsid w:val="00BA16DB"/>
    <w:rsid w:val="00BB4E9C"/>
    <w:rsid w:val="00BE0F44"/>
    <w:rsid w:val="00C02897"/>
    <w:rsid w:val="00C16921"/>
    <w:rsid w:val="00C20FB6"/>
    <w:rsid w:val="00C2737E"/>
    <w:rsid w:val="00C4181E"/>
    <w:rsid w:val="00C53D06"/>
    <w:rsid w:val="00C624E3"/>
    <w:rsid w:val="00C749E3"/>
    <w:rsid w:val="00C769E6"/>
    <w:rsid w:val="00CA68DD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3AEC"/>
    <w:rsid w:val="00E51C7E"/>
    <w:rsid w:val="00E6044F"/>
    <w:rsid w:val="00E608F0"/>
    <w:rsid w:val="00E63CE8"/>
    <w:rsid w:val="00E83426"/>
    <w:rsid w:val="00F025C2"/>
    <w:rsid w:val="00F07AC3"/>
    <w:rsid w:val="00F54299"/>
    <w:rsid w:val="00F6719D"/>
    <w:rsid w:val="00F7029C"/>
    <w:rsid w:val="00F829C6"/>
    <w:rsid w:val="00FB155D"/>
    <w:rsid w:val="00FC04C1"/>
    <w:rsid w:val="00FD1B45"/>
    <w:rsid w:val="00FD5D3E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paragraph" w:styleId="Ttulo">
    <w:name w:val="Title"/>
    <w:basedOn w:val="Normal"/>
    <w:link w:val="TtuloCar"/>
    <w:qFormat/>
    <w:rsid w:val="00BA16DB"/>
    <w:pPr>
      <w:jc w:val="center"/>
    </w:pPr>
    <w:rPr>
      <w:rFonts w:ascii="Emblem" w:hAnsi="Emblem"/>
      <w:sz w:val="24"/>
    </w:rPr>
  </w:style>
  <w:style w:type="character" w:customStyle="1" w:styleId="TtuloCar">
    <w:name w:val="Título Car"/>
    <w:basedOn w:val="Fuentedeprrafopredeter"/>
    <w:link w:val="Ttulo"/>
    <w:rsid w:val="00BA16DB"/>
    <w:rPr>
      <w:rFonts w:ascii="Emblem" w:hAnsi="Emblem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3BEC-41EC-4F48-8B86-6E7B928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María del Mar</cp:lastModifiedBy>
  <cp:revision>11</cp:revision>
  <cp:lastPrinted>2018-05-16T16:12:00Z</cp:lastPrinted>
  <dcterms:created xsi:type="dcterms:W3CDTF">2018-09-02T11:49:00Z</dcterms:created>
  <dcterms:modified xsi:type="dcterms:W3CDTF">2019-02-12T16:24:00Z</dcterms:modified>
</cp:coreProperties>
</file>