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ncabezado1"/>
        <w:spacing w:before="240" w:after="0"/>
        <w:rPr/>
      </w:pPr>
      <w:r>
        <w:rPr/>
        <w:t>MATERIA DE LENGUA CASTELLANA Y LITERATURA</w:t>
      </w:r>
    </w:p>
    <w:p>
      <w:pPr>
        <w:pStyle w:val="Predeterminado"/>
        <w:rPr/>
      </w:pPr>
      <w:r>
        <w:rPr/>
        <w:t xml:space="preserve">Curso: 4º, </w:t>
      </w:r>
      <w:r>
        <w:rPr/>
        <w:t>3º</w:t>
      </w:r>
      <w:r>
        <w:rPr/>
        <w:t xml:space="preserve"> y 2º</w:t>
      </w:r>
    </w:p>
    <w:tbl>
      <w:tblPr>
        <w:tblW w:w="8644"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8644"/>
      </w:tblGrid>
      <w:tr>
        <w:trPr/>
        <w:tc>
          <w:tcPr>
            <w:tcW w:w="86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3" w:type="dxa"/>
            </w:tcMar>
          </w:tcPr>
          <w:p>
            <w:pPr>
              <w:pStyle w:val="Predeterminado"/>
              <w:spacing w:lineRule="atLeast" w:line="100" w:before="0" w:after="0"/>
              <w:rPr/>
            </w:pPr>
            <w:r>
              <w:rPr/>
              <w:t xml:space="preserve">La actividad se va a plantear con el alumnado de 4º, </w:t>
            </w:r>
            <w:r>
              <w:rPr/>
              <w:t>2º</w:t>
            </w:r>
            <w:r>
              <w:rPr/>
              <w:t xml:space="preserve"> y de </w:t>
            </w:r>
            <w:r>
              <w:rPr/>
              <w:t>3</w:t>
            </w:r>
            <w:r>
              <w:rPr/>
              <w:t>º de ESO, en la materia de Lengua castellana y Literatura.</w:t>
            </w:r>
          </w:p>
        </w:tc>
      </w:tr>
    </w:tbl>
    <w:p>
      <w:pPr>
        <w:pStyle w:val="Predeterminado"/>
        <w:rPr/>
      </w:pPr>
      <w:r>
        <w:rPr/>
      </w:r>
    </w:p>
    <w:p>
      <w:pPr>
        <w:pStyle w:val="Predeterminado"/>
        <w:rPr/>
      </w:pPr>
      <w:r>
        <w:rPr/>
        <w:t>Descripción de la actividad:</w:t>
      </w:r>
    </w:p>
    <w:tbl>
      <w:tblPr>
        <w:tblW w:w="8644"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8644"/>
      </w:tblGrid>
      <w:tr>
        <w:trPr/>
        <w:tc>
          <w:tcPr>
            <w:tcW w:w="86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3" w:type="dxa"/>
            </w:tcMar>
          </w:tcPr>
          <w:p>
            <w:pPr>
              <w:pStyle w:val="Predeterminado"/>
              <w:spacing w:lineRule="atLeast" w:line="100" w:before="0" w:after="0"/>
              <w:rPr/>
            </w:pPr>
            <w:r>
              <w:rPr/>
              <w:t>1.El alumnado desarrollará una ruta teatralizada por el pueblo, dirigida al alumnado de 6º del CEIP “José Díaz Díaz”, con puntos de interés que completarán la ruta por el sendero de Los Baños, dirigida al alumnado de 1º ESO del IES.</w:t>
            </w:r>
          </w:p>
          <w:p>
            <w:pPr>
              <w:pStyle w:val="Predeterminado"/>
              <w:spacing w:lineRule="atLeast" w:line="100" w:before="0" w:after="0"/>
              <w:rPr/>
            </w:pPr>
            <w:r>
              <w:rPr/>
              <w:t xml:space="preserve">PUNTOS DE INTERÉS POSIBLES: IGLESIA, MUSEO ALBAYANA, LAVADERO, AYUNTAMIENTO. </w:t>
            </w:r>
          </w:p>
          <w:p>
            <w:pPr>
              <w:pStyle w:val="Predeterminado"/>
              <w:spacing w:lineRule="atLeast" w:line="100" w:before="0" w:after="0"/>
              <w:rPr/>
            </w:pPr>
            <w:r>
              <w:rPr/>
              <w:t xml:space="preserve">2. Elaboración de </w:t>
            </w:r>
            <w:r>
              <w:rPr/>
              <w:t>los productos del zoco (azulejos, perfumes, repostería, henna)...</w:t>
            </w:r>
          </w:p>
        </w:tc>
      </w:tr>
    </w:tbl>
    <w:p>
      <w:pPr>
        <w:pStyle w:val="Predeterminado"/>
        <w:rPr/>
      </w:pPr>
      <w:r>
        <w:rPr/>
      </w:r>
    </w:p>
    <w:p>
      <w:pPr>
        <w:pStyle w:val="Predeterminado"/>
        <w:rPr/>
      </w:pPr>
      <w:r>
        <w:rPr/>
        <w:t>Implementación:</w:t>
      </w:r>
    </w:p>
    <w:tbl>
      <w:tblPr>
        <w:tblW w:w="8644"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8644"/>
      </w:tblGrid>
      <w:tr>
        <w:trPr/>
        <w:tc>
          <w:tcPr>
            <w:tcW w:w="86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3" w:type="dxa"/>
            </w:tcMar>
          </w:tcPr>
          <w:p>
            <w:pPr>
              <w:pStyle w:val="Predeterminado"/>
              <w:spacing w:lineRule="atLeast" w:line="100" w:before="0" w:after="0"/>
              <w:rPr/>
            </w:pPr>
            <w:r>
              <w:rPr/>
              <w:t xml:space="preserve">El proyecto se llevará a cabo en las últimas semanas del segundo trimestre </w:t>
            </w:r>
            <w:r>
              <w:rPr/>
              <w:t xml:space="preserve">(día previsto para la ruta urbana: 3 de abril, </w:t>
            </w:r>
            <w:r>
              <w:rPr/>
              <w:t>en las asignaturas de Lengua castellana y Literatu</w:t>
            </w:r>
            <w:r>
              <w:rPr/>
              <w:t>ra.</w:t>
            </w:r>
          </w:p>
        </w:tc>
      </w:tr>
    </w:tbl>
    <w:p>
      <w:pPr>
        <w:pStyle w:val="Predeterminado"/>
        <w:rPr/>
      </w:pPr>
      <w:r>
        <w:rPr/>
      </w:r>
    </w:p>
    <w:p>
      <w:pPr>
        <w:pStyle w:val="Predeterminado"/>
        <w:rPr/>
      </w:pPr>
      <w:r>
        <w:rPr/>
        <w:t>Resultado (Evidencia):</w:t>
      </w:r>
    </w:p>
    <w:tbl>
      <w:tblPr>
        <w:tblW w:w="8644"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8644"/>
      </w:tblGrid>
      <w:tr>
        <w:trPr/>
        <w:tc>
          <w:tcPr>
            <w:tcW w:w="86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3" w:type="dxa"/>
            </w:tcMar>
          </w:tcPr>
          <w:p>
            <w:pPr>
              <w:pStyle w:val="Predeterminado"/>
              <w:spacing w:lineRule="atLeast" w:line="100" w:before="0" w:after="0"/>
              <w:rPr/>
            </w:pPr>
            <w:r>
              <w:rPr/>
              <w:t>Materiales para conocer el patrimonio de cultural e histórico de Pechina.</w:t>
            </w:r>
          </w:p>
          <w:p>
            <w:pPr>
              <w:pStyle w:val="Predeterminado"/>
              <w:spacing w:lineRule="atLeast" w:line="100" w:before="0" w:after="0"/>
              <w:rPr/>
            </w:pPr>
            <w:r>
              <w:rPr/>
              <w:t>Redes sociales Pechinatur</w:t>
            </w:r>
          </w:p>
          <w:p>
            <w:pPr>
              <w:pStyle w:val="Predeterminado"/>
              <w:spacing w:lineRule="atLeast" w:line="100" w:before="0" w:after="0"/>
              <w:rPr/>
            </w:pPr>
            <w:r>
              <w:rPr/>
              <w:t>Archivo fotográfico y documental</w:t>
            </w:r>
          </w:p>
          <w:p>
            <w:pPr>
              <w:pStyle w:val="Predeterminado"/>
              <w:spacing w:lineRule="atLeast" w:line="100" w:before="0" w:after="0"/>
              <w:rPr/>
            </w:pPr>
            <w:r>
              <w:rPr/>
              <w:t>Vídeos informativos y promocionales</w:t>
            </w:r>
          </w:p>
          <w:p>
            <w:pPr>
              <w:pStyle w:val="Predeterminado"/>
              <w:spacing w:lineRule="atLeast" w:line="100" w:before="0" w:after="0"/>
              <w:rPr/>
            </w:pPr>
            <w:r>
              <w:rPr/>
              <w:t>Materiales reciclados.</w:t>
            </w:r>
          </w:p>
          <w:p>
            <w:pPr>
              <w:pStyle w:val="Predeterminado"/>
              <w:spacing w:lineRule="atLeast" w:line="100" w:before="0" w:after="0"/>
              <w:rPr/>
            </w:pPr>
            <w:r>
              <w:rPr/>
              <w:t xml:space="preserve">Textos teatrales para las representaciones. </w:t>
            </w:r>
          </w:p>
          <w:p>
            <w:pPr>
              <w:pStyle w:val="Predeterminado"/>
              <w:spacing w:lineRule="atLeast" w:line="100" w:before="0" w:after="0"/>
              <w:rPr/>
            </w:pPr>
            <w:r>
              <w:rPr/>
            </w:r>
          </w:p>
        </w:tc>
      </w:tr>
    </w:tbl>
    <w:p>
      <w:pPr>
        <w:pStyle w:val="Predeterminado"/>
        <w:rPr/>
      </w:pPr>
      <w:r>
        <w:rPr/>
      </w:r>
    </w:p>
    <w:p>
      <w:pPr>
        <w:pStyle w:val="Predeterminado"/>
        <w:rPr/>
      </w:pPr>
      <w:r>
        <w:rPr/>
        <w:t>Evaluación:</w:t>
      </w:r>
    </w:p>
    <w:tbl>
      <w:tblPr>
        <w:tblW w:w="8644"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8644"/>
      </w:tblGrid>
      <w:tr>
        <w:trPr/>
        <w:tc>
          <w:tcPr>
            <w:tcW w:w="86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tcMar>
              <w:left w:w="103" w:type="dxa"/>
            </w:tcMar>
          </w:tcPr>
          <w:p>
            <w:pPr>
              <w:pStyle w:val="Predeterminado"/>
              <w:spacing w:lineRule="atLeast" w:line="100" w:before="0" w:after="0"/>
              <w:rPr/>
            </w:pPr>
            <w:r>
              <w:rPr/>
              <w:t xml:space="preserve">El proyecto se evaluará como UD integrada, y hará media con el resto de unidades vistas en la </w:t>
            </w:r>
            <w:r>
              <w:rPr/>
              <w:t>segunda</w:t>
            </w:r>
            <w:r>
              <w:rPr/>
              <w:t xml:space="preserve"> evaluación.</w:t>
            </w:r>
          </w:p>
          <w:p>
            <w:pPr>
              <w:pStyle w:val="Predeterminado"/>
              <w:spacing w:lineRule="atLeast" w:line="100" w:before="0" w:after="0"/>
              <w:rPr/>
            </w:pPr>
            <w:r>
              <w:rPr/>
              <w:t>S</w:t>
            </w:r>
            <w:r>
              <w:rPr/>
              <w:t>e elaborará una ficha de evaluación que controlará la participación e interés de este alumnado en el proyecto.</w:t>
            </w:r>
          </w:p>
        </w:tc>
      </w:tr>
    </w:tbl>
    <w:p>
      <w:pPr>
        <w:pStyle w:val="Predeterminado"/>
        <w:widowControl/>
        <w:spacing w:lineRule="atLeast" w:line="276" w:before="0" w:after="200"/>
        <w:jc w:val="left"/>
        <w:rPr/>
      </w:pPr>
      <w:r>
        <w:rPr/>
      </w:r>
    </w:p>
    <w:sectPr>
      <w:headerReference w:type="default" r:id="rId2"/>
      <w:type w:val="nextPage"/>
      <w:pgSz w:w="11906" w:h="16838"/>
      <w:pgMar w:left="1800" w:right="1800" w:header="72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roman"/>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settings.xml><?xml version="1.0" encoding="utf-8"?>
<w:settings xmlns:w="http://schemas.openxmlformats.org/wordprocessingml/2006/main">
  <w:zoom w:percent="78"/>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Lohit Hindi"/>
        <w:sz w:val="24"/>
        <w:szCs w:val="24"/>
        <w:lang w:val="es-ES" w:eastAsia="zh-CN" w:bidi="hi-IN"/>
      </w:rPr>
    </w:rPrDefault>
    <w:pPrDefault>
      <w:pPr/>
    </w:pPrDefault>
  </w:docDefaults>
  <w:style w:type="paragraph" w:styleId="Normal">
    <w:name w:val="Normal"/>
    <w:qFormat/>
    <w:pPr>
      <w:widowControl w:val="false"/>
    </w:pPr>
    <w:rPr>
      <w:rFonts w:ascii="Liberation Serif" w:hAnsi="Liberation Serif" w:eastAsia="Droid Sans Fallback" w:cs="Lohit Hindi"/>
      <w:color w:val="auto"/>
      <w:sz w:val="24"/>
      <w:szCs w:val="24"/>
      <w:lang w:val="es-ES" w:eastAsia="zh-CN" w:bidi="hi-IN"/>
    </w:rPr>
  </w:style>
  <w:style w:type="paragraph" w:styleId="Encabezado1">
    <w:name w:val="Encabezado 1"/>
    <w:basedOn w:val="Predeterminado"/>
    <w:pPr>
      <w:keepNext/>
      <w:spacing w:before="480" w:after="0"/>
    </w:pPr>
    <w:rPr>
      <w:rFonts w:ascii="Cambria" w:hAnsi="Cambria" w:eastAsia="" w:cs=""/>
      <w:b/>
      <w:bCs/>
      <w:color w:val="365F91"/>
      <w:sz w:val="28"/>
      <w:szCs w:val="28"/>
    </w:rPr>
  </w:style>
  <w:style w:type="character" w:styleId="DefaultParagraphFont">
    <w:name w:val="Default Paragraph Font"/>
    <w:qFormat/>
    <w:rPr/>
  </w:style>
  <w:style w:type="character" w:styleId="Ttulo1Car">
    <w:name w:val="Título 1 Car"/>
    <w:basedOn w:val="DefaultParagraphFont"/>
    <w:qFormat/>
    <w:rPr/>
  </w:style>
  <w:style w:type="character" w:styleId="EncabezadoCar">
    <w:name w:val="Encabezado Car"/>
    <w:basedOn w:val="DefaultParagraphFont"/>
    <w:qFormat/>
    <w:rPr/>
  </w:style>
  <w:style w:type="character" w:styleId="PiedepginaCar">
    <w:name w:val="Pie de página Car"/>
    <w:basedOn w:val="DefaultParagraphFont"/>
    <w:qFormat/>
    <w:rPr/>
  </w:style>
  <w:style w:type="character" w:styleId="Carcterdenumeracin">
    <w:name w:val="Carácter de numeración"/>
    <w:qFormat/>
    <w:rPr/>
  </w:style>
  <w:style w:type="paragraph" w:styleId="Encabezado">
    <w:name w:val="Encabezado"/>
    <w:basedOn w:val="Predeterminado"/>
    <w:next w:val="Cuerpodetexto"/>
    <w:qFormat/>
    <w:pPr>
      <w:keepNext/>
      <w:spacing w:before="240" w:after="120"/>
    </w:pPr>
    <w:rPr>
      <w:rFonts w:ascii="Liberation Sans" w:hAnsi="Liberation Sans" w:eastAsia="Droid Sans Fallback" w:cs="Lohit Hindi"/>
      <w:sz w:val="28"/>
      <w:szCs w:val="28"/>
    </w:rPr>
  </w:style>
  <w:style w:type="paragraph" w:styleId="Cuerpodetexto">
    <w:name w:val="Cuerpo de texto"/>
    <w:basedOn w:val="Predeterminado"/>
    <w:pPr>
      <w:spacing w:lineRule="atLeast" w:line="288" w:before="0" w:after="140"/>
    </w:pPr>
    <w:rPr/>
  </w:style>
  <w:style w:type="paragraph" w:styleId="Lista">
    <w:name w:val="Lista"/>
    <w:basedOn w:val="Cuerpodetexto"/>
    <w:pPr/>
    <w:rPr>
      <w:rFonts w:cs="Lohit Hindi"/>
    </w:rPr>
  </w:style>
  <w:style w:type="paragraph" w:styleId="Leyenda">
    <w:name w:val="Leyenda"/>
    <w:basedOn w:val="Predeterminado"/>
    <w:pPr/>
    <w:rPr/>
  </w:style>
  <w:style w:type="paragraph" w:styleId="Ndice">
    <w:name w:val="Índice"/>
    <w:basedOn w:val="Predeterminado"/>
    <w:qFormat/>
    <w:pPr>
      <w:suppressLineNumbers/>
    </w:pPr>
    <w:rPr>
      <w:rFonts w:cs="Lohit Hindi"/>
    </w:rPr>
  </w:style>
  <w:style w:type="paragraph" w:styleId="Predeterminado">
    <w:name w:val="Predeterminado"/>
    <w:qFormat/>
    <w:pPr>
      <w:widowControl/>
      <w:tabs>
        <w:tab w:val="left" w:pos="709" w:leader="none"/>
      </w:tabs>
      <w:suppressAutoHyphens w:val="true"/>
      <w:bidi w:val="0"/>
      <w:spacing w:lineRule="atLeast" w:line="276" w:before="0" w:after="200"/>
      <w:jc w:val="left"/>
    </w:pPr>
    <w:rPr>
      <w:rFonts w:ascii="Calibri" w:hAnsi="Calibri" w:eastAsia="Calibri" w:cs=""/>
      <w:color w:val="00000A"/>
      <w:sz w:val="22"/>
      <w:szCs w:val="22"/>
      <w:lang w:val="es-ES" w:eastAsia="en-US" w:bidi="ar-SA"/>
    </w:rPr>
  </w:style>
  <w:style w:type="paragraph" w:styleId="Etiqueta">
    <w:name w:val="Etiqueta"/>
    <w:basedOn w:val="Predeterminado"/>
    <w:qFormat/>
    <w:pPr>
      <w:suppressLineNumbers/>
      <w:spacing w:before="120" w:after="120"/>
    </w:pPr>
    <w:rPr>
      <w:i/>
      <w:iCs/>
      <w:sz w:val="24"/>
      <w:szCs w:val="24"/>
    </w:rPr>
  </w:style>
  <w:style w:type="paragraph" w:styleId="Encabezamiento">
    <w:name w:val="Encabezamiento"/>
    <w:basedOn w:val="Predeterminado"/>
    <w:pPr>
      <w:suppressLineNumbers/>
      <w:tabs>
        <w:tab w:val="center" w:pos="4252" w:leader="none"/>
        <w:tab w:val="right" w:pos="8504" w:leader="none"/>
      </w:tabs>
      <w:spacing w:lineRule="atLeast" w:line="100" w:before="0" w:after="0"/>
    </w:pPr>
    <w:rPr/>
  </w:style>
  <w:style w:type="paragraph" w:styleId="Piedepgina">
    <w:name w:val="Pie de página"/>
    <w:basedOn w:val="Predeterminado"/>
    <w:pPr>
      <w:suppressLineNumbers/>
      <w:tabs>
        <w:tab w:val="center" w:pos="4252" w:leader="none"/>
        <w:tab w:val="right" w:pos="8504" w:leader="none"/>
      </w:tabs>
      <w:spacing w:lineRule="atLeast" w:line="100" w:before="0" w:after="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TotalTime>
  <Application>LibreOffice/5.0.5.2$Linux_x86 LibreOffice_project/00m0$Build-2</Application>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2018-03-06T08:17:00Z</dcterms:created>
  <dc:creator>VICTOR DOMINGO</dc:creator>
  <dc:language>es</dc:language>
  <cp:lastModifiedBy>usuario </cp:lastModifiedBy>
  <dcterms:modified xsi:type="dcterms:W3CDTF">2019-03-04T13:10:20Z</dcterms:modified>
  <cp:revision>4</cp:revision>
</cp:coreProperties>
</file>