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5D3BDD" w:rsidRDefault="00056D78" w:rsidP="00056D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NewsGotT" w:hAnsiTheme="minorHAnsi" w:cstheme="minorHAnsi"/>
          <w:b/>
          <w:sz w:val="28"/>
          <w:szCs w:val="28"/>
        </w:rPr>
        <w:t>FORMACIÓN EN CENTROS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056D78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056D78">
        <w:rPr>
          <w:rFonts w:asciiTheme="minorHAnsi" w:eastAsia="NewsGotT" w:hAnsiTheme="minorHAnsi" w:cstheme="minorHAnsi"/>
          <w:sz w:val="22"/>
          <w:szCs w:val="22"/>
        </w:rPr>
        <w:t>I.E.S. Bulyana</w:t>
      </w:r>
    </w:p>
    <w:p w:rsidR="00221064" w:rsidRPr="00056D78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056D78">
        <w:rPr>
          <w:rFonts w:asciiTheme="minorHAnsi" w:eastAsia="NewsGotT" w:hAnsiTheme="minorHAnsi" w:cstheme="minorHAnsi"/>
          <w:sz w:val="22"/>
          <w:szCs w:val="22"/>
        </w:rPr>
        <w:t>Pulianas</w:t>
      </w:r>
    </w:p>
    <w:p w:rsidR="00221064" w:rsidRPr="00056D78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056D78"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r w:rsidR="00056D78">
        <w:rPr>
          <w:rFonts w:asciiTheme="minorHAnsi" w:eastAsia="NewsGotT" w:hAnsiTheme="minorHAnsi" w:cstheme="minorHAnsi"/>
          <w:sz w:val="22"/>
          <w:szCs w:val="22"/>
        </w:rPr>
        <w:t>191811FC019</w:t>
      </w:r>
    </w:p>
    <w:p w:rsidR="00221064" w:rsidRPr="00056D78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056D78"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r w:rsidR="00056D78">
        <w:rPr>
          <w:rFonts w:asciiTheme="minorHAnsi" w:eastAsia="NewsGotT" w:hAnsiTheme="minorHAnsi" w:cstheme="minorHAnsi"/>
          <w:sz w:val="22"/>
          <w:szCs w:val="22"/>
        </w:rPr>
        <w:t>Nuevas metodologías de enseñanza-aprendizaje y su aplicación didáctica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20/02/2019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I.E.S. Bulyana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Rocío Belén Moyano Rufián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Cristina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Armenteros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Núñez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 Pilar Macías Aguado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Agustín Galindo Hernández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056D78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Torcuato Casado Olmos</w:t>
            </w:r>
          </w:p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Carlos Mañas Bastidas</w:t>
            </w:r>
          </w:p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Juan Alberto Pardo Justicia</w:t>
            </w:r>
          </w:p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Juan Antonio Torres Muñoz</w:t>
            </w:r>
          </w:p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56D78" w:rsidRPr="005D3BDD" w:rsidTr="00056D78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D78" w:rsidRPr="005D3BDD" w:rsidTr="00056D78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D78" w:rsidRPr="005D3BDD" w:rsidTr="00056D78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D78" w:rsidRPr="005D3BDD" w:rsidTr="00056D78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D78" w:rsidRPr="005D3BDD" w:rsidTr="00056D78">
        <w:trPr>
          <w:trHeight w:val="25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78" w:rsidRPr="005D3BDD" w:rsidRDefault="00056D7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056D78" w:rsidRDefault="00056D7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Confirmar que todos los integrantes comprenden lo que supone la formación en centros y certificar que los correos explicativos han llegado a todos y todos los entienden.</w:t>
      </w:r>
    </w:p>
    <w:p w:rsidR="00056D78" w:rsidRPr="005B2E6D" w:rsidRDefault="005B2E6D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Explicar, por parte de la coordinadora, lo que es la lectura cooperativa y la dinámica del debate.</w:t>
      </w:r>
    </w:p>
    <w:p w:rsidR="005B2E6D" w:rsidRPr="005D3BDD" w:rsidRDefault="005B2E6D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Planificar el trabajo para el resto del trimestre (trabajar el debate y la lectura cooperativa) siempre teniendo en cuenta el nivel del alumnado.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5B2E6D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Esquema de la lectura cooperativa.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221064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 sesión comienza con la coordinadora preguntando a los integrantes si ha quedado claro lo que supone la formación en centros y las actuaciones llevadas a cabo y las horas que llevan aparejadas cada una.</w:t>
            </w:r>
          </w:p>
          <w:p w:rsidR="005B2E6D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Después, la coordinadora explica qué es la lectura cooperativa (tras la investigación que ha realizado) y la dinámica del debate. Colgará todos los documentos creados en Colabora.</w:t>
            </w:r>
          </w:p>
          <w:p w:rsidR="005B2E6D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Agustín y Sara señalan que debemos dejar claro qué es un debate en 1º y 2º de ESO y ya en los cursos superiores trabajar los argumentos.</w:t>
            </w:r>
          </w:p>
          <w:p w:rsidR="005B2E6D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Agustín se compromete a colgar en Colabora varios documentos (trabajo cooperativo en matemáticas) y Sara cuenta algunas experiencias de trabajo en grupo y cómo después de ese trabajo en grupo realizan los alumnos una autoevaluación.</w:t>
            </w:r>
          </w:p>
          <w:p w:rsidR="005B2E6D" w:rsidRPr="005B2E6D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Carlos pregunta por las actuaciones y las horas de certificación. Queda claro que se pueden añadir más actuaciones pero el tiempo es escaso.</w:t>
            </w:r>
          </w:p>
          <w:p w:rsidR="00221064" w:rsidRPr="005D3BDD" w:rsidRDefault="005B2E6D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acuerda comentar el resultado de estas actuaciones en la próxima reunión.</w:t>
            </w:r>
            <w:bookmarkStart w:id="0" w:name="_GoBack"/>
            <w:bookmarkEnd w:id="0"/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5B2E6D" w:rsidRDefault="005B2E6D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 acuerda trabajar el debate y la lectura cooperativa, así como llevar a cabo las prácticas que cada uno considere necesario, y adaptándose siempre al nivel de nuestro alumnado.</w:t>
            </w:r>
          </w:p>
          <w:p w:rsidR="005B2E6D" w:rsidRPr="005B2E6D" w:rsidRDefault="005B2E6D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 establece que lo importante en 1º y 2º es que entiendan el concepto de debate y distingan un debate adecuado de otro que no lo sea; y ya en 3º  y 4º entrar de lleno en los argumentos y el nivel de madurez de estos.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2E6D">
              <w:rPr>
                <w:rFonts w:asciiTheme="minorHAnsi" w:hAnsiTheme="minorHAnsi" w:cstheme="minorHAnsi"/>
                <w:sz w:val="22"/>
                <w:szCs w:val="22"/>
              </w:rPr>
              <w:t>01/04/2019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9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B2" w:rsidRDefault="00B34CB2" w:rsidP="00221064">
      <w:r>
        <w:separator/>
      </w:r>
    </w:p>
  </w:endnote>
  <w:endnote w:type="continuationSeparator" w:id="0">
    <w:p w:rsidR="00B34CB2" w:rsidRDefault="00B34CB2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B2E6D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B2" w:rsidRDefault="00B34CB2" w:rsidP="00221064">
      <w:r>
        <w:separator/>
      </w:r>
    </w:p>
  </w:footnote>
  <w:footnote w:type="continuationSeparator" w:id="0">
    <w:p w:rsidR="00B34CB2" w:rsidRDefault="00B34CB2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4"/>
    <w:rsid w:val="00056D78"/>
    <w:rsid w:val="00221064"/>
    <w:rsid w:val="00334597"/>
    <w:rsid w:val="0039073C"/>
    <w:rsid w:val="005B2E6D"/>
    <w:rsid w:val="005D3BDD"/>
    <w:rsid w:val="005D756E"/>
    <w:rsid w:val="00685ED2"/>
    <w:rsid w:val="00930B09"/>
    <w:rsid w:val="00AA359D"/>
    <w:rsid w:val="00AF4391"/>
    <w:rsid w:val="00B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E6D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E6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5B2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E6D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E6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5B2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AF2E-C9B9-40B7-A035-FD5A56E0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Bulyana 2</cp:lastModifiedBy>
  <cp:revision>4</cp:revision>
  <cp:lastPrinted>2019-02-21T09:29:00Z</cp:lastPrinted>
  <dcterms:created xsi:type="dcterms:W3CDTF">2019-01-25T12:56:00Z</dcterms:created>
  <dcterms:modified xsi:type="dcterms:W3CDTF">2019-02-21T09:29:00Z</dcterms:modified>
</cp:coreProperties>
</file>