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8E" w:rsidRPr="00276C8E" w:rsidRDefault="00276C8E">
      <w:pPr>
        <w:rPr>
          <w:b/>
          <w:color w:val="FF0000"/>
          <w:sz w:val="40"/>
          <w:szCs w:val="40"/>
          <w:u w:val="single"/>
        </w:rPr>
      </w:pPr>
      <w:r w:rsidRPr="00276C8E">
        <w:rPr>
          <w:b/>
          <w:color w:val="FF0000"/>
          <w:sz w:val="40"/>
          <w:szCs w:val="40"/>
          <w:u w:val="single"/>
        </w:rPr>
        <w:t xml:space="preserve">Escape </w:t>
      </w:r>
      <w:proofErr w:type="spellStart"/>
      <w:r w:rsidRPr="00276C8E">
        <w:rPr>
          <w:b/>
          <w:color w:val="FF0000"/>
          <w:sz w:val="40"/>
          <w:szCs w:val="40"/>
          <w:u w:val="single"/>
        </w:rPr>
        <w:t>room</w:t>
      </w:r>
      <w:proofErr w:type="spellEnd"/>
    </w:p>
    <w:p w:rsidR="00276C8E" w:rsidRDefault="00276C8E">
      <w:pPr>
        <w:rPr>
          <w:b/>
          <w:sz w:val="24"/>
          <w:szCs w:val="24"/>
        </w:rPr>
      </w:pPr>
      <w:r>
        <w:rPr>
          <w:b/>
          <w:sz w:val="24"/>
          <w:szCs w:val="24"/>
        </w:rPr>
        <w:t>INSTRUCCIONES</w:t>
      </w:r>
    </w:p>
    <w:p w:rsidR="00276C8E" w:rsidRDefault="00276C8E">
      <w:pPr>
        <w:rPr>
          <w:b/>
          <w:sz w:val="24"/>
          <w:szCs w:val="24"/>
        </w:rPr>
      </w:pPr>
    </w:p>
    <w:p w:rsidR="00793C3E" w:rsidRPr="006B2FC0" w:rsidRDefault="006B2FC0">
      <w:pPr>
        <w:rPr>
          <w:b/>
          <w:sz w:val="24"/>
          <w:szCs w:val="24"/>
        </w:rPr>
      </w:pPr>
      <w:r>
        <w:rPr>
          <w:b/>
          <w:sz w:val="24"/>
          <w:szCs w:val="24"/>
        </w:rPr>
        <w:t>DAR EL PAQUETITO DE LAS</w:t>
      </w:r>
      <w:r w:rsidR="00A23097" w:rsidRPr="006B2FC0">
        <w:rPr>
          <w:b/>
          <w:sz w:val="24"/>
          <w:szCs w:val="24"/>
        </w:rPr>
        <w:t xml:space="preserve"> LINTERNA</w:t>
      </w:r>
      <w:r>
        <w:rPr>
          <w:b/>
          <w:sz w:val="24"/>
          <w:szCs w:val="24"/>
        </w:rPr>
        <w:t>S Y EL PUZZLE</w:t>
      </w:r>
      <w:r w:rsidR="00A23097" w:rsidRPr="006B2FC0">
        <w:rPr>
          <w:b/>
          <w:sz w:val="24"/>
          <w:szCs w:val="24"/>
        </w:rPr>
        <w:t xml:space="preserve"> A LA ENTRADA</w:t>
      </w:r>
    </w:p>
    <w:tbl>
      <w:tblPr>
        <w:tblStyle w:val="a"/>
        <w:tblW w:w="104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01"/>
        <w:gridCol w:w="6162"/>
        <w:gridCol w:w="3685"/>
      </w:tblGrid>
      <w:tr w:rsidR="006B2FC0" w:rsidTr="00CC0D2E">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p>
        </w:tc>
        <w:tc>
          <w:tcPr>
            <w:tcW w:w="6162" w:type="dxa"/>
            <w:shd w:val="clear" w:color="auto" w:fill="auto"/>
            <w:tcMar>
              <w:top w:w="100" w:type="dxa"/>
              <w:left w:w="100" w:type="dxa"/>
              <w:bottom w:w="100" w:type="dxa"/>
              <w:right w:w="100" w:type="dxa"/>
            </w:tcMar>
          </w:tcPr>
          <w:p w:rsidR="006B2FC0" w:rsidRPr="006B2FC0" w:rsidRDefault="006B2FC0" w:rsidP="006B2FC0">
            <w:pPr>
              <w:widowControl w:val="0"/>
              <w:spacing w:line="240" w:lineRule="auto"/>
              <w:jc w:val="center"/>
              <w:rPr>
                <w:b/>
              </w:rPr>
            </w:pPr>
            <w:r w:rsidRPr="006B2FC0">
              <w:rPr>
                <w:b/>
              </w:rPr>
              <w:t>PASOS</w:t>
            </w:r>
          </w:p>
        </w:tc>
        <w:tc>
          <w:tcPr>
            <w:tcW w:w="3685" w:type="dxa"/>
            <w:shd w:val="clear" w:color="auto" w:fill="auto"/>
            <w:tcMar>
              <w:top w:w="100" w:type="dxa"/>
              <w:left w:w="100" w:type="dxa"/>
              <w:bottom w:w="100" w:type="dxa"/>
              <w:right w:w="100" w:type="dxa"/>
            </w:tcMar>
          </w:tcPr>
          <w:p w:rsidR="006B2FC0" w:rsidRPr="006B2FC0" w:rsidRDefault="006B2FC0" w:rsidP="006B2FC0">
            <w:pPr>
              <w:widowControl w:val="0"/>
              <w:spacing w:line="240" w:lineRule="auto"/>
              <w:jc w:val="center"/>
              <w:rPr>
                <w:b/>
              </w:rPr>
            </w:pPr>
            <w:r w:rsidRPr="006B2FC0">
              <w:rPr>
                <w:b/>
              </w:rPr>
              <w:t>CHECK AFTER</w:t>
            </w:r>
          </w:p>
        </w:tc>
      </w:tr>
      <w:tr w:rsidR="006B2FC0" w:rsidTr="00CC0D2E">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r w:rsidRPr="006B2FC0">
              <w:rPr>
                <w:b/>
              </w:rPr>
              <w:t>1</w:t>
            </w:r>
          </w:p>
        </w:tc>
        <w:tc>
          <w:tcPr>
            <w:tcW w:w="6162"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r>
              <w:t xml:space="preserve">Muchos libros en la mesa. </w:t>
            </w:r>
          </w:p>
          <w:p w:rsidR="006B2FC0" w:rsidRDefault="006B2FC0">
            <w:pPr>
              <w:widowControl w:val="0"/>
              <w:pBdr>
                <w:top w:val="nil"/>
                <w:left w:val="nil"/>
                <w:bottom w:val="nil"/>
                <w:right w:val="nil"/>
                <w:between w:val="nil"/>
              </w:pBdr>
              <w:spacing w:line="240" w:lineRule="auto"/>
            </w:pPr>
          </w:p>
          <w:p w:rsidR="006B2FC0" w:rsidRDefault="006B2FC0">
            <w:pPr>
              <w:widowControl w:val="0"/>
              <w:spacing w:line="240" w:lineRule="auto"/>
            </w:pPr>
            <w:r>
              <w:t xml:space="preserve">Un </w:t>
            </w:r>
            <w:proofErr w:type="spellStart"/>
            <w:r>
              <w:t>puzzle</w:t>
            </w:r>
            <w:proofErr w:type="spellEnd"/>
            <w:r>
              <w:t xml:space="preserve"> en la mesa con dos rotuladores con luz ultravioleta. Al darle la luz el </w:t>
            </w:r>
            <w:proofErr w:type="spellStart"/>
            <w:r>
              <w:t>puzzle</w:t>
            </w:r>
            <w:proofErr w:type="spellEnd"/>
            <w:r>
              <w:t xml:space="preserve"> dice: </w:t>
            </w:r>
          </w:p>
          <w:p w:rsidR="006B2FC0" w:rsidRDefault="006B2FC0">
            <w:pPr>
              <w:widowControl w:val="0"/>
              <w:spacing w:line="240" w:lineRule="auto"/>
            </w:pPr>
          </w:p>
          <w:p w:rsidR="006B2FC0" w:rsidRPr="006B2FC0" w:rsidRDefault="006B2FC0">
            <w:pPr>
              <w:widowControl w:val="0"/>
              <w:spacing w:line="240" w:lineRule="auto"/>
              <w:rPr>
                <w:highlight w:val="yellow"/>
                <w:lang w:val="en-US"/>
              </w:rPr>
            </w:pPr>
            <w:r w:rsidRPr="006B2FC0">
              <w:rPr>
                <w:highlight w:val="yellow"/>
                <w:lang w:val="en-US"/>
              </w:rPr>
              <w:t>IT’S ALWAYS GOOD NEWS TO KNOW MORE ABOUT PERU</w:t>
            </w:r>
          </w:p>
          <w:p w:rsidR="006B2FC0" w:rsidRPr="006B2FC0" w:rsidRDefault="006B2FC0">
            <w:pPr>
              <w:widowControl w:val="0"/>
              <w:pBdr>
                <w:top w:val="nil"/>
                <w:left w:val="nil"/>
                <w:bottom w:val="nil"/>
                <w:right w:val="nil"/>
                <w:between w:val="nil"/>
              </w:pBdr>
              <w:spacing w:line="240" w:lineRule="auto"/>
              <w:rPr>
                <w:lang w:val="en-US"/>
              </w:rPr>
            </w:pPr>
          </w:p>
          <w:p w:rsidR="006B2FC0" w:rsidRDefault="006B2FC0">
            <w:pPr>
              <w:widowControl w:val="0"/>
              <w:pBdr>
                <w:top w:val="nil"/>
                <w:left w:val="nil"/>
                <w:bottom w:val="nil"/>
                <w:right w:val="nil"/>
                <w:between w:val="nil"/>
              </w:pBdr>
              <w:spacing w:line="240" w:lineRule="auto"/>
              <w:rPr>
                <w:u w:val="single"/>
              </w:rPr>
            </w:pPr>
            <w:r>
              <w:t xml:space="preserve">Tienen que encontrar el libro de las </w:t>
            </w:r>
            <w:r>
              <w:rPr>
                <w:u w:val="single"/>
              </w:rPr>
              <w:t>buenas noticias</w:t>
            </w:r>
            <w:r>
              <w:t xml:space="preserve"> y el de </w:t>
            </w:r>
            <w:r>
              <w:rPr>
                <w:u w:val="single"/>
              </w:rPr>
              <w:t>Perú</w:t>
            </w:r>
          </w:p>
          <w:p w:rsidR="006B2FC0" w:rsidRDefault="006B2FC0">
            <w:pPr>
              <w:widowControl w:val="0"/>
              <w:pBdr>
                <w:top w:val="nil"/>
                <w:left w:val="nil"/>
                <w:bottom w:val="nil"/>
                <w:right w:val="nil"/>
                <w:between w:val="nil"/>
              </w:pBdr>
              <w:spacing w:line="240" w:lineRule="auto"/>
            </w:pPr>
          </w:p>
          <w:p w:rsidR="006B2FC0" w:rsidRDefault="006B2FC0">
            <w:pPr>
              <w:widowControl w:val="0"/>
              <w:numPr>
                <w:ilvl w:val="0"/>
                <w:numId w:val="2"/>
              </w:numPr>
              <w:spacing w:line="240" w:lineRule="auto"/>
            </w:pPr>
            <w:r>
              <w:t xml:space="preserve">En el de las buenas noticias encontrarán un COMODÍN </w:t>
            </w:r>
          </w:p>
          <w:p w:rsidR="006B2FC0" w:rsidRDefault="006B2FC0">
            <w:pPr>
              <w:widowControl w:val="0"/>
              <w:spacing w:line="240" w:lineRule="auto"/>
              <w:ind w:left="720"/>
            </w:pPr>
          </w:p>
          <w:p w:rsidR="006B2FC0" w:rsidRPr="006B2FC0" w:rsidRDefault="006B2FC0">
            <w:pPr>
              <w:widowControl w:val="0"/>
              <w:numPr>
                <w:ilvl w:val="0"/>
                <w:numId w:val="2"/>
              </w:numPr>
              <w:pBdr>
                <w:top w:val="nil"/>
                <w:left w:val="nil"/>
                <w:bottom w:val="nil"/>
                <w:right w:val="nil"/>
                <w:between w:val="nil"/>
              </w:pBdr>
              <w:spacing w:line="240" w:lineRule="auto"/>
              <w:rPr>
                <w:lang w:val="en-US"/>
              </w:rPr>
            </w:pPr>
            <w:r>
              <w:t xml:space="preserve">En el de Perú encuentran una nota que dice. </w:t>
            </w:r>
            <w:r w:rsidRPr="006B2FC0">
              <w:rPr>
                <w:highlight w:val="yellow"/>
                <w:lang w:val="en-US"/>
              </w:rPr>
              <w:t xml:space="preserve">WHEN I FINISH A GOOD BOOK, MY BLACK HEART FEELS HOLLOW INSIDE. </w:t>
            </w:r>
          </w:p>
          <w:p w:rsidR="006B2FC0" w:rsidRPr="006B2FC0" w:rsidRDefault="006B2FC0">
            <w:pPr>
              <w:widowControl w:val="0"/>
              <w:pBdr>
                <w:top w:val="nil"/>
                <w:left w:val="nil"/>
                <w:bottom w:val="nil"/>
                <w:right w:val="nil"/>
                <w:between w:val="nil"/>
              </w:pBdr>
              <w:spacing w:line="240" w:lineRule="auto"/>
              <w:rPr>
                <w:lang w:val="en-US"/>
              </w:rPr>
            </w:pPr>
          </w:p>
          <w:p w:rsidR="006B2FC0" w:rsidRDefault="006B2FC0">
            <w:pPr>
              <w:widowControl w:val="0"/>
              <w:pBdr>
                <w:top w:val="nil"/>
                <w:left w:val="nil"/>
                <w:bottom w:val="nil"/>
                <w:right w:val="nil"/>
                <w:between w:val="nil"/>
              </w:pBdr>
              <w:spacing w:line="240" w:lineRule="auto"/>
            </w:pPr>
            <w:r>
              <w:t xml:space="preserve">Encuentran el libro Black </w:t>
            </w:r>
            <w:proofErr w:type="spellStart"/>
            <w:r>
              <w:t>Heart</w:t>
            </w:r>
            <w:proofErr w:type="spellEnd"/>
            <w:r>
              <w:t xml:space="preserve"> que tiene la llave de la estantería 14 (Dice “</w:t>
            </w:r>
            <w:r>
              <w:rPr>
                <w:shd w:val="clear" w:color="auto" w:fill="FF9900"/>
              </w:rPr>
              <w:t xml:space="preserve">open </w:t>
            </w:r>
            <w:proofErr w:type="spellStart"/>
            <w:r>
              <w:rPr>
                <w:shd w:val="clear" w:color="auto" w:fill="FF9900"/>
              </w:rPr>
              <w:t>bookshelf</w:t>
            </w:r>
            <w:proofErr w:type="spellEnd"/>
            <w:r>
              <w:rPr>
                <w:shd w:val="clear" w:color="auto" w:fill="FF9900"/>
              </w:rPr>
              <w:t xml:space="preserve"> #14</w:t>
            </w:r>
            <w:r>
              <w:t>)</w:t>
            </w: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r>
              <w:t xml:space="preserve">Allí hay una bandeja con muchos llaveros. </w:t>
            </w:r>
          </w:p>
        </w:tc>
        <w:tc>
          <w:tcPr>
            <w:tcW w:w="3685"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r>
              <w:t xml:space="preserve">Colocar el </w:t>
            </w:r>
            <w:proofErr w:type="spellStart"/>
            <w:r>
              <w:t>puzzle</w:t>
            </w:r>
            <w:proofErr w:type="spellEnd"/>
            <w:r>
              <w:t xml:space="preserve"> Perú en el medio de la mesa con un rotulador con luz ultravioleta. </w:t>
            </w: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r>
              <w:t xml:space="preserve">Colocar el comodín en el libro de Buenas Noticias. </w:t>
            </w: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r>
              <w:t>Colocar el papel de “</w:t>
            </w:r>
            <w:proofErr w:type="spellStart"/>
            <w:r>
              <w:t>when</w:t>
            </w:r>
            <w:proofErr w:type="spellEnd"/>
            <w:r>
              <w:t xml:space="preserve"> I </w:t>
            </w:r>
            <w:proofErr w:type="spellStart"/>
            <w:r>
              <w:t>finish</w:t>
            </w:r>
            <w:proofErr w:type="spellEnd"/>
            <w:r>
              <w:t xml:space="preserve"> a </w:t>
            </w:r>
            <w:proofErr w:type="spellStart"/>
            <w:r>
              <w:t>goodbook</w:t>
            </w:r>
            <w:proofErr w:type="spellEnd"/>
            <w:r>
              <w:t>” en el libro de Perú</w:t>
            </w: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r>
              <w:t xml:space="preserve">Colocar la llave de la estantería en el libro de Black </w:t>
            </w:r>
            <w:proofErr w:type="spellStart"/>
            <w:r>
              <w:t>Heart</w:t>
            </w:r>
            <w:proofErr w:type="spellEnd"/>
          </w:p>
        </w:tc>
      </w:tr>
      <w:tr w:rsidR="006B2FC0" w:rsidTr="00CC0D2E">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r w:rsidRPr="006B2FC0">
              <w:rPr>
                <w:b/>
              </w:rPr>
              <w:t>2</w:t>
            </w:r>
          </w:p>
        </w:tc>
        <w:tc>
          <w:tcPr>
            <w:tcW w:w="6162"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r>
              <w:t xml:space="preserve">Dentro de la estantería 14 hay </w:t>
            </w:r>
          </w:p>
          <w:p w:rsidR="006B2FC0" w:rsidRDefault="006B2FC0">
            <w:pPr>
              <w:widowControl w:val="0"/>
              <w:numPr>
                <w:ilvl w:val="0"/>
                <w:numId w:val="1"/>
              </w:numPr>
              <w:spacing w:line="240" w:lineRule="auto"/>
            </w:pPr>
            <w:r>
              <w:t>Una bandeja con muchos llaveros con diferentes números.</w:t>
            </w:r>
          </w:p>
          <w:p w:rsidR="006B2FC0" w:rsidRDefault="006B2FC0">
            <w:pPr>
              <w:widowControl w:val="0"/>
              <w:numPr>
                <w:ilvl w:val="0"/>
                <w:numId w:val="1"/>
              </w:numPr>
              <w:spacing w:line="240" w:lineRule="auto"/>
            </w:pPr>
            <w:r>
              <w:t>Una foto que pone:</w:t>
            </w:r>
          </w:p>
          <w:p w:rsidR="006B2FC0" w:rsidRPr="006B2FC0" w:rsidRDefault="006B2FC0">
            <w:pPr>
              <w:widowControl w:val="0"/>
              <w:spacing w:line="240" w:lineRule="auto"/>
              <w:ind w:left="720"/>
              <w:rPr>
                <w:b/>
                <w:lang w:val="en-US"/>
              </w:rPr>
            </w:pPr>
            <w:r w:rsidRPr="006B2FC0">
              <w:rPr>
                <w:b/>
                <w:lang w:val="en-US"/>
              </w:rPr>
              <w:t>Johnny Bench will help you “catch” the right key ring.</w:t>
            </w:r>
          </w:p>
          <w:p w:rsidR="006B2FC0" w:rsidRPr="006B2FC0" w:rsidRDefault="006B2FC0">
            <w:pPr>
              <w:widowControl w:val="0"/>
              <w:spacing w:line="240" w:lineRule="auto"/>
              <w:ind w:left="720"/>
              <w:rPr>
                <w:b/>
                <w:highlight w:val="yellow"/>
                <w:lang w:val="en-US"/>
              </w:rPr>
            </w:pPr>
            <w:r w:rsidRPr="006B2FC0">
              <w:rPr>
                <w:b/>
                <w:lang w:val="en-US"/>
              </w:rPr>
              <w:t xml:space="preserve">You will find your next clue behind the CORRECT key ring. </w:t>
            </w:r>
          </w:p>
          <w:p w:rsidR="006B2FC0" w:rsidRPr="006B2FC0" w:rsidRDefault="006B2FC0">
            <w:pPr>
              <w:widowControl w:val="0"/>
              <w:spacing w:line="240" w:lineRule="auto"/>
              <w:rPr>
                <w:highlight w:val="yellow"/>
                <w:lang w:val="en-US"/>
              </w:rPr>
            </w:pPr>
          </w:p>
          <w:p w:rsidR="006B2FC0" w:rsidRDefault="006B2FC0">
            <w:pPr>
              <w:widowControl w:val="0"/>
              <w:numPr>
                <w:ilvl w:val="0"/>
                <w:numId w:val="1"/>
              </w:numPr>
              <w:spacing w:line="240" w:lineRule="auto"/>
            </w:pPr>
            <w:r>
              <w:t xml:space="preserve">En el libro del </w:t>
            </w:r>
            <w:proofErr w:type="spellStart"/>
            <w:r>
              <w:t>baseball</w:t>
            </w:r>
            <w:proofErr w:type="spellEnd"/>
            <w:r>
              <w:t xml:space="preserve"> hay un enigma numérico. La respuesta es </w:t>
            </w:r>
            <w:r>
              <w:rPr>
                <w:b/>
              </w:rPr>
              <w:t>42</w:t>
            </w:r>
            <w:r>
              <w:t xml:space="preserve">. Cuando lo resuelvan tienen que volver a los llaveros. En el llavero que pone 42, en la parte de atrás está la siguiente pista. </w:t>
            </w:r>
          </w:p>
          <w:p w:rsidR="006B2FC0" w:rsidRDefault="006B2FC0">
            <w:pPr>
              <w:widowControl w:val="0"/>
              <w:spacing w:line="240" w:lineRule="auto"/>
              <w:ind w:left="720"/>
            </w:pPr>
          </w:p>
          <w:p w:rsidR="006B2FC0" w:rsidRDefault="006B2FC0">
            <w:pPr>
              <w:widowControl w:val="0"/>
              <w:pBdr>
                <w:top w:val="nil"/>
                <w:left w:val="nil"/>
                <w:bottom w:val="nil"/>
                <w:right w:val="nil"/>
                <w:between w:val="nil"/>
              </w:pBdr>
              <w:spacing w:line="240" w:lineRule="auto"/>
            </w:pPr>
            <w:r>
              <w:t xml:space="preserve">Detrás del llavero está escrito </w:t>
            </w:r>
          </w:p>
          <w:p w:rsidR="006B2FC0" w:rsidRDefault="006B2FC0">
            <w:pPr>
              <w:widowControl w:val="0"/>
              <w:spacing w:line="240" w:lineRule="auto"/>
              <w:rPr>
                <w:rFonts w:ascii="Trebuchet MS" w:eastAsia="Trebuchet MS" w:hAnsi="Trebuchet MS" w:cs="Trebuchet MS"/>
                <w:b/>
                <w:color w:val="63562E"/>
                <w:sz w:val="24"/>
                <w:szCs w:val="24"/>
                <w:highlight w:val="yellow"/>
              </w:rPr>
            </w:pPr>
            <w:r>
              <w:rPr>
                <w:b/>
                <w:sz w:val="24"/>
                <w:szCs w:val="24"/>
                <w:highlight w:val="yellow"/>
              </w:rPr>
              <w:t>“</w:t>
            </w:r>
            <w:r>
              <w:rPr>
                <w:rFonts w:ascii="Trebuchet MS" w:eastAsia="Trebuchet MS" w:hAnsi="Trebuchet MS" w:cs="Trebuchet MS"/>
                <w:b/>
                <w:color w:val="63562E"/>
                <w:sz w:val="24"/>
                <w:szCs w:val="24"/>
                <w:highlight w:val="yellow"/>
              </w:rPr>
              <w:t>SRETTAM TSENOH  GNIEB”</w:t>
            </w:r>
          </w:p>
          <w:p w:rsidR="006B2FC0" w:rsidRPr="00CC0D2E" w:rsidRDefault="006B2FC0" w:rsidP="00CC0D2E">
            <w:pPr>
              <w:widowControl w:val="0"/>
              <w:spacing w:line="240" w:lineRule="auto"/>
              <w:rPr>
                <w:rFonts w:ascii="Trebuchet MS" w:eastAsia="Trebuchet MS" w:hAnsi="Trebuchet MS" w:cs="Trebuchet MS"/>
                <w:b/>
                <w:color w:val="63562E"/>
                <w:sz w:val="24"/>
                <w:szCs w:val="24"/>
                <w:highlight w:val="yellow"/>
              </w:rPr>
            </w:pPr>
            <w:r>
              <w:rPr>
                <w:rFonts w:ascii="Trebuchet MS" w:eastAsia="Trebuchet MS" w:hAnsi="Trebuchet MS" w:cs="Trebuchet MS"/>
                <w:b/>
                <w:color w:val="63562E"/>
                <w:sz w:val="24"/>
                <w:szCs w:val="24"/>
                <w:highlight w:val="yellow"/>
              </w:rPr>
              <w:t>(</w:t>
            </w:r>
            <w:proofErr w:type="spellStart"/>
            <w:r>
              <w:rPr>
                <w:rFonts w:ascii="Trebuchet MS" w:eastAsia="Trebuchet MS" w:hAnsi="Trebuchet MS" w:cs="Trebuchet MS"/>
                <w:b/>
                <w:color w:val="63562E"/>
                <w:sz w:val="24"/>
                <w:szCs w:val="24"/>
                <w:highlight w:val="yellow"/>
              </w:rPr>
              <w:t>beinghonestmatters</w:t>
            </w:r>
            <w:proofErr w:type="spellEnd"/>
            <w:r>
              <w:rPr>
                <w:rFonts w:ascii="Trebuchet MS" w:eastAsia="Trebuchet MS" w:hAnsi="Trebuchet MS" w:cs="Trebuchet MS"/>
                <w:b/>
                <w:color w:val="63562E"/>
                <w:sz w:val="24"/>
                <w:szCs w:val="24"/>
                <w:highlight w:val="yellow"/>
              </w:rPr>
              <w:t>)</w:t>
            </w:r>
          </w:p>
        </w:tc>
        <w:tc>
          <w:tcPr>
            <w:tcW w:w="3685"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r>
              <w:t xml:space="preserve">En el libro de </w:t>
            </w:r>
            <w:proofErr w:type="spellStart"/>
            <w:r>
              <w:t>Baseball</w:t>
            </w:r>
            <w:proofErr w:type="spellEnd"/>
            <w:r>
              <w:t xml:space="preserve"> hay un acertijo. La respuesta es 42.</w:t>
            </w: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r>
              <w:t>Comprobar que el llavero con el 42 está en su sitio</w:t>
            </w:r>
          </w:p>
          <w:p w:rsidR="006B2FC0" w:rsidRDefault="006B2FC0">
            <w:pPr>
              <w:widowControl w:val="0"/>
              <w:pBdr>
                <w:top w:val="nil"/>
                <w:left w:val="nil"/>
                <w:bottom w:val="nil"/>
                <w:right w:val="nil"/>
                <w:between w:val="nil"/>
              </w:pBdr>
              <w:spacing w:line="240" w:lineRule="auto"/>
            </w:pPr>
          </w:p>
          <w:p w:rsidR="006B2FC0" w:rsidRDefault="006B2FC0">
            <w:pPr>
              <w:widowControl w:val="0"/>
              <w:pBdr>
                <w:top w:val="nil"/>
                <w:left w:val="nil"/>
                <w:bottom w:val="nil"/>
                <w:right w:val="nil"/>
                <w:between w:val="nil"/>
              </w:pBdr>
              <w:spacing w:line="240" w:lineRule="auto"/>
            </w:pPr>
            <w:r>
              <w:t xml:space="preserve">Comprobar que el enigma del 42 esté en el libro de </w:t>
            </w:r>
            <w:proofErr w:type="spellStart"/>
            <w:r>
              <w:t>Baseball</w:t>
            </w:r>
            <w:proofErr w:type="spellEnd"/>
            <w:r>
              <w:t xml:space="preserve">. </w:t>
            </w:r>
          </w:p>
        </w:tc>
      </w:tr>
      <w:tr w:rsidR="006B2FC0" w:rsidTr="00CC0D2E">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r w:rsidRPr="006B2FC0">
              <w:rPr>
                <w:b/>
              </w:rPr>
              <w:t>3</w:t>
            </w:r>
          </w:p>
        </w:tc>
        <w:tc>
          <w:tcPr>
            <w:tcW w:w="6162"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r>
              <w:t xml:space="preserve">De ahí van buscando una cita sobre ser honesto.  </w:t>
            </w:r>
          </w:p>
          <w:p w:rsidR="006B2FC0" w:rsidRDefault="006B2FC0" w:rsidP="006B2FC0">
            <w:pPr>
              <w:widowControl w:val="0"/>
              <w:pBdr>
                <w:top w:val="nil"/>
                <w:left w:val="nil"/>
                <w:bottom w:val="nil"/>
                <w:right w:val="nil"/>
                <w:between w:val="nil"/>
              </w:pBdr>
              <w:spacing w:line="240" w:lineRule="auto"/>
            </w:pPr>
            <w:r>
              <w:t xml:space="preserve">Detrás de una de las citas de honestidad hay dibujados un ojo y una interrogante. En el papel está escrito con tinta invisible “New York”. </w:t>
            </w:r>
          </w:p>
          <w:p w:rsidR="006B2FC0" w:rsidRDefault="006B2FC0" w:rsidP="006B2FC0">
            <w:pPr>
              <w:widowControl w:val="0"/>
              <w:pBdr>
                <w:top w:val="nil"/>
                <w:left w:val="nil"/>
                <w:bottom w:val="nil"/>
                <w:right w:val="nil"/>
                <w:between w:val="nil"/>
              </w:pBdr>
              <w:spacing w:line="240" w:lineRule="auto"/>
            </w:pPr>
            <w:r>
              <w:t xml:space="preserve">De ahí llegan a las citas de ciudades, detrás de la de Nueva York está el </w:t>
            </w:r>
            <w:proofErr w:type="spellStart"/>
            <w:r>
              <w:t>riddle</w:t>
            </w:r>
            <w:proofErr w:type="spellEnd"/>
            <w:r>
              <w:t xml:space="preserve">. </w:t>
            </w:r>
          </w:p>
          <w:p w:rsidR="006B2FC0" w:rsidRDefault="006B2FC0" w:rsidP="006B2FC0">
            <w:pPr>
              <w:widowControl w:val="0"/>
              <w:pBdr>
                <w:top w:val="nil"/>
                <w:left w:val="nil"/>
                <w:bottom w:val="nil"/>
                <w:right w:val="nil"/>
                <w:between w:val="nil"/>
              </w:pBdr>
              <w:spacing w:line="240" w:lineRule="auto"/>
            </w:pPr>
          </w:p>
          <w:p w:rsidR="006B2FC0" w:rsidRDefault="006B2FC0" w:rsidP="006B2FC0">
            <w:pPr>
              <w:widowControl w:val="0"/>
              <w:pBdr>
                <w:top w:val="nil"/>
                <w:left w:val="nil"/>
                <w:bottom w:val="nil"/>
                <w:right w:val="nil"/>
                <w:between w:val="nil"/>
              </w:pBdr>
              <w:spacing w:line="240" w:lineRule="auto"/>
              <w:rPr>
                <w:b/>
              </w:rPr>
            </w:pPr>
            <w:r w:rsidRPr="006B2FC0">
              <w:rPr>
                <w:lang w:val="en-US"/>
              </w:rPr>
              <w:t>“</w:t>
            </w:r>
            <w:r w:rsidRPr="006B2FC0">
              <w:rPr>
                <w:b/>
                <w:lang w:val="en-US"/>
              </w:rPr>
              <w:t xml:space="preserve">A woman from New York married ten different men from that city in one year, yet she did not break any laws. None of these men died and she never divorced. How </w:t>
            </w:r>
            <w:r w:rsidRPr="006B2FC0">
              <w:rPr>
                <w:b/>
                <w:lang w:val="en-US"/>
              </w:rPr>
              <w:lastRenderedPageBreak/>
              <w:t xml:space="preserve">was this possible? </w:t>
            </w:r>
            <w:r>
              <w:rPr>
                <w:b/>
              </w:rPr>
              <w:t>“</w:t>
            </w:r>
          </w:p>
          <w:p w:rsidR="006B2FC0" w:rsidRDefault="006B2FC0" w:rsidP="006B2FC0">
            <w:pPr>
              <w:widowControl w:val="0"/>
              <w:pBdr>
                <w:top w:val="nil"/>
                <w:left w:val="nil"/>
                <w:bottom w:val="nil"/>
                <w:right w:val="nil"/>
                <w:between w:val="nil"/>
              </w:pBdr>
              <w:spacing w:line="240" w:lineRule="auto"/>
            </w:pPr>
          </w:p>
          <w:p w:rsidR="006B2FC0" w:rsidRDefault="006B2FC0" w:rsidP="006B2FC0">
            <w:pPr>
              <w:widowControl w:val="0"/>
              <w:spacing w:line="240" w:lineRule="auto"/>
            </w:pPr>
            <w:r>
              <w:t xml:space="preserve">ENCUENTRAN LA FOTO DE LA RESPUESTA. </w:t>
            </w:r>
          </w:p>
          <w:p w:rsidR="006B2FC0" w:rsidRPr="006B2FC0" w:rsidRDefault="006B2FC0" w:rsidP="006B2FC0">
            <w:pPr>
              <w:widowControl w:val="0"/>
              <w:spacing w:line="240" w:lineRule="auto"/>
              <w:rPr>
                <w:b/>
              </w:rPr>
            </w:pPr>
            <w:bookmarkStart w:id="0" w:name="_GoBack"/>
            <w:bookmarkEnd w:id="0"/>
            <w:r>
              <w:rPr>
                <w:b/>
              </w:rPr>
              <w:t xml:space="preserve">La mujer es sacerdotisa. </w:t>
            </w:r>
          </w:p>
        </w:tc>
        <w:tc>
          <w:tcPr>
            <w:tcW w:w="3685"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p>
        </w:tc>
      </w:tr>
      <w:tr w:rsidR="006B2FC0" w:rsidRPr="006B2FC0" w:rsidTr="00CC0D2E">
        <w:trPr>
          <w:trHeight w:val="1980"/>
        </w:trPr>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r w:rsidRPr="006B2FC0">
              <w:rPr>
                <w:b/>
              </w:rPr>
              <w:lastRenderedPageBreak/>
              <w:t>4</w:t>
            </w:r>
          </w:p>
        </w:tc>
        <w:tc>
          <w:tcPr>
            <w:tcW w:w="6162" w:type="dxa"/>
            <w:shd w:val="clear" w:color="auto" w:fill="auto"/>
            <w:tcMar>
              <w:top w:w="100" w:type="dxa"/>
              <w:left w:w="100" w:type="dxa"/>
              <w:bottom w:w="100" w:type="dxa"/>
              <w:right w:w="100" w:type="dxa"/>
            </w:tcMar>
          </w:tcPr>
          <w:p w:rsidR="006B2FC0" w:rsidRDefault="006B2FC0" w:rsidP="006B2FC0">
            <w:pPr>
              <w:widowControl w:val="0"/>
              <w:spacing w:line="240" w:lineRule="auto"/>
            </w:pPr>
            <w:r>
              <w:t xml:space="preserve">Detrás de esa foto encuentran un código de letras con una rueda decodificadora. </w:t>
            </w:r>
          </w:p>
          <w:p w:rsidR="006B2FC0" w:rsidRDefault="006B2FC0" w:rsidP="006B2FC0">
            <w:pPr>
              <w:widowControl w:val="0"/>
              <w:spacing w:line="240" w:lineRule="auto"/>
            </w:pPr>
          </w:p>
          <w:p w:rsidR="006B2FC0" w:rsidRDefault="006B2FC0" w:rsidP="006B2FC0">
            <w:pPr>
              <w:widowControl w:val="0"/>
              <w:spacing w:line="240" w:lineRule="auto"/>
            </w:pPr>
            <w:r>
              <w:t>La solución les lleva a un código de letras, números y fonemas.</w:t>
            </w:r>
          </w:p>
          <w:p w:rsidR="006B2FC0" w:rsidRDefault="006B2FC0" w:rsidP="006B2FC0">
            <w:pPr>
              <w:widowControl w:val="0"/>
              <w:spacing w:line="240" w:lineRule="auto"/>
            </w:pPr>
            <w:r>
              <w:t>Con cada letra encuentran un número y con cada número un fonema. (</w:t>
            </w:r>
            <w:proofErr w:type="spellStart"/>
            <w:r>
              <w:t>ej</w:t>
            </w:r>
            <w:proofErr w:type="spellEnd"/>
            <w:r>
              <w:t xml:space="preserve">: </w:t>
            </w:r>
            <w:r w:rsidRPr="006B2FC0">
              <w:rPr>
                <w:b/>
              </w:rPr>
              <w:t>“C” = “3” =</w:t>
            </w:r>
            <w:r>
              <w:t xml:space="preserve"> “</w:t>
            </w:r>
            <w:proofErr w:type="spellStart"/>
            <w:r w:rsidRPr="006B2FC0">
              <w:rPr>
                <w:b/>
                <w:color w:val="373737"/>
                <w:sz w:val="23"/>
                <w:szCs w:val="23"/>
                <w:highlight w:val="white"/>
                <w:lang w:val="en-US"/>
              </w:rPr>
              <w:t>əʊ</w:t>
            </w:r>
            <w:proofErr w:type="spellEnd"/>
            <w:r>
              <w:rPr>
                <w:b/>
                <w:color w:val="373737"/>
                <w:sz w:val="23"/>
                <w:szCs w:val="23"/>
                <w:lang w:val="en-US"/>
              </w:rPr>
              <w:t>”</w:t>
            </w:r>
            <w:r w:rsidRPr="006B2FC0">
              <w:rPr>
                <w:color w:val="373737"/>
                <w:sz w:val="23"/>
                <w:szCs w:val="23"/>
                <w:lang w:val="en-US"/>
              </w:rPr>
              <w:t>)</w:t>
            </w:r>
          </w:p>
          <w:p w:rsidR="006B2FC0" w:rsidRDefault="006B2FC0" w:rsidP="006B2FC0">
            <w:pPr>
              <w:widowControl w:val="0"/>
              <w:spacing w:line="240" w:lineRule="auto"/>
            </w:pPr>
          </w:p>
          <w:p w:rsidR="006B2FC0" w:rsidRPr="006B2FC0" w:rsidRDefault="006B2FC0" w:rsidP="006B2FC0">
            <w:pPr>
              <w:widowControl w:val="0"/>
              <w:spacing w:line="240" w:lineRule="auto"/>
              <w:rPr>
                <w:b/>
                <w:color w:val="373737"/>
                <w:sz w:val="23"/>
                <w:szCs w:val="23"/>
                <w:highlight w:val="white"/>
                <w:lang w:val="en-US"/>
              </w:rPr>
            </w:pPr>
            <w:r w:rsidRPr="006B2FC0">
              <w:rPr>
                <w:b/>
                <w:color w:val="373737"/>
                <w:sz w:val="23"/>
                <w:szCs w:val="23"/>
                <w:highlight w:val="white"/>
                <w:lang w:val="en-US"/>
              </w:rPr>
              <w:t>ˈ</w:t>
            </w:r>
            <w:proofErr w:type="spellStart"/>
            <w:r w:rsidRPr="006B2FC0">
              <w:rPr>
                <w:b/>
                <w:color w:val="373737"/>
                <w:sz w:val="23"/>
                <w:szCs w:val="23"/>
                <w:highlight w:val="white"/>
                <w:lang w:val="en-US"/>
              </w:rPr>
              <w:t>əʊpənðə</w:t>
            </w:r>
            <w:proofErr w:type="spellEnd"/>
            <w:r w:rsidRPr="006B2FC0">
              <w:rPr>
                <w:b/>
                <w:color w:val="373737"/>
                <w:sz w:val="23"/>
                <w:szCs w:val="23"/>
                <w:highlight w:val="white"/>
                <w:lang w:val="en-US"/>
              </w:rPr>
              <w:t xml:space="preserve"> ˈ</w:t>
            </w:r>
            <w:proofErr w:type="spellStart"/>
            <w:r w:rsidRPr="006B2FC0">
              <w:rPr>
                <w:b/>
                <w:color w:val="373737"/>
                <w:sz w:val="23"/>
                <w:szCs w:val="23"/>
                <w:highlight w:val="white"/>
                <w:lang w:val="en-US"/>
              </w:rPr>
              <w:t>jɛləʊbɒks</w:t>
            </w:r>
            <w:proofErr w:type="spellEnd"/>
          </w:p>
          <w:p w:rsidR="006B2FC0" w:rsidRPr="006B2FC0" w:rsidRDefault="006B2FC0" w:rsidP="006B2FC0">
            <w:pPr>
              <w:widowControl w:val="0"/>
              <w:spacing w:line="240" w:lineRule="auto"/>
              <w:rPr>
                <w:b/>
                <w:color w:val="373737"/>
                <w:sz w:val="23"/>
                <w:szCs w:val="23"/>
                <w:highlight w:val="white"/>
                <w:lang w:val="en-US"/>
              </w:rPr>
            </w:pPr>
            <w:r w:rsidRPr="006B2FC0">
              <w:rPr>
                <w:lang w:val="en-US"/>
              </w:rPr>
              <w:t>“open the yellow box”</w:t>
            </w:r>
          </w:p>
          <w:p w:rsidR="006B2FC0" w:rsidRPr="006B2FC0" w:rsidRDefault="006B2FC0">
            <w:pPr>
              <w:widowControl w:val="0"/>
              <w:pBdr>
                <w:top w:val="nil"/>
                <w:left w:val="nil"/>
                <w:bottom w:val="nil"/>
                <w:right w:val="nil"/>
                <w:between w:val="nil"/>
              </w:pBdr>
              <w:spacing w:line="240" w:lineRule="auto"/>
              <w:rPr>
                <w:lang w:val="en-US"/>
              </w:rPr>
            </w:pPr>
          </w:p>
          <w:p w:rsidR="006B2FC0" w:rsidRPr="006B2FC0" w:rsidRDefault="006B2FC0">
            <w:pPr>
              <w:widowControl w:val="0"/>
              <w:pBdr>
                <w:top w:val="nil"/>
                <w:left w:val="nil"/>
                <w:bottom w:val="nil"/>
                <w:right w:val="nil"/>
                <w:between w:val="nil"/>
              </w:pBdr>
              <w:spacing w:line="240" w:lineRule="auto"/>
              <w:rPr>
                <w:lang w:val="en-US"/>
              </w:rPr>
            </w:pPr>
          </w:p>
          <w:p w:rsidR="006B2FC0" w:rsidRPr="006B2FC0" w:rsidRDefault="006B2FC0">
            <w:pPr>
              <w:widowControl w:val="0"/>
              <w:pBdr>
                <w:top w:val="nil"/>
                <w:left w:val="nil"/>
                <w:bottom w:val="nil"/>
                <w:right w:val="nil"/>
                <w:between w:val="nil"/>
              </w:pBdr>
              <w:spacing w:line="240" w:lineRule="auto"/>
              <w:rPr>
                <w:lang w:val="en-US"/>
              </w:rPr>
            </w:pPr>
          </w:p>
        </w:tc>
        <w:tc>
          <w:tcPr>
            <w:tcW w:w="3685"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lang w:val="es-ES"/>
              </w:rPr>
            </w:pPr>
            <w:r>
              <w:t>Volver a colocar la rueda en su sitio y el papel también. Colocar la foto de las sacerdotisas en su sitio.</w:t>
            </w:r>
          </w:p>
        </w:tc>
      </w:tr>
      <w:tr w:rsidR="006B2FC0" w:rsidTr="00CC0D2E">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r w:rsidRPr="006B2FC0">
              <w:rPr>
                <w:b/>
              </w:rPr>
              <w:t>5</w:t>
            </w:r>
          </w:p>
        </w:tc>
        <w:tc>
          <w:tcPr>
            <w:tcW w:w="6162" w:type="dxa"/>
            <w:shd w:val="clear" w:color="auto" w:fill="auto"/>
            <w:tcMar>
              <w:top w:w="100" w:type="dxa"/>
              <w:left w:w="100" w:type="dxa"/>
              <w:bottom w:w="100" w:type="dxa"/>
              <w:right w:w="100" w:type="dxa"/>
            </w:tcMar>
          </w:tcPr>
          <w:p w:rsidR="006B2FC0" w:rsidRDefault="006B2FC0" w:rsidP="006B2FC0">
            <w:pPr>
              <w:widowControl w:val="0"/>
              <w:spacing w:line="240" w:lineRule="auto"/>
            </w:pPr>
            <w:r>
              <w:t>Encuentran la caja amarilla que está en la mesa. Centro está esta cita.</w:t>
            </w:r>
          </w:p>
          <w:p w:rsidR="006B2FC0" w:rsidRDefault="006B2FC0" w:rsidP="006B2FC0">
            <w:pPr>
              <w:widowControl w:val="0"/>
              <w:spacing w:line="240" w:lineRule="auto"/>
            </w:pPr>
          </w:p>
          <w:p w:rsidR="006B2FC0" w:rsidRDefault="006B2FC0" w:rsidP="006B2FC0">
            <w:pPr>
              <w:widowControl w:val="0"/>
              <w:spacing w:line="240" w:lineRule="auto"/>
              <w:rPr>
                <w:b/>
              </w:rPr>
            </w:pPr>
            <w:r>
              <w:rPr>
                <w:b/>
              </w:rPr>
              <w:t>“ORANGE IS A COLOUR OF LIBERATION”</w:t>
            </w:r>
          </w:p>
          <w:p w:rsidR="006B2FC0" w:rsidRDefault="006B2FC0" w:rsidP="006B2FC0">
            <w:pPr>
              <w:widowControl w:val="0"/>
              <w:spacing w:line="240" w:lineRule="auto"/>
            </w:pPr>
          </w:p>
          <w:p w:rsidR="006B2FC0" w:rsidRPr="006B2FC0" w:rsidRDefault="006B2FC0" w:rsidP="006B2FC0">
            <w:pPr>
              <w:widowControl w:val="0"/>
              <w:spacing w:line="240" w:lineRule="auto"/>
              <w:rPr>
                <w:lang w:val="es-ES"/>
              </w:rPr>
            </w:pPr>
            <w:r>
              <w:rPr>
                <w:noProof/>
                <w:lang w:val="es-ES"/>
              </w:rPr>
              <w:drawing>
                <wp:inline distT="114300" distB="114300" distL="114300" distR="114300">
                  <wp:extent cx="1809750" cy="253365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9750" cy="2533650"/>
                          </a:xfrm>
                          <a:prstGeom prst="rect">
                            <a:avLst/>
                          </a:prstGeom>
                          <a:ln/>
                        </pic:spPr>
                      </pic:pic>
                    </a:graphicData>
                  </a:graphic>
                </wp:inline>
              </w:drawing>
            </w:r>
          </w:p>
        </w:tc>
        <w:tc>
          <w:tcPr>
            <w:tcW w:w="3685"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p>
        </w:tc>
      </w:tr>
      <w:tr w:rsidR="006B2FC0" w:rsidTr="00CC0D2E">
        <w:tc>
          <w:tcPr>
            <w:tcW w:w="601" w:type="dxa"/>
            <w:shd w:val="clear" w:color="auto" w:fill="auto"/>
            <w:tcMar>
              <w:top w:w="100" w:type="dxa"/>
              <w:left w:w="100" w:type="dxa"/>
              <w:bottom w:w="100" w:type="dxa"/>
              <w:right w:w="100" w:type="dxa"/>
            </w:tcMar>
          </w:tcPr>
          <w:p w:rsidR="006B2FC0" w:rsidRPr="006B2FC0" w:rsidRDefault="006B2FC0">
            <w:pPr>
              <w:widowControl w:val="0"/>
              <w:pBdr>
                <w:top w:val="nil"/>
                <w:left w:val="nil"/>
                <w:bottom w:val="nil"/>
                <w:right w:val="nil"/>
                <w:between w:val="nil"/>
              </w:pBdr>
              <w:spacing w:line="240" w:lineRule="auto"/>
              <w:rPr>
                <w:b/>
              </w:rPr>
            </w:pPr>
            <w:r>
              <w:rPr>
                <w:b/>
              </w:rPr>
              <w:t>6</w:t>
            </w:r>
          </w:p>
        </w:tc>
        <w:tc>
          <w:tcPr>
            <w:tcW w:w="6162" w:type="dxa"/>
            <w:shd w:val="clear" w:color="auto" w:fill="auto"/>
            <w:tcMar>
              <w:top w:w="100" w:type="dxa"/>
              <w:left w:w="100" w:type="dxa"/>
              <w:bottom w:w="100" w:type="dxa"/>
              <w:right w:w="100" w:type="dxa"/>
            </w:tcMar>
          </w:tcPr>
          <w:p w:rsidR="006B2FC0" w:rsidRDefault="006B2FC0">
            <w:pPr>
              <w:widowControl w:val="0"/>
              <w:spacing w:line="240" w:lineRule="auto"/>
            </w:pPr>
            <w:r>
              <w:t xml:space="preserve">Esto les lleva a la caja con la tapa naranja que está encima de la estantería. </w:t>
            </w:r>
          </w:p>
          <w:p w:rsidR="006B2FC0" w:rsidRDefault="006B2FC0">
            <w:pPr>
              <w:widowControl w:val="0"/>
              <w:spacing w:line="240" w:lineRule="auto"/>
            </w:pPr>
          </w:p>
          <w:p w:rsidR="006B2FC0" w:rsidRDefault="006B2FC0">
            <w:pPr>
              <w:widowControl w:val="0"/>
              <w:spacing w:line="240" w:lineRule="auto"/>
            </w:pPr>
            <w:r>
              <w:t xml:space="preserve">La caja tiene tres agujeros y dentro de ella hay tres letras con las que deben formar la palabra </w:t>
            </w:r>
            <w:r w:rsidRPr="006B2FC0">
              <w:rPr>
                <w:b/>
              </w:rPr>
              <w:t>END</w:t>
            </w:r>
            <w:r>
              <w:t xml:space="preserve"> para salir.</w:t>
            </w:r>
          </w:p>
          <w:p w:rsidR="006B2FC0" w:rsidRDefault="006B2FC0">
            <w:pPr>
              <w:widowControl w:val="0"/>
              <w:spacing w:line="240" w:lineRule="auto"/>
            </w:pPr>
          </w:p>
          <w:p w:rsidR="006B2FC0" w:rsidRPr="006B2FC0" w:rsidRDefault="006B2FC0" w:rsidP="006B2FC0">
            <w:pPr>
              <w:widowControl w:val="0"/>
              <w:pBdr>
                <w:top w:val="nil"/>
                <w:left w:val="nil"/>
                <w:bottom w:val="nil"/>
                <w:right w:val="nil"/>
                <w:between w:val="nil"/>
              </w:pBdr>
              <w:spacing w:line="240" w:lineRule="auto"/>
            </w:pPr>
            <w:r>
              <w:t xml:space="preserve">Cuando la </w:t>
            </w:r>
            <w:r w:rsidR="00CC0D2E">
              <w:t xml:space="preserve">formen, </w:t>
            </w:r>
            <w:r>
              <w:t>le dicen la palabra a la persona encargada, acaba el juego y pueden salir</w:t>
            </w:r>
          </w:p>
        </w:tc>
        <w:tc>
          <w:tcPr>
            <w:tcW w:w="3685" w:type="dxa"/>
            <w:shd w:val="clear" w:color="auto" w:fill="auto"/>
            <w:tcMar>
              <w:top w:w="100" w:type="dxa"/>
              <w:left w:w="100" w:type="dxa"/>
              <w:bottom w:w="100" w:type="dxa"/>
              <w:right w:w="100" w:type="dxa"/>
            </w:tcMar>
          </w:tcPr>
          <w:p w:rsidR="006B2FC0" w:rsidRDefault="006B2FC0">
            <w:pPr>
              <w:widowControl w:val="0"/>
              <w:pBdr>
                <w:top w:val="nil"/>
                <w:left w:val="nil"/>
                <w:bottom w:val="nil"/>
                <w:right w:val="nil"/>
                <w:between w:val="nil"/>
              </w:pBdr>
              <w:spacing w:line="240" w:lineRule="auto"/>
            </w:pPr>
          </w:p>
        </w:tc>
      </w:tr>
    </w:tbl>
    <w:p w:rsidR="00793C3E" w:rsidRDefault="00793C3E"/>
    <w:sectPr w:rsidR="00793C3E" w:rsidSect="00CC0D2E">
      <w:headerReference w:type="default" r:id="rId8"/>
      <w:footerReference w:type="default" r:id="rId9"/>
      <w:pgSz w:w="11909" w:h="16834"/>
      <w:pgMar w:top="720" w:right="720" w:bottom="426"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97" w:rsidRDefault="00A23097">
      <w:pPr>
        <w:spacing w:line="240" w:lineRule="auto"/>
      </w:pPr>
      <w:r>
        <w:separator/>
      </w:r>
    </w:p>
  </w:endnote>
  <w:endnote w:type="continuationSeparator" w:id="1">
    <w:p w:rsidR="00A23097" w:rsidRDefault="00A230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3E" w:rsidRDefault="00793C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97" w:rsidRDefault="00A23097">
      <w:pPr>
        <w:spacing w:line="240" w:lineRule="auto"/>
      </w:pPr>
      <w:r>
        <w:separator/>
      </w:r>
    </w:p>
  </w:footnote>
  <w:footnote w:type="continuationSeparator" w:id="1">
    <w:p w:rsidR="00A23097" w:rsidRDefault="00A230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3E" w:rsidRDefault="00793C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417"/>
    <w:multiLevelType w:val="multilevel"/>
    <w:tmpl w:val="5AC6F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E81293"/>
    <w:multiLevelType w:val="multilevel"/>
    <w:tmpl w:val="7C740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0"/>
    <w:footnote w:id="1"/>
  </w:footnotePr>
  <w:endnotePr>
    <w:endnote w:id="0"/>
    <w:endnote w:id="1"/>
  </w:endnotePr>
  <w:compat/>
  <w:rsids>
    <w:rsidRoot w:val="00793C3E"/>
    <w:rsid w:val="00276C8E"/>
    <w:rsid w:val="006B2FC0"/>
    <w:rsid w:val="00793C3E"/>
    <w:rsid w:val="00A23097"/>
    <w:rsid w:val="00CC0D2E"/>
    <w:rsid w:val="00D862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6271"/>
  </w:style>
  <w:style w:type="paragraph" w:styleId="Ttulo1">
    <w:name w:val="heading 1"/>
    <w:basedOn w:val="Normal"/>
    <w:next w:val="Normal"/>
    <w:rsid w:val="00D86271"/>
    <w:pPr>
      <w:keepNext/>
      <w:keepLines/>
      <w:spacing w:before="400" w:after="120"/>
      <w:outlineLvl w:val="0"/>
    </w:pPr>
    <w:rPr>
      <w:sz w:val="40"/>
      <w:szCs w:val="40"/>
    </w:rPr>
  </w:style>
  <w:style w:type="paragraph" w:styleId="Ttulo2">
    <w:name w:val="heading 2"/>
    <w:basedOn w:val="Normal"/>
    <w:next w:val="Normal"/>
    <w:rsid w:val="00D86271"/>
    <w:pPr>
      <w:keepNext/>
      <w:keepLines/>
      <w:spacing w:before="360" w:after="120"/>
      <w:outlineLvl w:val="1"/>
    </w:pPr>
    <w:rPr>
      <w:sz w:val="32"/>
      <w:szCs w:val="32"/>
    </w:rPr>
  </w:style>
  <w:style w:type="paragraph" w:styleId="Ttulo3">
    <w:name w:val="heading 3"/>
    <w:basedOn w:val="Normal"/>
    <w:next w:val="Normal"/>
    <w:rsid w:val="00D86271"/>
    <w:pPr>
      <w:keepNext/>
      <w:keepLines/>
      <w:spacing w:before="320" w:after="80"/>
      <w:outlineLvl w:val="2"/>
    </w:pPr>
    <w:rPr>
      <w:color w:val="434343"/>
      <w:sz w:val="28"/>
      <w:szCs w:val="28"/>
    </w:rPr>
  </w:style>
  <w:style w:type="paragraph" w:styleId="Ttulo4">
    <w:name w:val="heading 4"/>
    <w:basedOn w:val="Normal"/>
    <w:next w:val="Normal"/>
    <w:rsid w:val="00D86271"/>
    <w:pPr>
      <w:keepNext/>
      <w:keepLines/>
      <w:spacing w:before="280" w:after="80"/>
      <w:outlineLvl w:val="3"/>
    </w:pPr>
    <w:rPr>
      <w:color w:val="666666"/>
      <w:sz w:val="24"/>
      <w:szCs w:val="24"/>
    </w:rPr>
  </w:style>
  <w:style w:type="paragraph" w:styleId="Ttulo5">
    <w:name w:val="heading 5"/>
    <w:basedOn w:val="Normal"/>
    <w:next w:val="Normal"/>
    <w:rsid w:val="00D86271"/>
    <w:pPr>
      <w:keepNext/>
      <w:keepLines/>
      <w:spacing w:before="240" w:after="80"/>
      <w:outlineLvl w:val="4"/>
    </w:pPr>
    <w:rPr>
      <w:color w:val="666666"/>
    </w:rPr>
  </w:style>
  <w:style w:type="paragraph" w:styleId="Ttulo6">
    <w:name w:val="heading 6"/>
    <w:basedOn w:val="Normal"/>
    <w:next w:val="Normal"/>
    <w:rsid w:val="00D8627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6271"/>
    <w:tblPr>
      <w:tblCellMar>
        <w:top w:w="0" w:type="dxa"/>
        <w:left w:w="0" w:type="dxa"/>
        <w:bottom w:w="0" w:type="dxa"/>
        <w:right w:w="0" w:type="dxa"/>
      </w:tblCellMar>
    </w:tblPr>
  </w:style>
  <w:style w:type="paragraph" w:styleId="Ttulo">
    <w:name w:val="Title"/>
    <w:basedOn w:val="Normal"/>
    <w:next w:val="Normal"/>
    <w:rsid w:val="00D86271"/>
    <w:pPr>
      <w:keepNext/>
      <w:keepLines/>
      <w:spacing w:after="60"/>
    </w:pPr>
    <w:rPr>
      <w:sz w:val="52"/>
      <w:szCs w:val="52"/>
    </w:rPr>
  </w:style>
  <w:style w:type="paragraph" w:styleId="Subttulo">
    <w:name w:val="Subtitle"/>
    <w:basedOn w:val="Normal"/>
    <w:next w:val="Normal"/>
    <w:rsid w:val="00D86271"/>
    <w:pPr>
      <w:keepNext/>
      <w:keepLines/>
      <w:spacing w:after="320"/>
    </w:pPr>
    <w:rPr>
      <w:color w:val="666666"/>
      <w:sz w:val="30"/>
      <w:szCs w:val="30"/>
    </w:rPr>
  </w:style>
  <w:style w:type="table" w:customStyle="1" w:styleId="a">
    <w:basedOn w:val="TableNormal"/>
    <w:rsid w:val="00D8627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B2FC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6B2FC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EOICHICLANA</dc:creator>
  <cp:lastModifiedBy>Usuario</cp:lastModifiedBy>
  <cp:revision>2</cp:revision>
  <cp:lastPrinted>2019-04-04T14:53:00Z</cp:lastPrinted>
  <dcterms:created xsi:type="dcterms:W3CDTF">2019-04-04T15:08:00Z</dcterms:created>
  <dcterms:modified xsi:type="dcterms:W3CDTF">2019-04-04T15:08:00Z</dcterms:modified>
</cp:coreProperties>
</file>