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Fonts w:ascii="Comic Sans MS" w:cs="Comic Sans MS" w:eastAsia="Comic Sans MS" w:hAnsi="Comic Sans MS"/>
          <w:b w:val="1"/>
          <w:sz w:val="48"/>
          <w:szCs w:val="48"/>
          <w:u w:val="single"/>
          <w:rtl w:val="0"/>
        </w:rPr>
        <w:t xml:space="preserve">Proyecto¨cara-libro¨</w:t>
      </w:r>
      <w:r w:rsidDel="00000000" w:rsidR="00000000" w:rsidRPr="00000000">
        <w:rPr>
          <w:rtl w:val="0"/>
        </w:rP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u w:val="single"/>
          <w:rtl w:val="0"/>
        </w:rPr>
        <w:t xml:space="preserve">Introducción</w:t>
      </w:r>
      <w:r w:rsidDel="00000000" w:rsidR="00000000" w:rsidRPr="00000000">
        <w:rPr>
          <w:rtl w:val="0"/>
        </w:rPr>
        <w:t xml:space="preserve"> </w:t>
        <w:br w:type="textWrapping"/>
        <w:br w:type="textWrapping"/>
        <w:t xml:space="preserve">Con motivo del 50º aniversario de nuestro centro,</w:t>
      </w:r>
      <w:r w:rsidDel="00000000" w:rsidR="00000000" w:rsidRPr="00000000">
        <w:rPr>
          <w:b w:val="1"/>
          <w:rtl w:val="0"/>
        </w:rPr>
        <w:t xml:space="preserve"> I.E.S Cristóbal de Monroy, </w:t>
      </w:r>
      <w:r w:rsidDel="00000000" w:rsidR="00000000" w:rsidRPr="00000000">
        <w:rPr>
          <w:rtl w:val="0"/>
        </w:rPr>
        <w:t xml:space="preserve">hemos propuesto hacer actividades creativas que fomenten la convivencia en el mismo. De esta forma y, como viene siendo habitual, desde el departamento de lengua, hemos diseñado un concurso  que desarrolle la capacidad creativa del alumnado de ESO, Bachillerato y ciclos formativos. </w:t>
        <w:br w:type="textWrapping"/>
        <w:br w:type="textWrapping"/>
        <w:t xml:space="preserve">El concurso de fotografía consiste en imitar la portada de un libro, de manera que debe quedar superpuesta cara, manos o paisaje a la carátula del libro. </w:t>
        <w:br w:type="textWrapping"/>
        <w:br w:type="textWrapping"/>
        <w:t xml:space="preserve">Este proyecto se deberá entregar antes del lunes 4 de marzo para que el jurado compuesto por profesores de distintas áreas pueda valorar el trabajo realizado por el alumnado.</w:t>
        <w:br w:type="textWrapping"/>
        <w:br w:type="textWrapping"/>
      </w:r>
      <w:r w:rsidDel="00000000" w:rsidR="00000000" w:rsidRPr="00000000">
        <w:rPr>
          <w:b w:val="1"/>
          <w:u w:val="single"/>
          <w:rtl w:val="0"/>
        </w:rPr>
        <w:t xml:space="preserve">Bases del concurso </w:t>
        <w:br w:type="textWrapping"/>
      </w:r>
      <w:r w:rsidDel="00000000" w:rsidR="00000000" w:rsidRPr="00000000">
        <w:rPr>
          <w:rtl w:val="0"/>
        </w:rPr>
        <w:br w:type="textWrapping"/>
        <w:t xml:space="preserve">En este concurso puede participar el alumnado matriculado en cualquiera de los cursos diurno y nocturno del I.E.S Cristóbal de Monroy con una fotografía a color en formato JPG impresa en un tamaño mínimo de 18 x 24.</w:t>
        <w:br w:type="textWrapping"/>
        <w:t xml:space="preserve">  </w:t>
        <w:br w:type="textWrapping"/>
        <w:t xml:space="preserve">2. Cada fotografía se presentará sobre una cartulina de color blanco, que sobresalga 6 centímetros alrededor de la misma. En su reverso se escribirá el nombre y apellidos del alumno, título de la obra y el curso del alumno/a. La fotografía deberá ir en un sobre cerrado que llevará simplemente la modalidad a la que se presenta el alumno.</w:t>
        <w:br w:type="textWrapping"/>
        <w:br w:type="textWrapping"/>
        <w:t xml:space="preserve">3. Las fotografías deberán ser entregadas los lunes del mes de febrero hasta el lunes 4 de marzo a quinta hora en la sala de profesores o los viernes en el recreo en la biblioteca (preguntad por Miriam del Castillo).</w:t>
        <w:br w:type="textWrapping"/>
        <w:br w:type="textWrapping"/>
        <w:t xml:space="preserve">4.  El jurado estará integrado por profesores del departamento de lengua, francés y dibujo. El jurado valorará los elementos creativos y estéticos de la fotografía.</w:t>
        <w:br w:type="textWrapping"/>
        <w:br w:type="textWrapping"/>
        <w:t xml:space="preserve">5. El fallo del jurado será inapelable y podrá declarar desiertos los premios cuando las obras no reúnan la calidad necesaria.</w:t>
        <w:br w:type="textWrapping"/>
        <w:br w:type="textWrapping"/>
        <w:t xml:space="preserve">6. Todas las fotografías serán expuestas en los pasillos de los cursos que participen. </w:t>
        <w:br w:type="textWrapping"/>
        <w:br w:type="textWrapping"/>
        <w:t xml:space="preserve">7. La resolución de los ganadores se dará el 24 de abril. Estos deberán facilitar la fotografía en formato jpg para el vídeo conmemorativo.</w:t>
        <w:br w:type="textWrapping"/>
        <w:br w:type="textWrapping"/>
        <w:t xml:space="preserve">8. Los ganadores serán elegidos en función del nivel educativo y tendrán como premio un e-book. Así los niveles serán los siguientes: </w:t>
        <w:br w:type="textWrapping"/>
        <w:tab/>
        <w:tab/>
        <w:t xml:space="preserve">- Primer nivel: </w:t>
      </w:r>
      <w:r w:rsidDel="00000000" w:rsidR="00000000" w:rsidRPr="00000000">
        <w:rPr>
          <w:b w:val="1"/>
          <w:rtl w:val="0"/>
        </w:rPr>
        <w:t xml:space="preserve">1º y 2º de la ESO</w:t>
        <w:br w:type="textWrapping"/>
      </w:r>
      <w:r w:rsidDel="00000000" w:rsidR="00000000" w:rsidRPr="00000000">
        <w:rPr>
          <w:rtl w:val="0"/>
        </w:rPr>
        <w:tab/>
        <w:tab/>
        <w:t xml:space="preserve">- Segundo nivel: </w:t>
      </w:r>
      <w:r w:rsidDel="00000000" w:rsidR="00000000" w:rsidRPr="00000000">
        <w:rPr>
          <w:b w:val="1"/>
          <w:rtl w:val="0"/>
        </w:rPr>
        <w:t xml:space="preserve">3º y 4º de la ESO</w:t>
        <w:br w:type="textWrapping"/>
      </w:r>
      <w:r w:rsidDel="00000000" w:rsidR="00000000" w:rsidRPr="00000000">
        <w:rPr>
          <w:rtl w:val="0"/>
        </w:rPr>
        <w:tab/>
        <w:tab/>
        <w:t xml:space="preserve">- Tercer nivel: </w:t>
      </w:r>
      <w:r w:rsidDel="00000000" w:rsidR="00000000" w:rsidRPr="00000000">
        <w:rPr>
          <w:b w:val="1"/>
          <w:rtl w:val="0"/>
        </w:rPr>
        <w:t xml:space="preserve">Bachillerato, ciclos</w:t>
        <w:br w:type="textWrapping"/>
        <w:t xml:space="preserve">              y nocturno</w:t>
        <w:br w:type="textWrapping"/>
      </w:r>
      <w:r w:rsidDel="00000000" w:rsidR="00000000" w:rsidRPr="00000000">
        <w:rPr>
          <w:rtl w:val="0"/>
        </w:rPr>
        <w:br w:type="textWrapping"/>
        <w:br w:type="textWrapping"/>
        <w:t xml:space="preserve">¡Anímate a participar!</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