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E76363"/>
          <w:sz w:val="30"/>
          <w:szCs w:val="30"/>
          <w:u w:val="single"/>
        </w:rPr>
        <w:t>Fábula de la paloma y la hormiga.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Obligada por la sed, una hormiga bajó a un arroyo; arrastrada por la corriente, se encontró a punto de morir ahogada.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Una paloma que se encontraba en una rama cercana observó la emergencia; desprendiendo del árbol una ramita, la arrojó a la corriente, montó encima a la hormiga y la salvó.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La hormiga, muy agradecida, aseguró a su nueva amiga que si tenía ocasión le devolvería el favor, aunque siendo tan pequeña no sabía cómo podría serle útil a la paloma.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Al poco tiempo, un cazador de pájaros se alistó para cazar a la paloma. La hormiga, que se encontraba cerca, al ver la emergencia lo picó en el talón haciéndole soltar su arma.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El instante fue aprovechado por la paloma para levantar el vuelo, y así la hormiga pudo devolver el favor a su amiga.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 xml:space="preserve">(Fábula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Esopo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3"/>
          <w:szCs w:val="23"/>
          <w:u w:val="single"/>
        </w:rPr>
        <w:t> ACTIVIDAD 1: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¿Qué es una fábula? 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¿Quién es su autor o autora? 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Todas las fábulas se caracterizan porque tienen una moraleja. ¿Qué es una moraleja? 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¿Cuál crees que es la moraleja de esta fábula? 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3"/>
          <w:szCs w:val="23"/>
          <w:u w:val="single"/>
        </w:rPr>
        <w:t>ACTIVIDAD 2: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Haz un cómic que ilustre esta fábula, utilizando cinco viñetas (una para cada párrafo).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17623C" w:rsidRDefault="0017623C" w:rsidP="0017623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301AAB" w:rsidRDefault="00301AAB"/>
    <w:sectPr w:rsidR="00301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7623C"/>
    <w:rsid w:val="0017623C"/>
    <w:rsid w:val="0030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Mafer</cp:lastModifiedBy>
  <cp:revision>2</cp:revision>
  <dcterms:created xsi:type="dcterms:W3CDTF">2019-01-18T21:59:00Z</dcterms:created>
  <dcterms:modified xsi:type="dcterms:W3CDTF">2019-01-18T21:59:00Z</dcterms:modified>
</cp:coreProperties>
</file>