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41C6D" w14:textId="77777777" w:rsidR="0097746E" w:rsidRPr="00194878" w:rsidRDefault="0097746E" w:rsidP="0097746E">
      <w:pPr>
        <w:pageBreakBefore/>
        <w:jc w:val="center"/>
        <w:rPr>
          <w:rFonts w:ascii="NewsGotT" w:hAnsi="NewsGotT"/>
          <w:color w:val="000000"/>
          <w:sz w:val="56"/>
          <w:szCs w:val="56"/>
        </w:rPr>
      </w:pPr>
    </w:p>
    <w:p w14:paraId="63834927" w14:textId="77777777" w:rsidR="0097746E" w:rsidRPr="00194878" w:rsidRDefault="0097746E" w:rsidP="0097746E">
      <w:pPr>
        <w:rPr>
          <w:rFonts w:ascii="NewsGotT" w:hAnsi="NewsGotT"/>
          <w:color w:val="000000"/>
          <w:sz w:val="56"/>
          <w:szCs w:val="56"/>
        </w:rPr>
      </w:pPr>
    </w:p>
    <w:tbl>
      <w:tblPr>
        <w:tblW w:w="0" w:type="auto"/>
        <w:tblBorders>
          <w:top w:val="single" w:sz="8" w:space="0" w:color="0C5C56"/>
          <w:left w:val="single" w:sz="8" w:space="0" w:color="0C5C56"/>
          <w:bottom w:val="single" w:sz="8" w:space="0" w:color="0C5C56"/>
          <w:right w:val="single" w:sz="8" w:space="0" w:color="0C5C56"/>
          <w:insideH w:val="single" w:sz="8" w:space="0" w:color="0C5C56"/>
          <w:insideV w:val="single" w:sz="8" w:space="0" w:color="0C5C56"/>
        </w:tblBorders>
        <w:tblLayout w:type="fixed"/>
        <w:tblCellMar>
          <w:left w:w="122" w:type="dxa"/>
        </w:tblCellMar>
        <w:tblLook w:val="0000" w:firstRow="0" w:lastRow="0" w:firstColumn="0" w:lastColumn="0" w:noHBand="0" w:noVBand="0"/>
      </w:tblPr>
      <w:tblGrid>
        <w:gridCol w:w="8638"/>
      </w:tblGrid>
      <w:tr w:rsidR="0097746E" w:rsidRPr="00194878" w14:paraId="3FEC1A7D" w14:textId="77777777" w:rsidTr="0073299A">
        <w:tc>
          <w:tcPr>
            <w:tcW w:w="8638" w:type="dxa"/>
            <w:shd w:val="clear" w:color="auto" w:fill="DEEAF6"/>
          </w:tcPr>
          <w:p w14:paraId="3E9A48EA" w14:textId="77777777" w:rsidR="0097746E" w:rsidRPr="00194878" w:rsidRDefault="0097746E" w:rsidP="0073299A">
            <w:pPr>
              <w:jc w:val="center"/>
              <w:rPr>
                <w:color w:val="000000"/>
              </w:rPr>
            </w:pPr>
            <w:r w:rsidRPr="00194878">
              <w:rPr>
                <w:rFonts w:ascii="NewsGotT" w:hAnsi="NewsGotT"/>
                <w:b/>
                <w:color w:val="000000"/>
                <w:sz w:val="52"/>
                <w:szCs w:val="52"/>
              </w:rPr>
              <w:t>PLAN DE ACTUACIÓN TERCER AÑO</w:t>
            </w:r>
          </w:p>
        </w:tc>
      </w:tr>
      <w:tr w:rsidR="0097746E" w:rsidRPr="00194878" w14:paraId="0D0EBF1B" w14:textId="77777777" w:rsidTr="0073299A">
        <w:tc>
          <w:tcPr>
            <w:tcW w:w="8638" w:type="dxa"/>
            <w:shd w:val="clear" w:color="auto" w:fill="DEEAF6"/>
          </w:tcPr>
          <w:p w14:paraId="5FC11350" w14:textId="77777777" w:rsidR="0097746E" w:rsidRPr="00194878" w:rsidRDefault="0097746E" w:rsidP="0073299A">
            <w:pPr>
              <w:jc w:val="center"/>
              <w:rPr>
                <w:color w:val="000000"/>
              </w:rPr>
            </w:pPr>
            <w:r w:rsidRPr="00194878">
              <w:rPr>
                <w:rStyle w:val="Fuentedeprrafopredeter1"/>
                <w:rFonts w:ascii="NewsGotT" w:hAnsi="NewsGotT"/>
                <w:b/>
                <w:color w:val="000000"/>
                <w:szCs w:val="32"/>
              </w:rPr>
              <w:t xml:space="preserve">Proyecto Lingüístico de Centro </w:t>
            </w:r>
          </w:p>
        </w:tc>
      </w:tr>
    </w:tbl>
    <w:p w14:paraId="09C61686" w14:textId="77777777" w:rsidR="0097746E" w:rsidRPr="00194878" w:rsidRDefault="0097746E" w:rsidP="0097746E">
      <w:pPr>
        <w:jc w:val="center"/>
        <w:rPr>
          <w:rFonts w:ascii="NewsGotT" w:hAnsi="NewsGotT"/>
          <w:b/>
          <w:color w:val="000000"/>
        </w:rPr>
      </w:pPr>
    </w:p>
    <w:p w14:paraId="0F5AD080" w14:textId="77777777" w:rsidR="0097746E" w:rsidRPr="00194878" w:rsidRDefault="0097746E" w:rsidP="0097746E">
      <w:pPr>
        <w:jc w:val="center"/>
        <w:rPr>
          <w:rFonts w:ascii="NewsGotT" w:hAnsi="NewsGotT"/>
          <w:b/>
          <w:color w:val="000000"/>
        </w:rPr>
      </w:pPr>
    </w:p>
    <w:p w14:paraId="29FD6C5C" w14:textId="77777777" w:rsidR="0097746E" w:rsidRPr="00194878" w:rsidRDefault="0097746E" w:rsidP="0097746E">
      <w:pPr>
        <w:tabs>
          <w:tab w:val="left" w:pos="5679"/>
        </w:tabs>
        <w:rPr>
          <w:rFonts w:ascii="NewsGotT" w:hAnsi="NewsGotT"/>
          <w:b/>
          <w:color w:val="000000"/>
        </w:rPr>
      </w:pPr>
    </w:p>
    <w:p w14:paraId="7A32BF30" w14:textId="77777777" w:rsidR="0097746E" w:rsidRPr="00194878" w:rsidRDefault="0097746E" w:rsidP="0097746E">
      <w:pPr>
        <w:jc w:val="center"/>
        <w:rPr>
          <w:rFonts w:ascii="NewsGotT" w:hAnsi="NewsGotT"/>
          <w:b/>
          <w:color w:val="000000"/>
        </w:rPr>
      </w:pPr>
    </w:p>
    <w:p w14:paraId="07DD965E" w14:textId="77777777" w:rsidR="0097746E" w:rsidRPr="00194878" w:rsidRDefault="0097746E" w:rsidP="0097746E">
      <w:pPr>
        <w:rPr>
          <w:rFonts w:ascii="NewsGotT" w:hAnsi="NewsGotT"/>
          <w:b/>
          <w:color w:val="000000"/>
        </w:rPr>
      </w:pPr>
    </w:p>
    <w:p w14:paraId="5ADE466D" w14:textId="77777777" w:rsidR="0097746E" w:rsidRPr="00194878" w:rsidRDefault="0097746E" w:rsidP="0097746E">
      <w:pPr>
        <w:rPr>
          <w:rFonts w:ascii="NewsGotT" w:hAnsi="NewsGotT"/>
          <w:b/>
          <w:color w:val="000000"/>
        </w:rPr>
      </w:pPr>
    </w:p>
    <w:p w14:paraId="1C4098DE" w14:textId="77777777" w:rsidR="0097746E" w:rsidRPr="00194878" w:rsidRDefault="0097746E" w:rsidP="0097746E">
      <w:pPr>
        <w:jc w:val="center"/>
        <w:rPr>
          <w:rFonts w:ascii="NewsGotT" w:hAnsi="NewsGotT"/>
          <w:b/>
          <w:color w:val="000000"/>
        </w:rPr>
      </w:pPr>
      <w:r w:rsidRPr="00194878">
        <w:rPr>
          <w:rFonts w:ascii="NewsGotT" w:hAnsi="NewsGotT"/>
          <w:b/>
          <w:noProof/>
          <w:color w:val="000000"/>
        </w:rPr>
        <w:drawing>
          <wp:inline distT="0" distB="0" distL="0" distR="0" wp14:anchorId="6EA91240" wp14:editId="672E1DEE">
            <wp:extent cx="5394960" cy="2057400"/>
            <wp:effectExtent l="0" t="0" r="0" b="0"/>
            <wp:docPr id="1" name="Imagen 1" descr="PLC_logo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C_logo_nue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4960" cy="2057400"/>
                    </a:xfrm>
                    <a:prstGeom prst="rect">
                      <a:avLst/>
                    </a:prstGeom>
                    <a:noFill/>
                    <a:ln>
                      <a:noFill/>
                    </a:ln>
                  </pic:spPr>
                </pic:pic>
              </a:graphicData>
            </a:graphic>
          </wp:inline>
        </w:drawing>
      </w:r>
    </w:p>
    <w:p w14:paraId="75354B3F" w14:textId="77777777" w:rsidR="0097746E" w:rsidRPr="00194878" w:rsidRDefault="0097746E" w:rsidP="0097746E">
      <w:pPr>
        <w:rPr>
          <w:rFonts w:ascii="NewsGotT" w:hAnsi="NewsGotT"/>
          <w:b/>
          <w:color w:val="000000"/>
        </w:rPr>
      </w:pPr>
    </w:p>
    <w:p w14:paraId="18949E7C" w14:textId="77777777" w:rsidR="0097746E" w:rsidRPr="00194878" w:rsidRDefault="0097746E" w:rsidP="0097746E">
      <w:pPr>
        <w:rPr>
          <w:rFonts w:ascii="NewsGotT" w:hAnsi="NewsGotT"/>
          <w:b/>
          <w:color w:val="000000"/>
        </w:rPr>
      </w:pPr>
    </w:p>
    <w:p w14:paraId="1890B26C" w14:textId="77777777" w:rsidR="0097746E" w:rsidRPr="00194878" w:rsidRDefault="0097746E" w:rsidP="0097746E">
      <w:pPr>
        <w:rPr>
          <w:rFonts w:ascii="NewsGotT" w:hAnsi="NewsGotT"/>
          <w:b/>
          <w:color w:val="000000"/>
        </w:rPr>
      </w:pPr>
    </w:p>
    <w:p w14:paraId="021995A1" w14:textId="77777777" w:rsidR="0097746E" w:rsidRPr="00194878" w:rsidRDefault="0097746E" w:rsidP="0097746E">
      <w:pPr>
        <w:rPr>
          <w:rFonts w:ascii="NewsGotT" w:hAnsi="NewsGotT"/>
          <w:b/>
          <w:color w:val="000000"/>
        </w:rPr>
      </w:pPr>
    </w:p>
    <w:p w14:paraId="2A8E0467" w14:textId="77777777" w:rsidR="0097746E" w:rsidRPr="00194878" w:rsidRDefault="0097746E" w:rsidP="0097746E">
      <w:pPr>
        <w:rPr>
          <w:rFonts w:ascii="NewsGotT" w:hAnsi="NewsGotT"/>
          <w:b/>
          <w:color w:val="000000"/>
        </w:rPr>
      </w:pPr>
    </w:p>
    <w:p w14:paraId="254B9EC4" w14:textId="77777777" w:rsidR="0097746E" w:rsidRPr="00194878" w:rsidRDefault="0097746E" w:rsidP="0097746E">
      <w:pPr>
        <w:rPr>
          <w:rFonts w:ascii="NewsGotT" w:hAnsi="NewsGotT"/>
          <w:b/>
          <w:color w:val="000000"/>
        </w:rPr>
      </w:pPr>
    </w:p>
    <w:p w14:paraId="61168A49" w14:textId="77777777" w:rsidR="0097746E" w:rsidRPr="00194878" w:rsidRDefault="0097746E" w:rsidP="0097746E">
      <w:pPr>
        <w:rPr>
          <w:rFonts w:ascii="NewsGotT" w:hAnsi="NewsGotT"/>
          <w:b/>
          <w:color w:val="000000"/>
        </w:rPr>
      </w:pPr>
    </w:p>
    <w:p w14:paraId="38C3FE7E" w14:textId="77777777" w:rsidR="0097746E" w:rsidRPr="00194878" w:rsidRDefault="0097746E" w:rsidP="0097746E">
      <w:pPr>
        <w:rPr>
          <w:rFonts w:ascii="NewsGotT" w:hAnsi="NewsGotT"/>
          <w:b/>
          <w:color w:val="000000"/>
        </w:rPr>
      </w:pPr>
    </w:p>
    <w:tbl>
      <w:tblPr>
        <w:tblW w:w="0" w:type="auto"/>
        <w:tblBorders>
          <w:top w:val="single" w:sz="4" w:space="0" w:color="0C5C56"/>
          <w:left w:val="single" w:sz="4" w:space="0" w:color="0C5C56"/>
          <w:bottom w:val="single" w:sz="4" w:space="0" w:color="0C5C56"/>
          <w:right w:val="single" w:sz="4" w:space="0" w:color="0C5C56"/>
          <w:insideH w:val="single" w:sz="4" w:space="0" w:color="0C5C56"/>
          <w:insideV w:val="single" w:sz="4" w:space="0" w:color="0C5C56"/>
        </w:tblBorders>
        <w:tblLook w:val="04A0" w:firstRow="1" w:lastRow="0" w:firstColumn="1" w:lastColumn="0" w:noHBand="0" w:noVBand="1"/>
      </w:tblPr>
      <w:tblGrid>
        <w:gridCol w:w="2033"/>
        <w:gridCol w:w="2909"/>
        <w:gridCol w:w="2387"/>
        <w:gridCol w:w="1165"/>
      </w:tblGrid>
      <w:tr w:rsidR="0097746E" w:rsidRPr="00194878" w14:paraId="3F8A5547" w14:textId="77777777" w:rsidTr="0073299A">
        <w:tc>
          <w:tcPr>
            <w:tcW w:w="2161" w:type="dxa"/>
            <w:shd w:val="clear" w:color="auto" w:fill="DEEAF6"/>
            <w:hideMark/>
          </w:tcPr>
          <w:p w14:paraId="5206F7CC" w14:textId="77777777" w:rsidR="0097746E" w:rsidRPr="00194878" w:rsidRDefault="0097746E" w:rsidP="0073299A">
            <w:pPr>
              <w:rPr>
                <w:rFonts w:ascii="NewsGotT" w:hAnsi="NewsGotT"/>
                <w:b/>
                <w:color w:val="000000"/>
                <w:kern w:val="2"/>
              </w:rPr>
            </w:pPr>
            <w:r w:rsidRPr="00194878">
              <w:rPr>
                <w:rFonts w:ascii="NewsGotT" w:hAnsi="NewsGotT"/>
                <w:bCs/>
                <w:color w:val="000000"/>
              </w:rPr>
              <w:t>Código de centro</w:t>
            </w:r>
          </w:p>
        </w:tc>
        <w:tc>
          <w:tcPr>
            <w:tcW w:w="2909" w:type="dxa"/>
            <w:shd w:val="clear" w:color="auto" w:fill="DEEAF6"/>
            <w:hideMark/>
          </w:tcPr>
          <w:p w14:paraId="705D26A5" w14:textId="77777777" w:rsidR="0097746E" w:rsidRPr="00194878" w:rsidRDefault="0097746E" w:rsidP="0073299A">
            <w:pPr>
              <w:rPr>
                <w:rFonts w:ascii="NewsGotT" w:hAnsi="NewsGotT"/>
                <w:b/>
                <w:color w:val="000000"/>
              </w:rPr>
            </w:pPr>
            <w:r w:rsidRPr="00194878">
              <w:rPr>
                <w:rFonts w:ascii="NewsGotT" w:hAnsi="NewsGotT"/>
                <w:bCs/>
                <w:color w:val="000000"/>
              </w:rPr>
              <w:t>Denominación</w:t>
            </w:r>
          </w:p>
        </w:tc>
        <w:tc>
          <w:tcPr>
            <w:tcW w:w="2409" w:type="dxa"/>
            <w:shd w:val="clear" w:color="auto" w:fill="DEEAF6"/>
            <w:hideMark/>
          </w:tcPr>
          <w:p w14:paraId="40A08A77" w14:textId="77777777" w:rsidR="0097746E" w:rsidRPr="00194878" w:rsidRDefault="0097746E" w:rsidP="0073299A">
            <w:pPr>
              <w:rPr>
                <w:rFonts w:ascii="NewsGotT" w:hAnsi="NewsGotT"/>
                <w:b/>
                <w:color w:val="000000"/>
              </w:rPr>
            </w:pPr>
            <w:r w:rsidRPr="00194878">
              <w:rPr>
                <w:rFonts w:ascii="NewsGotT" w:hAnsi="NewsGotT"/>
                <w:bCs/>
                <w:color w:val="000000"/>
              </w:rPr>
              <w:t>Localidad</w:t>
            </w:r>
          </w:p>
        </w:tc>
        <w:tc>
          <w:tcPr>
            <w:tcW w:w="1165" w:type="dxa"/>
            <w:shd w:val="clear" w:color="auto" w:fill="DEEAF6"/>
            <w:hideMark/>
          </w:tcPr>
          <w:p w14:paraId="69ECE140" w14:textId="77777777" w:rsidR="0097746E" w:rsidRPr="00194878" w:rsidRDefault="0097746E" w:rsidP="0073299A">
            <w:pPr>
              <w:rPr>
                <w:rFonts w:ascii="NewsGotT" w:hAnsi="NewsGotT"/>
                <w:b/>
                <w:color w:val="000000"/>
              </w:rPr>
            </w:pPr>
            <w:r w:rsidRPr="00194878">
              <w:rPr>
                <w:rFonts w:ascii="NewsGotT" w:hAnsi="NewsGotT"/>
                <w:bCs/>
                <w:color w:val="000000"/>
              </w:rPr>
              <w:t>Bilingüe</w:t>
            </w:r>
          </w:p>
        </w:tc>
      </w:tr>
      <w:tr w:rsidR="0097746E" w:rsidRPr="00194878" w14:paraId="3DAE345E" w14:textId="77777777" w:rsidTr="0073299A">
        <w:tc>
          <w:tcPr>
            <w:tcW w:w="2161" w:type="dxa"/>
            <w:shd w:val="clear" w:color="auto" w:fill="DEEAF6"/>
          </w:tcPr>
          <w:p w14:paraId="38F65664" w14:textId="77777777" w:rsidR="0097746E" w:rsidRPr="00194878" w:rsidRDefault="0097746E" w:rsidP="0073299A">
            <w:pPr>
              <w:rPr>
                <w:rFonts w:ascii="NewsGotT" w:hAnsi="NewsGotT"/>
                <w:b/>
                <w:color w:val="000000"/>
              </w:rPr>
            </w:pPr>
            <w:r w:rsidRPr="00194878">
              <w:rPr>
                <w:rFonts w:ascii="NewsGotT" w:hAnsi="NewsGotT"/>
                <w:b/>
                <w:color w:val="000000"/>
              </w:rPr>
              <w:t>11701048</w:t>
            </w:r>
          </w:p>
        </w:tc>
        <w:tc>
          <w:tcPr>
            <w:tcW w:w="2909" w:type="dxa"/>
            <w:shd w:val="clear" w:color="auto" w:fill="DEEAF6"/>
          </w:tcPr>
          <w:p w14:paraId="5D5D0CBF" w14:textId="77777777" w:rsidR="0097746E" w:rsidRPr="00194878" w:rsidRDefault="0097746E" w:rsidP="0073299A">
            <w:pPr>
              <w:rPr>
                <w:rFonts w:ascii="NewsGotT" w:hAnsi="NewsGotT"/>
                <w:b/>
                <w:color w:val="000000"/>
              </w:rPr>
            </w:pPr>
            <w:r w:rsidRPr="00194878">
              <w:rPr>
                <w:rFonts w:ascii="NewsGotT" w:hAnsi="NewsGotT"/>
                <w:b/>
                <w:color w:val="000000"/>
              </w:rPr>
              <w:t>I.E.S. CASTILLO DE TEMPUL</w:t>
            </w:r>
          </w:p>
        </w:tc>
        <w:tc>
          <w:tcPr>
            <w:tcW w:w="2409" w:type="dxa"/>
            <w:shd w:val="clear" w:color="auto" w:fill="DEEAF6"/>
          </w:tcPr>
          <w:p w14:paraId="55BEF418" w14:textId="77777777" w:rsidR="0097746E" w:rsidRPr="00194878" w:rsidRDefault="0097746E" w:rsidP="0073299A">
            <w:pPr>
              <w:rPr>
                <w:rFonts w:ascii="NewsGotT" w:hAnsi="NewsGotT"/>
                <w:b/>
                <w:color w:val="000000"/>
              </w:rPr>
            </w:pPr>
            <w:r w:rsidRPr="00194878">
              <w:rPr>
                <w:rFonts w:ascii="NewsGotT" w:hAnsi="NewsGotT"/>
                <w:b/>
                <w:color w:val="000000"/>
              </w:rPr>
              <w:t>SAN JOSÉ DEL VALLE</w:t>
            </w:r>
          </w:p>
        </w:tc>
        <w:tc>
          <w:tcPr>
            <w:tcW w:w="1165" w:type="dxa"/>
            <w:shd w:val="clear" w:color="auto" w:fill="DEEAF6"/>
            <w:hideMark/>
          </w:tcPr>
          <w:p w14:paraId="19A72E76" w14:textId="77777777" w:rsidR="0097746E" w:rsidRPr="00194878" w:rsidRDefault="0097746E" w:rsidP="0073299A">
            <w:pPr>
              <w:rPr>
                <w:rFonts w:ascii="NewsGotT" w:hAnsi="NewsGotT"/>
                <w:b/>
                <w:color w:val="000000"/>
              </w:rPr>
            </w:pPr>
            <w:r w:rsidRPr="00194878">
              <w:rPr>
                <w:rFonts w:ascii="NewsGotT" w:hAnsi="NewsGotT"/>
                <w:b/>
                <w:color w:val="000000"/>
              </w:rPr>
              <w:t>NO</w:t>
            </w:r>
          </w:p>
        </w:tc>
      </w:tr>
      <w:tr w:rsidR="0097746E" w:rsidRPr="00194878" w14:paraId="0F9DA128" w14:textId="77777777" w:rsidTr="0073299A">
        <w:tc>
          <w:tcPr>
            <w:tcW w:w="2161" w:type="dxa"/>
            <w:shd w:val="clear" w:color="auto" w:fill="DEEAF6"/>
            <w:hideMark/>
          </w:tcPr>
          <w:p w14:paraId="5F1BC945" w14:textId="77777777" w:rsidR="0097746E" w:rsidRPr="00194878" w:rsidRDefault="0097746E" w:rsidP="0073299A">
            <w:pPr>
              <w:rPr>
                <w:rFonts w:ascii="NewsGotT" w:hAnsi="NewsGotT"/>
                <w:b/>
                <w:color w:val="000000"/>
              </w:rPr>
            </w:pPr>
            <w:r w:rsidRPr="00194878">
              <w:rPr>
                <w:rFonts w:ascii="NewsGotT" w:hAnsi="NewsGotT"/>
                <w:bCs/>
                <w:color w:val="000000"/>
              </w:rPr>
              <w:t>Coordinador/a</w:t>
            </w:r>
          </w:p>
        </w:tc>
        <w:tc>
          <w:tcPr>
            <w:tcW w:w="6483" w:type="dxa"/>
            <w:gridSpan w:val="3"/>
            <w:shd w:val="clear" w:color="auto" w:fill="DEEAF6"/>
          </w:tcPr>
          <w:p w14:paraId="48055513" w14:textId="77777777" w:rsidR="0097746E" w:rsidRPr="00194878" w:rsidRDefault="0097746E" w:rsidP="0073299A">
            <w:pPr>
              <w:rPr>
                <w:rFonts w:ascii="NewsGotT" w:hAnsi="NewsGotT"/>
                <w:b/>
                <w:color w:val="000000"/>
              </w:rPr>
            </w:pPr>
            <w:r w:rsidRPr="00194878">
              <w:rPr>
                <w:rFonts w:ascii="NewsGotT" w:hAnsi="NewsGotT"/>
                <w:b/>
                <w:color w:val="000000"/>
              </w:rPr>
              <w:t xml:space="preserve">ROSA </w:t>
            </w:r>
            <w:proofErr w:type="spellStart"/>
            <w:r w:rsidRPr="00194878">
              <w:rPr>
                <w:rFonts w:ascii="NewsGotT" w:hAnsi="NewsGotT"/>
                <w:b/>
                <w:color w:val="000000"/>
              </w:rPr>
              <w:t>Mª</w:t>
            </w:r>
            <w:proofErr w:type="spellEnd"/>
            <w:r w:rsidRPr="00194878">
              <w:rPr>
                <w:rFonts w:ascii="NewsGotT" w:hAnsi="NewsGotT"/>
                <w:b/>
                <w:color w:val="000000"/>
              </w:rPr>
              <w:t xml:space="preserve"> CORBACHO LABRADOR</w:t>
            </w:r>
          </w:p>
        </w:tc>
      </w:tr>
      <w:tr w:rsidR="0097746E" w:rsidRPr="00194878" w14:paraId="3BA3A29B" w14:textId="77777777" w:rsidTr="0073299A">
        <w:tc>
          <w:tcPr>
            <w:tcW w:w="2161" w:type="dxa"/>
            <w:shd w:val="clear" w:color="auto" w:fill="DEEAF6"/>
            <w:hideMark/>
          </w:tcPr>
          <w:p w14:paraId="2D3C3A8C" w14:textId="77777777" w:rsidR="0097746E" w:rsidRPr="00194878" w:rsidRDefault="0097746E" w:rsidP="0073299A">
            <w:pPr>
              <w:rPr>
                <w:rFonts w:ascii="NewsGotT" w:hAnsi="NewsGotT"/>
                <w:b/>
                <w:color w:val="000000"/>
              </w:rPr>
            </w:pPr>
            <w:r w:rsidRPr="00194878">
              <w:rPr>
                <w:rFonts w:ascii="NewsGotT" w:hAnsi="NewsGotT"/>
                <w:bCs/>
                <w:color w:val="000000"/>
              </w:rPr>
              <w:t>Año de permanencia</w:t>
            </w:r>
          </w:p>
        </w:tc>
        <w:tc>
          <w:tcPr>
            <w:tcW w:w="6483" w:type="dxa"/>
            <w:gridSpan w:val="3"/>
            <w:shd w:val="clear" w:color="auto" w:fill="DEEAF6"/>
            <w:hideMark/>
          </w:tcPr>
          <w:p w14:paraId="7A9EDD7B" w14:textId="77777777" w:rsidR="0097746E" w:rsidRPr="006A2CCD" w:rsidRDefault="0097746E" w:rsidP="0073299A">
            <w:pPr>
              <w:jc w:val="center"/>
              <w:rPr>
                <w:rFonts w:ascii="NewsGotT" w:hAnsi="NewsGotT"/>
                <w:b/>
                <w:color w:val="000000"/>
              </w:rPr>
            </w:pPr>
            <w:r w:rsidRPr="006A2CCD">
              <w:rPr>
                <w:rFonts w:ascii="NewsGotT" w:hAnsi="NewsGotT"/>
                <w:b/>
                <w:color w:val="000000"/>
                <w:sz w:val="18"/>
                <w:szCs w:val="22"/>
              </w:rPr>
              <w:t>TERCERO</w:t>
            </w:r>
          </w:p>
        </w:tc>
      </w:tr>
      <w:tr w:rsidR="0097746E" w:rsidRPr="00194878" w14:paraId="61BF9B56" w14:textId="77777777" w:rsidTr="0073299A">
        <w:tc>
          <w:tcPr>
            <w:tcW w:w="2161" w:type="dxa"/>
            <w:shd w:val="clear" w:color="auto" w:fill="DEEAF6"/>
            <w:hideMark/>
          </w:tcPr>
          <w:p w14:paraId="0FA1F5F2" w14:textId="77777777" w:rsidR="0097746E" w:rsidRPr="00194878" w:rsidRDefault="0097746E" w:rsidP="0073299A">
            <w:pPr>
              <w:rPr>
                <w:rFonts w:ascii="NewsGotT" w:hAnsi="NewsGotT"/>
                <w:b/>
                <w:color w:val="000000"/>
              </w:rPr>
            </w:pPr>
            <w:r w:rsidRPr="00194878">
              <w:rPr>
                <w:rFonts w:ascii="NewsGotT" w:hAnsi="NewsGotT"/>
                <w:bCs/>
                <w:color w:val="000000"/>
              </w:rPr>
              <w:t xml:space="preserve">Página digital </w:t>
            </w:r>
          </w:p>
        </w:tc>
        <w:tc>
          <w:tcPr>
            <w:tcW w:w="6483" w:type="dxa"/>
            <w:gridSpan w:val="3"/>
            <w:shd w:val="clear" w:color="auto" w:fill="DEEAF6"/>
          </w:tcPr>
          <w:p w14:paraId="5364EC07" w14:textId="77777777" w:rsidR="0097746E" w:rsidRPr="00194878" w:rsidRDefault="0097746E" w:rsidP="0073299A">
            <w:pPr>
              <w:rPr>
                <w:rFonts w:ascii="NewsGotT" w:hAnsi="NewsGotT"/>
                <w:b/>
                <w:color w:val="000000"/>
              </w:rPr>
            </w:pPr>
            <w:r w:rsidRPr="00194878">
              <w:rPr>
                <w:rFonts w:ascii="NewsGotT" w:hAnsi="NewsGotT"/>
                <w:b/>
                <w:color w:val="000000"/>
              </w:rPr>
              <w:t>https://blogaverroes.juntadeandalucia.es/iescastillodetempul</w:t>
            </w:r>
          </w:p>
        </w:tc>
      </w:tr>
    </w:tbl>
    <w:p w14:paraId="0EB7276F" w14:textId="77777777" w:rsidR="0097746E" w:rsidRPr="00194878" w:rsidRDefault="0097746E" w:rsidP="0097746E">
      <w:pPr>
        <w:rPr>
          <w:rFonts w:ascii="NewsGotT" w:hAnsi="NewsGotT"/>
          <w:b/>
          <w:color w:val="000000"/>
        </w:rPr>
      </w:pPr>
    </w:p>
    <w:p w14:paraId="23708419" w14:textId="77777777" w:rsidR="0097746E" w:rsidRPr="00194878" w:rsidRDefault="0097746E" w:rsidP="0097746E">
      <w:pPr>
        <w:rPr>
          <w:rFonts w:ascii="NewsGotT" w:hAnsi="NewsGotT"/>
          <w:b/>
          <w:color w:val="000000"/>
        </w:rPr>
      </w:pPr>
    </w:p>
    <w:p w14:paraId="2E888475" w14:textId="77777777" w:rsidR="0097746E" w:rsidRPr="00194878" w:rsidRDefault="0097746E" w:rsidP="0097746E">
      <w:pPr>
        <w:rPr>
          <w:rFonts w:ascii="NewsGotT" w:hAnsi="NewsGotT"/>
          <w:b/>
          <w:color w:val="000000"/>
        </w:rPr>
      </w:pPr>
    </w:p>
    <w:p w14:paraId="464E3A05" w14:textId="77777777" w:rsidR="0097746E" w:rsidRPr="00194878" w:rsidRDefault="0097746E" w:rsidP="0097746E">
      <w:pPr>
        <w:rPr>
          <w:rFonts w:ascii="NewsGotT" w:hAnsi="NewsGotT"/>
          <w:b/>
          <w:color w:val="000000"/>
          <w:sz w:val="22"/>
          <w:szCs w:val="22"/>
        </w:rPr>
      </w:pPr>
    </w:p>
    <w:p w14:paraId="4214B087" w14:textId="77777777" w:rsidR="0097746E" w:rsidRPr="00194878" w:rsidRDefault="0097746E" w:rsidP="0097746E">
      <w:pPr>
        <w:rPr>
          <w:rFonts w:ascii="NewsGotT" w:hAnsi="NewsGotT"/>
          <w:b/>
          <w:color w:val="000000"/>
          <w:sz w:val="22"/>
          <w:szCs w:val="22"/>
        </w:rPr>
      </w:pPr>
    </w:p>
    <w:p w14:paraId="2EC4F54C" w14:textId="77777777" w:rsidR="0097746E" w:rsidRPr="00194878" w:rsidRDefault="0097746E" w:rsidP="0097746E">
      <w:pPr>
        <w:rPr>
          <w:rFonts w:ascii="NewsGotT" w:hAnsi="NewsGotT"/>
          <w:b/>
          <w:color w:val="000000"/>
          <w:sz w:val="22"/>
          <w:szCs w:val="22"/>
        </w:rPr>
      </w:pPr>
    </w:p>
    <w:p w14:paraId="55033EAC" w14:textId="77777777" w:rsidR="0097746E" w:rsidRPr="00194878" w:rsidRDefault="0097746E" w:rsidP="0097746E">
      <w:pPr>
        <w:rPr>
          <w:rFonts w:ascii="NewsGotT" w:hAnsi="NewsGotT"/>
          <w:b/>
          <w:color w:val="000000"/>
          <w:sz w:val="22"/>
          <w:szCs w:val="22"/>
        </w:rPr>
      </w:pPr>
    </w:p>
    <w:p w14:paraId="7888330F" w14:textId="77777777" w:rsidR="0097746E" w:rsidRPr="00194878" w:rsidRDefault="0097746E" w:rsidP="0097746E">
      <w:pPr>
        <w:rPr>
          <w:rFonts w:ascii="NewsGotT" w:hAnsi="NewsGotT"/>
          <w:b/>
          <w:color w:val="000000"/>
          <w:sz w:val="22"/>
          <w:szCs w:val="22"/>
        </w:rPr>
      </w:pPr>
    </w:p>
    <w:p w14:paraId="1C1BB9D7" w14:textId="77777777" w:rsidR="0097746E" w:rsidRPr="00194878" w:rsidRDefault="0097746E" w:rsidP="0097746E">
      <w:pPr>
        <w:rPr>
          <w:rFonts w:ascii="NewsGotT" w:hAnsi="NewsGotT"/>
          <w:b/>
          <w:color w:val="000000"/>
          <w:sz w:val="22"/>
          <w:szCs w:val="22"/>
        </w:rPr>
      </w:pPr>
    </w:p>
    <w:p w14:paraId="6EB53C74" w14:textId="77777777" w:rsidR="0097746E" w:rsidRPr="00194878" w:rsidRDefault="0097746E" w:rsidP="0097746E">
      <w:pPr>
        <w:rPr>
          <w:rFonts w:ascii="NewsGotT" w:hAnsi="NewsGotT"/>
          <w:b/>
          <w:color w:val="000000"/>
          <w:sz w:val="22"/>
          <w:szCs w:val="22"/>
        </w:rPr>
      </w:pPr>
    </w:p>
    <w:p w14:paraId="39DD15B1" w14:textId="77777777" w:rsidR="0097746E" w:rsidRPr="00194878" w:rsidRDefault="0097746E" w:rsidP="0097746E">
      <w:pPr>
        <w:rPr>
          <w:rFonts w:ascii="NewsGotT" w:hAnsi="NewsGotT"/>
          <w:b/>
          <w:color w:val="000000"/>
          <w:sz w:val="22"/>
          <w:szCs w:val="22"/>
        </w:rPr>
      </w:pPr>
    </w:p>
    <w:p w14:paraId="71960256" w14:textId="77777777" w:rsidR="0097746E" w:rsidRPr="00194878" w:rsidRDefault="0097746E" w:rsidP="0097746E">
      <w:pPr>
        <w:rPr>
          <w:rFonts w:ascii="NewsGotT" w:hAnsi="NewsGotT"/>
          <w:b/>
          <w:color w:val="000000"/>
          <w:sz w:val="22"/>
          <w:szCs w:val="22"/>
        </w:rPr>
      </w:pPr>
    </w:p>
    <w:p w14:paraId="22E491AF" w14:textId="77777777" w:rsidR="0097746E" w:rsidRPr="00194878" w:rsidRDefault="0097746E" w:rsidP="0097746E">
      <w:pPr>
        <w:rPr>
          <w:rFonts w:ascii="NewsGotT" w:hAnsi="NewsGotT"/>
          <w:b/>
          <w:color w:val="000000"/>
          <w:sz w:val="22"/>
          <w:szCs w:val="22"/>
        </w:rPr>
      </w:pPr>
    </w:p>
    <w:p w14:paraId="35B5A48A" w14:textId="77777777" w:rsidR="0097746E" w:rsidRPr="00194878" w:rsidRDefault="0097746E" w:rsidP="0097746E">
      <w:pPr>
        <w:rPr>
          <w:rFonts w:ascii="NewsGotT" w:hAnsi="NewsGotT"/>
          <w:b/>
          <w:color w:val="000000"/>
          <w:sz w:val="22"/>
          <w:szCs w:val="22"/>
        </w:rPr>
      </w:pPr>
    </w:p>
    <w:p w14:paraId="1476244B" w14:textId="77777777" w:rsidR="0097746E" w:rsidRPr="00194878" w:rsidRDefault="0097746E" w:rsidP="0097746E">
      <w:pPr>
        <w:rPr>
          <w:rFonts w:ascii="NewsGotT" w:hAnsi="NewsGotT"/>
          <w:b/>
          <w:color w:val="000000"/>
          <w:sz w:val="22"/>
          <w:szCs w:val="22"/>
        </w:rPr>
      </w:pPr>
    </w:p>
    <w:p w14:paraId="135B02C7" w14:textId="77777777" w:rsidR="0097746E" w:rsidRPr="00194878" w:rsidRDefault="0097746E" w:rsidP="0097746E">
      <w:pPr>
        <w:rPr>
          <w:rFonts w:ascii="NewsGotT" w:hAnsi="NewsGotT"/>
          <w:b/>
          <w:color w:val="000000"/>
          <w:sz w:val="22"/>
          <w:szCs w:val="22"/>
        </w:rPr>
      </w:pPr>
    </w:p>
    <w:p w14:paraId="2586423E" w14:textId="77777777" w:rsidR="0097746E" w:rsidRPr="00194878" w:rsidRDefault="0097746E" w:rsidP="0097746E">
      <w:pPr>
        <w:rPr>
          <w:rFonts w:ascii="NewsGotT" w:hAnsi="NewsGotT"/>
          <w:b/>
          <w:color w:val="000000"/>
          <w:sz w:val="22"/>
          <w:szCs w:val="22"/>
        </w:rPr>
      </w:pPr>
    </w:p>
    <w:p w14:paraId="2AA815F9" w14:textId="77777777" w:rsidR="0097746E" w:rsidRPr="00194878" w:rsidRDefault="0097746E" w:rsidP="0097746E">
      <w:pPr>
        <w:rPr>
          <w:rFonts w:ascii="NewsGotT" w:hAnsi="NewsGotT"/>
          <w:b/>
          <w:color w:val="000000"/>
          <w:sz w:val="22"/>
          <w:szCs w:val="22"/>
        </w:rPr>
      </w:pPr>
    </w:p>
    <w:p w14:paraId="0D5FB5F2" w14:textId="77777777" w:rsidR="0097746E" w:rsidRPr="00194878" w:rsidRDefault="0097746E" w:rsidP="0097746E">
      <w:pPr>
        <w:rPr>
          <w:rFonts w:ascii="NewsGotT" w:hAnsi="NewsGotT"/>
          <w:b/>
          <w:color w:val="000000"/>
          <w:sz w:val="22"/>
          <w:szCs w:val="22"/>
        </w:rPr>
      </w:pPr>
    </w:p>
    <w:p w14:paraId="2BD3B924" w14:textId="77777777" w:rsidR="0097746E" w:rsidRPr="00194878" w:rsidRDefault="0097746E" w:rsidP="0097746E">
      <w:pPr>
        <w:rPr>
          <w:rFonts w:ascii="NewsGotT" w:hAnsi="NewsGotT"/>
          <w:b/>
          <w:color w:val="000000"/>
          <w:sz w:val="22"/>
          <w:szCs w:val="22"/>
        </w:rPr>
      </w:pPr>
    </w:p>
    <w:p w14:paraId="747264B4" w14:textId="77777777" w:rsidR="0097746E" w:rsidRPr="00194878" w:rsidRDefault="0097746E" w:rsidP="0097746E">
      <w:pPr>
        <w:pStyle w:val="TtuloTDC"/>
        <w:jc w:val="center"/>
        <w:rPr>
          <w:color w:val="000000"/>
        </w:rPr>
      </w:pPr>
      <w:r w:rsidRPr="00194878">
        <w:rPr>
          <w:color w:val="000000"/>
        </w:rPr>
        <w:t>Índice</w:t>
      </w:r>
    </w:p>
    <w:p w14:paraId="638E4A4B" w14:textId="77777777" w:rsidR="0097746E" w:rsidRPr="00194878" w:rsidRDefault="0097746E" w:rsidP="0097746E">
      <w:pPr>
        <w:rPr>
          <w:color w:val="000000"/>
          <w:lang w:eastAsia="es-ES" w:bidi="ar-SA"/>
        </w:rPr>
      </w:pPr>
    </w:p>
    <w:p w14:paraId="64C517A7" w14:textId="77777777" w:rsidR="0097746E" w:rsidRPr="00194878" w:rsidRDefault="0097746E" w:rsidP="0097746E">
      <w:pPr>
        <w:rPr>
          <w:color w:val="000000"/>
          <w:lang w:eastAsia="es-ES" w:bidi="ar-SA"/>
        </w:rPr>
      </w:pPr>
    </w:p>
    <w:p w14:paraId="78295DE5" w14:textId="77777777" w:rsidR="0097746E" w:rsidRPr="00194878" w:rsidRDefault="0097746E" w:rsidP="0097746E">
      <w:pPr>
        <w:rPr>
          <w:color w:val="000000"/>
          <w:lang w:eastAsia="es-ES" w:bidi="ar-SA"/>
        </w:rPr>
      </w:pPr>
    </w:p>
    <w:p w14:paraId="66042089" w14:textId="77777777" w:rsidR="0097746E" w:rsidRPr="00194878" w:rsidRDefault="0097746E" w:rsidP="0097746E">
      <w:pPr>
        <w:pStyle w:val="TDC1"/>
      </w:pPr>
      <w:r w:rsidRPr="00194878">
        <w:fldChar w:fldCharType="begin"/>
      </w:r>
      <w:r w:rsidRPr="00194878">
        <w:instrText xml:space="preserve"> TOC \o "1-3" \h \z \u </w:instrText>
      </w:r>
      <w:r w:rsidRPr="00194878">
        <w:fldChar w:fldCharType="separate"/>
      </w:r>
    </w:p>
    <w:p w14:paraId="47611BD5" w14:textId="77777777" w:rsidR="0097746E" w:rsidRPr="00194878" w:rsidRDefault="0097746E" w:rsidP="0097746E">
      <w:pPr>
        <w:pStyle w:val="TDC1"/>
      </w:pPr>
    </w:p>
    <w:p w14:paraId="7375A214" w14:textId="77777777" w:rsidR="0097746E" w:rsidRPr="00194878" w:rsidRDefault="0097746E" w:rsidP="0097746E">
      <w:pPr>
        <w:rPr>
          <w:rFonts w:ascii="NewsGotT" w:hAnsi="NewsGotT"/>
          <w:color w:val="000000"/>
          <w:sz w:val="22"/>
          <w:szCs w:val="22"/>
        </w:rPr>
      </w:pPr>
      <w:r w:rsidRPr="00194878">
        <w:rPr>
          <w:rFonts w:ascii="NewsGotT" w:hAnsi="NewsGotT"/>
          <w:b/>
          <w:bCs/>
          <w:color w:val="000000"/>
          <w:sz w:val="22"/>
          <w:szCs w:val="22"/>
        </w:rPr>
        <w:fldChar w:fldCharType="end"/>
      </w:r>
    </w:p>
    <w:p w14:paraId="02D7C218" w14:textId="77777777" w:rsidR="0097746E" w:rsidRPr="00194878" w:rsidRDefault="0097746E" w:rsidP="0097746E">
      <w:pPr>
        <w:rPr>
          <w:rFonts w:ascii="NewsGotT" w:hAnsi="NewsGotT"/>
          <w:b/>
          <w:color w:val="000000"/>
          <w:sz w:val="22"/>
          <w:szCs w:val="22"/>
        </w:rPr>
      </w:pPr>
    </w:p>
    <w:p w14:paraId="2A3DCAB1" w14:textId="77777777" w:rsidR="0097746E" w:rsidRPr="00194878" w:rsidRDefault="0097746E" w:rsidP="0097746E">
      <w:pPr>
        <w:pStyle w:val="TDC1"/>
      </w:pPr>
      <w:r>
        <w:t>INTRODUCCIÓN.SITUACIÓN INICIAL _________________________________________3</w:t>
      </w:r>
      <w:r w:rsidRPr="00194878">
        <w:fldChar w:fldCharType="begin"/>
      </w:r>
      <w:r w:rsidRPr="00194878">
        <w:instrText xml:space="preserve"> TOC \o "1-3" \h \z \u </w:instrText>
      </w:r>
      <w:r w:rsidRPr="00194878">
        <w:fldChar w:fldCharType="separate"/>
      </w:r>
    </w:p>
    <w:p w14:paraId="1F95B615" w14:textId="77777777" w:rsidR="0097746E" w:rsidRPr="006A2CCD" w:rsidRDefault="0097746E" w:rsidP="0097746E">
      <w:pPr>
        <w:pStyle w:val="TDC1"/>
      </w:pPr>
      <w:r w:rsidRPr="006A2CCD">
        <w:rPr>
          <w:rStyle w:val="Hipervnculo"/>
        </w:rPr>
        <w:t>OBJETIVOS</w:t>
      </w:r>
      <w:r>
        <w:rPr>
          <w:rStyle w:val="Hipervnculo"/>
        </w:rPr>
        <w:t>_________________________________________________________________4</w:t>
      </w:r>
    </w:p>
    <w:p w14:paraId="4D76FC93" w14:textId="77777777" w:rsidR="0097746E" w:rsidRPr="006A2CCD" w:rsidRDefault="0097746E" w:rsidP="0097746E">
      <w:pPr>
        <w:pStyle w:val="TDC1"/>
      </w:pPr>
      <w:r w:rsidRPr="006A2CCD">
        <w:rPr>
          <w:rStyle w:val="Hipervnculo"/>
        </w:rPr>
        <w:t>LÍNEAS DE TRABAJO</w:t>
      </w:r>
      <w:r>
        <w:rPr>
          <w:rStyle w:val="Hipervnculo"/>
        </w:rPr>
        <w:t>________________________________________________________4</w:t>
      </w:r>
    </w:p>
    <w:p w14:paraId="68C46F0A" w14:textId="77777777" w:rsidR="0097746E" w:rsidRPr="00523B68" w:rsidRDefault="0097746E" w:rsidP="0097746E">
      <w:pPr>
        <w:pStyle w:val="TDC1"/>
      </w:pPr>
      <w:r w:rsidRPr="00523B68">
        <w:rPr>
          <w:rStyle w:val="Hipervnculo"/>
        </w:rPr>
        <w:t>CRONOGRAMA DE ACTIVIDADES Y TAREAS</w:t>
      </w:r>
      <w:r>
        <w:rPr>
          <w:rStyle w:val="Hipervnculo"/>
        </w:rPr>
        <w:t>___________________________________5</w:t>
      </w:r>
    </w:p>
    <w:p w14:paraId="52E4B217" w14:textId="77777777" w:rsidR="0097746E" w:rsidRPr="00523B68" w:rsidRDefault="0097746E" w:rsidP="0097746E">
      <w:pPr>
        <w:pStyle w:val="TDC1"/>
      </w:pPr>
      <w:r w:rsidRPr="00523B68">
        <w:rPr>
          <w:rStyle w:val="Hipervnculo"/>
        </w:rPr>
        <w:t>ESTARTEGIAS Y METODOLOGÍA DE TRABAJO</w:t>
      </w:r>
      <w:r>
        <w:rPr>
          <w:rStyle w:val="Hipervnculo"/>
        </w:rPr>
        <w:t>_________________________________9</w:t>
      </w:r>
    </w:p>
    <w:p w14:paraId="2A9105EE" w14:textId="77777777" w:rsidR="0097746E" w:rsidRPr="00523B68" w:rsidRDefault="0097746E" w:rsidP="0097746E">
      <w:pPr>
        <w:pStyle w:val="TDC1"/>
      </w:pPr>
      <w:r>
        <w:rPr>
          <w:rStyle w:val="Hipervnculo"/>
        </w:rPr>
        <w:t>FORMACIÓN ESPECÍFICA ____________________________________________________9</w:t>
      </w:r>
    </w:p>
    <w:p w14:paraId="189D52AE" w14:textId="77777777" w:rsidR="0097746E" w:rsidRPr="00523B68" w:rsidRDefault="0097746E" w:rsidP="0097746E">
      <w:pPr>
        <w:pStyle w:val="TDC1"/>
      </w:pPr>
      <w:r w:rsidRPr="00523B68">
        <w:rPr>
          <w:rStyle w:val="Hipervnculo"/>
        </w:rPr>
        <w:t>SEGUIMIENTO Y EVALUACIÓN</w:t>
      </w:r>
      <w:r>
        <w:rPr>
          <w:rStyle w:val="Hipervnculo"/>
        </w:rPr>
        <w:t>______________________________________________10</w:t>
      </w:r>
    </w:p>
    <w:p w14:paraId="6679A12B" w14:textId="77777777" w:rsidR="0097746E" w:rsidRPr="00194878" w:rsidRDefault="0097746E" w:rsidP="0097746E">
      <w:pPr>
        <w:rPr>
          <w:rFonts w:ascii="NewsGotT" w:hAnsi="NewsGotT"/>
          <w:color w:val="000000"/>
          <w:sz w:val="22"/>
          <w:szCs w:val="22"/>
        </w:rPr>
      </w:pPr>
      <w:r w:rsidRPr="00194878">
        <w:rPr>
          <w:rFonts w:ascii="NewsGotT" w:hAnsi="NewsGotT"/>
          <w:b/>
          <w:bCs/>
          <w:color w:val="000000"/>
          <w:sz w:val="22"/>
          <w:szCs w:val="22"/>
        </w:rPr>
        <w:fldChar w:fldCharType="end"/>
      </w:r>
    </w:p>
    <w:p w14:paraId="6328E528" w14:textId="77777777" w:rsidR="0097746E" w:rsidRPr="00194878" w:rsidRDefault="0097746E" w:rsidP="0097746E">
      <w:pPr>
        <w:rPr>
          <w:rFonts w:ascii="NewsGotT" w:hAnsi="NewsGotT"/>
          <w:b/>
          <w:color w:val="000000"/>
          <w:sz w:val="22"/>
          <w:szCs w:val="22"/>
        </w:rPr>
      </w:pPr>
    </w:p>
    <w:p w14:paraId="32EC1702" w14:textId="77777777" w:rsidR="0097746E" w:rsidRPr="00194878" w:rsidRDefault="0097746E" w:rsidP="0097746E">
      <w:pPr>
        <w:rPr>
          <w:rFonts w:ascii="NewsGotT" w:hAnsi="NewsGotT"/>
          <w:b/>
          <w:color w:val="000000"/>
          <w:sz w:val="22"/>
          <w:szCs w:val="22"/>
        </w:rPr>
      </w:pPr>
    </w:p>
    <w:p w14:paraId="263B7BA6" w14:textId="77777777" w:rsidR="0097746E" w:rsidRPr="00194878" w:rsidRDefault="0097746E" w:rsidP="0097746E">
      <w:pPr>
        <w:rPr>
          <w:rFonts w:ascii="NewsGotT" w:hAnsi="NewsGotT"/>
          <w:b/>
          <w:color w:val="000000"/>
          <w:sz w:val="22"/>
          <w:szCs w:val="22"/>
        </w:rPr>
      </w:pPr>
    </w:p>
    <w:p w14:paraId="53035390" w14:textId="77777777" w:rsidR="0097746E" w:rsidRPr="00194878" w:rsidRDefault="0097746E" w:rsidP="0097746E">
      <w:pPr>
        <w:rPr>
          <w:rFonts w:ascii="NewsGotT" w:hAnsi="NewsGotT"/>
          <w:b/>
          <w:color w:val="000000"/>
          <w:sz w:val="22"/>
          <w:szCs w:val="22"/>
        </w:rPr>
      </w:pPr>
    </w:p>
    <w:p w14:paraId="41A9A75C" w14:textId="77777777" w:rsidR="0097746E" w:rsidRPr="00194878" w:rsidRDefault="0097746E" w:rsidP="0097746E">
      <w:pPr>
        <w:rPr>
          <w:rFonts w:ascii="NewsGotT" w:hAnsi="NewsGotT"/>
          <w:b/>
          <w:color w:val="000000"/>
          <w:sz w:val="22"/>
          <w:szCs w:val="22"/>
        </w:rPr>
      </w:pPr>
    </w:p>
    <w:p w14:paraId="24864B6A" w14:textId="77777777" w:rsidR="0097746E" w:rsidRPr="00194878" w:rsidRDefault="0097746E" w:rsidP="0097746E">
      <w:pPr>
        <w:rPr>
          <w:rFonts w:ascii="NewsGotT" w:hAnsi="NewsGotT"/>
          <w:b/>
          <w:color w:val="000000"/>
          <w:sz w:val="22"/>
          <w:szCs w:val="22"/>
        </w:rPr>
      </w:pPr>
    </w:p>
    <w:p w14:paraId="4F07F6ED" w14:textId="77777777" w:rsidR="0097746E" w:rsidRPr="00194878" w:rsidRDefault="0097746E" w:rsidP="0097746E">
      <w:pPr>
        <w:rPr>
          <w:rFonts w:ascii="NewsGotT" w:hAnsi="NewsGotT"/>
          <w:b/>
          <w:color w:val="000000"/>
          <w:sz w:val="22"/>
          <w:szCs w:val="22"/>
        </w:rPr>
      </w:pPr>
    </w:p>
    <w:p w14:paraId="7F98BEA1" w14:textId="77777777" w:rsidR="0097746E" w:rsidRPr="00194878" w:rsidRDefault="0097746E" w:rsidP="0097746E">
      <w:pPr>
        <w:rPr>
          <w:rFonts w:ascii="NewsGotT" w:hAnsi="NewsGotT"/>
          <w:b/>
          <w:color w:val="000000"/>
          <w:sz w:val="22"/>
          <w:szCs w:val="22"/>
        </w:rPr>
      </w:pPr>
    </w:p>
    <w:p w14:paraId="21D63335" w14:textId="77777777" w:rsidR="0097746E" w:rsidRPr="00194878" w:rsidRDefault="0097746E" w:rsidP="0097746E">
      <w:pPr>
        <w:rPr>
          <w:rFonts w:ascii="NewsGotT" w:hAnsi="NewsGotT"/>
          <w:b/>
          <w:color w:val="000000"/>
          <w:sz w:val="22"/>
          <w:szCs w:val="22"/>
        </w:rPr>
      </w:pPr>
    </w:p>
    <w:p w14:paraId="31773087" w14:textId="77777777" w:rsidR="0097746E" w:rsidRPr="00194878" w:rsidRDefault="0097746E" w:rsidP="0097746E">
      <w:pPr>
        <w:rPr>
          <w:rFonts w:ascii="NewsGotT" w:hAnsi="NewsGotT"/>
          <w:b/>
          <w:color w:val="000000"/>
          <w:sz w:val="22"/>
          <w:szCs w:val="22"/>
        </w:rPr>
      </w:pPr>
    </w:p>
    <w:p w14:paraId="448D6E54" w14:textId="77777777" w:rsidR="0097746E" w:rsidRPr="00194878" w:rsidRDefault="0097746E" w:rsidP="0097746E">
      <w:pPr>
        <w:rPr>
          <w:rFonts w:ascii="NewsGotT" w:hAnsi="NewsGotT"/>
          <w:b/>
          <w:color w:val="000000"/>
          <w:sz w:val="22"/>
          <w:szCs w:val="22"/>
        </w:rPr>
      </w:pPr>
    </w:p>
    <w:p w14:paraId="00CE6AB4" w14:textId="77777777" w:rsidR="0097746E" w:rsidRPr="00194878" w:rsidRDefault="0097746E" w:rsidP="0097746E">
      <w:pPr>
        <w:rPr>
          <w:rFonts w:ascii="NewsGotT" w:hAnsi="NewsGotT"/>
          <w:b/>
          <w:color w:val="000000"/>
          <w:sz w:val="22"/>
          <w:szCs w:val="22"/>
        </w:rPr>
      </w:pPr>
    </w:p>
    <w:p w14:paraId="09E03B3C" w14:textId="77777777" w:rsidR="0097746E" w:rsidRPr="00194878" w:rsidRDefault="0097746E" w:rsidP="0097746E">
      <w:pPr>
        <w:rPr>
          <w:rFonts w:ascii="NewsGotT" w:hAnsi="NewsGotT"/>
          <w:b/>
          <w:color w:val="000000"/>
          <w:sz w:val="22"/>
          <w:szCs w:val="22"/>
        </w:rPr>
      </w:pPr>
    </w:p>
    <w:p w14:paraId="7A4D16FB" w14:textId="77777777" w:rsidR="0097746E" w:rsidRPr="00194878" w:rsidRDefault="0097746E" w:rsidP="0097746E">
      <w:pPr>
        <w:rPr>
          <w:rFonts w:ascii="NewsGotT" w:hAnsi="NewsGotT"/>
          <w:b/>
          <w:color w:val="000000"/>
          <w:sz w:val="22"/>
          <w:szCs w:val="22"/>
        </w:rPr>
      </w:pPr>
    </w:p>
    <w:p w14:paraId="7A778AA3" w14:textId="77777777" w:rsidR="0097746E" w:rsidRPr="00194878" w:rsidRDefault="0097746E" w:rsidP="0097746E">
      <w:pPr>
        <w:rPr>
          <w:rFonts w:ascii="NewsGotT" w:hAnsi="NewsGotT"/>
          <w:b/>
          <w:color w:val="000000"/>
          <w:sz w:val="22"/>
          <w:szCs w:val="22"/>
        </w:rPr>
      </w:pPr>
    </w:p>
    <w:p w14:paraId="570E8394" w14:textId="77777777" w:rsidR="0097746E" w:rsidRPr="00194878" w:rsidRDefault="0097746E" w:rsidP="0097746E">
      <w:pPr>
        <w:rPr>
          <w:rFonts w:ascii="NewsGotT" w:hAnsi="NewsGotT"/>
          <w:b/>
          <w:color w:val="000000"/>
          <w:sz w:val="22"/>
          <w:szCs w:val="22"/>
        </w:rPr>
      </w:pPr>
    </w:p>
    <w:p w14:paraId="62DAA20D" w14:textId="77777777" w:rsidR="0097746E" w:rsidRPr="00194878" w:rsidRDefault="0097746E" w:rsidP="0097746E">
      <w:pPr>
        <w:rPr>
          <w:rFonts w:ascii="NewsGotT" w:hAnsi="NewsGotT"/>
          <w:b/>
          <w:color w:val="000000"/>
          <w:sz w:val="22"/>
          <w:szCs w:val="22"/>
        </w:rPr>
      </w:pPr>
    </w:p>
    <w:p w14:paraId="7887AC07" w14:textId="77777777" w:rsidR="0097746E" w:rsidRPr="00194878" w:rsidRDefault="0097746E" w:rsidP="0097746E">
      <w:pPr>
        <w:rPr>
          <w:rFonts w:ascii="NewsGotT" w:hAnsi="NewsGotT"/>
          <w:b/>
          <w:color w:val="000000"/>
          <w:sz w:val="22"/>
          <w:szCs w:val="22"/>
        </w:rPr>
      </w:pPr>
    </w:p>
    <w:p w14:paraId="07DF8A8C" w14:textId="77777777" w:rsidR="0097746E" w:rsidRPr="00194878" w:rsidRDefault="0097746E" w:rsidP="0097746E">
      <w:pPr>
        <w:rPr>
          <w:rFonts w:ascii="NewsGotT" w:hAnsi="NewsGotT"/>
          <w:b/>
          <w:color w:val="000000"/>
          <w:sz w:val="22"/>
          <w:szCs w:val="22"/>
        </w:rPr>
      </w:pPr>
    </w:p>
    <w:p w14:paraId="25D2D608" w14:textId="77777777" w:rsidR="0097746E" w:rsidRPr="00194878" w:rsidRDefault="0097746E" w:rsidP="0097746E">
      <w:pPr>
        <w:rPr>
          <w:rFonts w:ascii="NewsGotT" w:hAnsi="NewsGotT"/>
          <w:b/>
          <w:color w:val="000000"/>
          <w:sz w:val="22"/>
          <w:szCs w:val="22"/>
        </w:rPr>
      </w:pPr>
    </w:p>
    <w:p w14:paraId="2469BB16" w14:textId="77777777" w:rsidR="0097746E" w:rsidRPr="00194878" w:rsidRDefault="0097746E" w:rsidP="0097746E">
      <w:pPr>
        <w:rPr>
          <w:rFonts w:ascii="NewsGotT" w:hAnsi="NewsGotT"/>
          <w:b/>
          <w:color w:val="000000"/>
          <w:sz w:val="22"/>
          <w:szCs w:val="22"/>
        </w:rPr>
      </w:pPr>
    </w:p>
    <w:p w14:paraId="073B0E17" w14:textId="77777777" w:rsidR="0097746E" w:rsidRPr="00194878" w:rsidRDefault="0097746E" w:rsidP="0097746E">
      <w:pPr>
        <w:rPr>
          <w:rFonts w:ascii="NewsGotT" w:hAnsi="NewsGotT"/>
          <w:b/>
          <w:color w:val="000000"/>
          <w:sz w:val="22"/>
          <w:szCs w:val="22"/>
        </w:rPr>
      </w:pPr>
    </w:p>
    <w:p w14:paraId="7F984CB0" w14:textId="77777777" w:rsidR="0097746E" w:rsidRPr="00194878" w:rsidRDefault="0097746E" w:rsidP="0097746E">
      <w:pPr>
        <w:rPr>
          <w:rFonts w:ascii="NewsGotT" w:hAnsi="NewsGotT"/>
          <w:b/>
          <w:color w:val="000000"/>
          <w:sz w:val="22"/>
          <w:szCs w:val="22"/>
        </w:rPr>
      </w:pPr>
    </w:p>
    <w:p w14:paraId="10C2EEF5" w14:textId="77777777" w:rsidR="0097746E" w:rsidRPr="00194878" w:rsidRDefault="0097746E" w:rsidP="0097746E">
      <w:pPr>
        <w:rPr>
          <w:rFonts w:ascii="NewsGotT" w:hAnsi="NewsGotT"/>
          <w:b/>
          <w:color w:val="000000"/>
          <w:sz w:val="22"/>
          <w:szCs w:val="22"/>
        </w:rPr>
      </w:pPr>
    </w:p>
    <w:p w14:paraId="2155D997" w14:textId="77777777" w:rsidR="0097746E" w:rsidRPr="00194878" w:rsidRDefault="0097746E" w:rsidP="0097746E">
      <w:pPr>
        <w:rPr>
          <w:rFonts w:ascii="NewsGotT" w:hAnsi="NewsGotT"/>
          <w:b/>
          <w:color w:val="000000"/>
          <w:sz w:val="22"/>
          <w:szCs w:val="22"/>
        </w:rPr>
      </w:pPr>
    </w:p>
    <w:p w14:paraId="75892C40" w14:textId="77777777" w:rsidR="0097746E" w:rsidRPr="00194878" w:rsidRDefault="0097746E" w:rsidP="0097746E">
      <w:pPr>
        <w:rPr>
          <w:rFonts w:ascii="NewsGotT" w:hAnsi="NewsGotT"/>
          <w:b/>
          <w:color w:val="000000"/>
          <w:sz w:val="22"/>
          <w:szCs w:val="22"/>
        </w:rPr>
      </w:pPr>
    </w:p>
    <w:p w14:paraId="2A738E82" w14:textId="77777777" w:rsidR="0097746E" w:rsidRPr="00194878" w:rsidRDefault="0097746E" w:rsidP="0097746E">
      <w:pPr>
        <w:rPr>
          <w:rFonts w:ascii="NewsGotT" w:hAnsi="NewsGotT"/>
          <w:b/>
          <w:color w:val="000000"/>
          <w:sz w:val="22"/>
          <w:szCs w:val="22"/>
        </w:rPr>
      </w:pPr>
    </w:p>
    <w:p w14:paraId="2E2EE36D" w14:textId="77777777" w:rsidR="0097746E" w:rsidRPr="00194878" w:rsidRDefault="0097746E" w:rsidP="0097746E">
      <w:pPr>
        <w:rPr>
          <w:rFonts w:ascii="NewsGotT" w:hAnsi="NewsGotT"/>
          <w:b/>
          <w:color w:val="000000"/>
          <w:sz w:val="22"/>
          <w:szCs w:val="22"/>
        </w:rPr>
      </w:pPr>
    </w:p>
    <w:p w14:paraId="57D78A0A" w14:textId="77777777" w:rsidR="0097746E" w:rsidRPr="00194878" w:rsidRDefault="0097746E" w:rsidP="0097746E">
      <w:pPr>
        <w:rPr>
          <w:rFonts w:ascii="NewsGotT" w:hAnsi="NewsGotT"/>
          <w:b/>
          <w:color w:val="000000"/>
          <w:sz w:val="22"/>
          <w:szCs w:val="22"/>
        </w:rPr>
      </w:pPr>
    </w:p>
    <w:p w14:paraId="02D77961" w14:textId="77777777" w:rsidR="0097746E" w:rsidRPr="00194878" w:rsidRDefault="0097746E" w:rsidP="0097746E">
      <w:pPr>
        <w:rPr>
          <w:rFonts w:ascii="NewsGotT" w:hAnsi="NewsGotT"/>
          <w:b/>
          <w:color w:val="000000"/>
          <w:sz w:val="22"/>
          <w:szCs w:val="22"/>
        </w:rPr>
      </w:pPr>
    </w:p>
    <w:p w14:paraId="1F582641" w14:textId="77777777" w:rsidR="0097746E" w:rsidRPr="00194878" w:rsidRDefault="0097746E" w:rsidP="0097746E">
      <w:pPr>
        <w:rPr>
          <w:rFonts w:ascii="NewsGotT" w:hAnsi="NewsGotT"/>
          <w:b/>
          <w:color w:val="000000"/>
          <w:sz w:val="22"/>
          <w:szCs w:val="22"/>
        </w:rPr>
      </w:pPr>
    </w:p>
    <w:p w14:paraId="13C03EF2" w14:textId="77777777" w:rsidR="0097746E" w:rsidRPr="00194878" w:rsidRDefault="0097746E" w:rsidP="0097746E">
      <w:pPr>
        <w:pStyle w:val="Ttulo1"/>
        <w:rPr>
          <w:color w:val="000000"/>
        </w:rPr>
      </w:pPr>
      <w:bookmarkStart w:id="0" w:name="_Toc464995217"/>
      <w:r w:rsidRPr="00194878">
        <w:rPr>
          <w:color w:val="000000"/>
        </w:rPr>
        <w:t>INTRODUCCIÓN. SITUACIÓN INICIAL</w:t>
      </w:r>
      <w:bookmarkEnd w:id="0"/>
    </w:p>
    <w:p w14:paraId="513B7E4A" w14:textId="77777777" w:rsidR="0097746E" w:rsidRPr="00194878" w:rsidRDefault="0097746E" w:rsidP="0097746E">
      <w:pPr>
        <w:rPr>
          <w:rFonts w:ascii="NewsGotT" w:hAnsi="NewsGotT"/>
          <w:b/>
          <w:color w:val="000000"/>
          <w:sz w:val="22"/>
          <w:szCs w:val="22"/>
        </w:rPr>
      </w:pPr>
    </w:p>
    <w:p w14:paraId="7268B572" w14:textId="77777777" w:rsidR="0097746E" w:rsidRPr="00194878" w:rsidRDefault="0097746E" w:rsidP="0097746E">
      <w:pPr>
        <w:rPr>
          <w:rFonts w:ascii="NewsGotT" w:hAnsi="NewsGotT"/>
          <w:color w:val="000000"/>
          <w:sz w:val="22"/>
          <w:szCs w:val="22"/>
        </w:rPr>
      </w:pPr>
    </w:p>
    <w:p w14:paraId="3605CB14" w14:textId="77777777" w:rsidR="0097746E" w:rsidRPr="00194878" w:rsidRDefault="0097746E" w:rsidP="0097746E">
      <w:pPr>
        <w:ind w:firstLine="360"/>
        <w:jc w:val="both"/>
        <w:rPr>
          <w:rFonts w:ascii="NewsGotT" w:hAnsi="NewsGotT"/>
          <w:color w:val="000000"/>
          <w:sz w:val="22"/>
          <w:szCs w:val="22"/>
        </w:rPr>
      </w:pPr>
      <w:r w:rsidRPr="00194878">
        <w:rPr>
          <w:rFonts w:ascii="NewsGotT" w:hAnsi="NewsGotT"/>
          <w:color w:val="000000"/>
          <w:sz w:val="22"/>
          <w:szCs w:val="22"/>
        </w:rPr>
        <w:t xml:space="preserve">El IES Castillo de </w:t>
      </w:r>
      <w:proofErr w:type="spellStart"/>
      <w:r w:rsidRPr="00194878">
        <w:rPr>
          <w:rFonts w:ascii="NewsGotT" w:hAnsi="NewsGotT"/>
          <w:color w:val="000000"/>
          <w:sz w:val="22"/>
          <w:szCs w:val="22"/>
        </w:rPr>
        <w:t>Tempul</w:t>
      </w:r>
      <w:proofErr w:type="spellEnd"/>
      <w:r w:rsidRPr="00194878">
        <w:rPr>
          <w:rFonts w:ascii="NewsGotT" w:hAnsi="NewsGotT"/>
          <w:color w:val="000000"/>
          <w:sz w:val="22"/>
          <w:szCs w:val="22"/>
        </w:rPr>
        <w:t xml:space="preserve"> comenzó el curso 2016-2017 a implantar el Proyecto Lingüístico de Centro a través del cual nos planteamos las siguientes finalidades:</w:t>
      </w:r>
    </w:p>
    <w:p w14:paraId="174C9110" w14:textId="77777777" w:rsidR="0097746E" w:rsidRPr="00194878" w:rsidRDefault="0097746E" w:rsidP="0097746E">
      <w:pPr>
        <w:ind w:left="360" w:firstLine="349"/>
        <w:jc w:val="both"/>
        <w:rPr>
          <w:rFonts w:ascii="NewsGotT" w:hAnsi="NewsGotT"/>
          <w:color w:val="000000"/>
          <w:sz w:val="22"/>
          <w:szCs w:val="22"/>
        </w:rPr>
      </w:pPr>
    </w:p>
    <w:p w14:paraId="6F65E1A2" w14:textId="77777777" w:rsidR="0097746E" w:rsidRPr="00194878" w:rsidRDefault="0097746E" w:rsidP="0097746E">
      <w:pPr>
        <w:numPr>
          <w:ilvl w:val="0"/>
          <w:numId w:val="2"/>
        </w:numPr>
        <w:jc w:val="both"/>
        <w:rPr>
          <w:rFonts w:ascii="NewsGotT" w:hAnsi="NewsGotT"/>
          <w:color w:val="000000"/>
          <w:sz w:val="22"/>
          <w:szCs w:val="22"/>
        </w:rPr>
      </w:pPr>
      <w:r w:rsidRPr="00194878">
        <w:rPr>
          <w:rFonts w:ascii="NewsGotT" w:hAnsi="NewsGotT"/>
          <w:color w:val="000000"/>
          <w:sz w:val="22"/>
          <w:szCs w:val="22"/>
        </w:rPr>
        <w:t>Mejorar la competencia lectora del alumnado.</w:t>
      </w:r>
    </w:p>
    <w:p w14:paraId="328E075A" w14:textId="77777777" w:rsidR="0097746E" w:rsidRPr="00194878" w:rsidRDefault="0097746E" w:rsidP="0097746E">
      <w:pPr>
        <w:numPr>
          <w:ilvl w:val="0"/>
          <w:numId w:val="2"/>
        </w:numPr>
        <w:jc w:val="both"/>
        <w:rPr>
          <w:rFonts w:ascii="NewsGotT" w:hAnsi="NewsGotT"/>
          <w:color w:val="000000"/>
          <w:sz w:val="22"/>
          <w:szCs w:val="22"/>
        </w:rPr>
      </w:pPr>
      <w:r w:rsidRPr="00194878">
        <w:rPr>
          <w:rFonts w:ascii="NewsGotT" w:hAnsi="NewsGotT"/>
          <w:color w:val="000000"/>
          <w:sz w:val="22"/>
          <w:szCs w:val="22"/>
        </w:rPr>
        <w:t>Mejorar la competencia en expresión oral del alumnado.</w:t>
      </w:r>
    </w:p>
    <w:p w14:paraId="0DBCD925" w14:textId="77777777" w:rsidR="0097746E" w:rsidRPr="00194878" w:rsidRDefault="0097746E" w:rsidP="0097746E">
      <w:pPr>
        <w:numPr>
          <w:ilvl w:val="0"/>
          <w:numId w:val="2"/>
        </w:numPr>
        <w:jc w:val="both"/>
        <w:rPr>
          <w:rFonts w:ascii="NewsGotT" w:hAnsi="NewsGotT"/>
          <w:color w:val="000000"/>
          <w:sz w:val="22"/>
          <w:szCs w:val="22"/>
        </w:rPr>
      </w:pPr>
      <w:r w:rsidRPr="00194878">
        <w:rPr>
          <w:rFonts w:ascii="NewsGotT" w:hAnsi="NewsGotT"/>
          <w:color w:val="000000"/>
          <w:sz w:val="22"/>
          <w:szCs w:val="22"/>
        </w:rPr>
        <w:t>Mejorar la ortografía en las producciones escritas del alumnado.</w:t>
      </w:r>
    </w:p>
    <w:p w14:paraId="20E324EE" w14:textId="77777777" w:rsidR="0097746E" w:rsidRPr="00194878" w:rsidRDefault="0097746E" w:rsidP="0097746E">
      <w:pPr>
        <w:numPr>
          <w:ilvl w:val="0"/>
          <w:numId w:val="2"/>
        </w:numPr>
        <w:jc w:val="both"/>
        <w:rPr>
          <w:rFonts w:ascii="NewsGotT" w:hAnsi="NewsGotT"/>
          <w:color w:val="000000"/>
          <w:sz w:val="22"/>
          <w:szCs w:val="22"/>
        </w:rPr>
      </w:pPr>
      <w:r w:rsidRPr="00194878">
        <w:rPr>
          <w:rFonts w:ascii="NewsGotT" w:hAnsi="NewsGotT"/>
          <w:color w:val="000000"/>
          <w:sz w:val="22"/>
          <w:szCs w:val="22"/>
        </w:rPr>
        <w:t>Mejorar la interacción oral entre el alumnado.</w:t>
      </w:r>
    </w:p>
    <w:p w14:paraId="450C72B0" w14:textId="77777777" w:rsidR="0097746E" w:rsidRPr="00194878" w:rsidRDefault="0097746E" w:rsidP="0097746E">
      <w:pPr>
        <w:numPr>
          <w:ilvl w:val="0"/>
          <w:numId w:val="2"/>
        </w:numPr>
        <w:jc w:val="both"/>
        <w:rPr>
          <w:rFonts w:ascii="NewsGotT" w:hAnsi="NewsGotT"/>
          <w:color w:val="000000"/>
          <w:sz w:val="22"/>
          <w:szCs w:val="22"/>
        </w:rPr>
      </w:pPr>
      <w:r w:rsidRPr="00194878">
        <w:rPr>
          <w:rFonts w:ascii="NewsGotT" w:hAnsi="NewsGotT"/>
          <w:color w:val="000000"/>
          <w:sz w:val="22"/>
          <w:szCs w:val="22"/>
        </w:rPr>
        <w:t>Unificar criterios de actuación del profesorado.</w:t>
      </w:r>
    </w:p>
    <w:p w14:paraId="09989492" w14:textId="77777777" w:rsidR="0097746E" w:rsidRPr="00194878" w:rsidRDefault="0097746E" w:rsidP="0097746E">
      <w:pPr>
        <w:numPr>
          <w:ilvl w:val="0"/>
          <w:numId w:val="2"/>
        </w:numPr>
        <w:jc w:val="both"/>
        <w:rPr>
          <w:rFonts w:ascii="NewsGotT" w:hAnsi="NewsGotT"/>
          <w:color w:val="000000"/>
          <w:sz w:val="22"/>
          <w:szCs w:val="22"/>
        </w:rPr>
      </w:pPr>
      <w:r w:rsidRPr="00194878">
        <w:rPr>
          <w:rFonts w:ascii="NewsGotT" w:hAnsi="NewsGotT"/>
          <w:color w:val="000000"/>
          <w:sz w:val="22"/>
          <w:szCs w:val="22"/>
        </w:rPr>
        <w:t>Acompañar al alumnado en la búsqueda de sus gustos lectores.</w:t>
      </w:r>
    </w:p>
    <w:p w14:paraId="3D885538" w14:textId="77777777" w:rsidR="0097746E" w:rsidRPr="00194878" w:rsidRDefault="0097746E" w:rsidP="0097746E">
      <w:pPr>
        <w:numPr>
          <w:ilvl w:val="0"/>
          <w:numId w:val="2"/>
        </w:numPr>
        <w:jc w:val="both"/>
        <w:rPr>
          <w:rFonts w:ascii="NewsGotT" w:hAnsi="NewsGotT"/>
          <w:color w:val="000000"/>
          <w:sz w:val="22"/>
          <w:szCs w:val="22"/>
        </w:rPr>
      </w:pPr>
      <w:r w:rsidRPr="00194878">
        <w:rPr>
          <w:rFonts w:ascii="NewsGotT" w:hAnsi="NewsGotT"/>
          <w:color w:val="000000"/>
          <w:sz w:val="22"/>
          <w:szCs w:val="22"/>
        </w:rPr>
        <w:t>Dinamizar el uso de la biblioteca escolar.</w:t>
      </w:r>
    </w:p>
    <w:p w14:paraId="323A1751" w14:textId="77777777" w:rsidR="0097746E" w:rsidRPr="00194878" w:rsidRDefault="0097746E" w:rsidP="0097746E">
      <w:pPr>
        <w:numPr>
          <w:ilvl w:val="0"/>
          <w:numId w:val="2"/>
        </w:numPr>
        <w:jc w:val="both"/>
        <w:rPr>
          <w:rFonts w:ascii="NewsGotT" w:hAnsi="NewsGotT"/>
          <w:color w:val="000000"/>
          <w:sz w:val="22"/>
          <w:szCs w:val="22"/>
        </w:rPr>
      </w:pPr>
      <w:r w:rsidRPr="00194878">
        <w:rPr>
          <w:rFonts w:ascii="NewsGotT" w:hAnsi="NewsGotT"/>
          <w:color w:val="000000"/>
          <w:sz w:val="22"/>
          <w:szCs w:val="22"/>
        </w:rPr>
        <w:t>Elaborar materiales para trabajar las anteriores habilidades.</w:t>
      </w:r>
    </w:p>
    <w:p w14:paraId="799D4D52" w14:textId="77777777" w:rsidR="0097746E" w:rsidRPr="00194878" w:rsidRDefault="0097746E" w:rsidP="0097746E">
      <w:pPr>
        <w:numPr>
          <w:ilvl w:val="0"/>
          <w:numId w:val="2"/>
        </w:numPr>
        <w:jc w:val="both"/>
        <w:rPr>
          <w:rFonts w:ascii="NewsGotT" w:hAnsi="NewsGotT"/>
          <w:color w:val="000000"/>
          <w:sz w:val="22"/>
          <w:szCs w:val="22"/>
        </w:rPr>
      </w:pPr>
      <w:r w:rsidRPr="00194878">
        <w:rPr>
          <w:rFonts w:ascii="NewsGotT" w:hAnsi="NewsGotT"/>
          <w:color w:val="000000"/>
          <w:sz w:val="22"/>
          <w:szCs w:val="22"/>
        </w:rPr>
        <w:t>Realizar una planificación y evaluación de los objetivos propuestos.</w:t>
      </w:r>
    </w:p>
    <w:p w14:paraId="22AC4D42" w14:textId="77777777" w:rsidR="0097746E" w:rsidRPr="00194878" w:rsidRDefault="0097746E" w:rsidP="0097746E">
      <w:pPr>
        <w:ind w:left="709"/>
        <w:jc w:val="both"/>
        <w:rPr>
          <w:rFonts w:ascii="NewsGotT" w:hAnsi="NewsGotT"/>
          <w:color w:val="000000"/>
          <w:sz w:val="22"/>
          <w:szCs w:val="22"/>
        </w:rPr>
      </w:pPr>
    </w:p>
    <w:p w14:paraId="471CAA3A" w14:textId="77777777" w:rsidR="0097746E" w:rsidRPr="00194878" w:rsidRDefault="0097746E" w:rsidP="0097746E">
      <w:pPr>
        <w:ind w:left="709"/>
        <w:jc w:val="both"/>
        <w:rPr>
          <w:rFonts w:ascii="NewsGotT" w:hAnsi="NewsGotT"/>
          <w:color w:val="000000"/>
          <w:sz w:val="22"/>
          <w:szCs w:val="22"/>
        </w:rPr>
      </w:pPr>
    </w:p>
    <w:p w14:paraId="31BB5753" w14:textId="77777777" w:rsidR="0097746E" w:rsidRPr="00194878" w:rsidRDefault="0097746E" w:rsidP="0097746E">
      <w:pPr>
        <w:ind w:firstLine="709"/>
        <w:rPr>
          <w:rFonts w:ascii="NewsGotT" w:hAnsi="NewsGotT"/>
          <w:color w:val="000000"/>
          <w:sz w:val="22"/>
          <w:szCs w:val="22"/>
        </w:rPr>
      </w:pPr>
      <w:r w:rsidRPr="00194878">
        <w:rPr>
          <w:rFonts w:ascii="NewsGotT" w:hAnsi="NewsGotT"/>
          <w:color w:val="000000"/>
          <w:sz w:val="22"/>
          <w:szCs w:val="22"/>
        </w:rPr>
        <w:t>El Claustro de profesores y profesoras se ha estado implicando en los dos cursos anteriores en su totalidad. Este curso que empezamos</w:t>
      </w:r>
      <w:r>
        <w:rPr>
          <w:rFonts w:ascii="NewsGotT" w:hAnsi="NewsGotT"/>
          <w:color w:val="000000"/>
          <w:sz w:val="22"/>
          <w:szCs w:val="22"/>
        </w:rPr>
        <w:t xml:space="preserve">, </w:t>
      </w:r>
      <w:r w:rsidRPr="00194878">
        <w:rPr>
          <w:rFonts w:ascii="NewsGotT" w:hAnsi="NewsGotT"/>
          <w:color w:val="000000"/>
          <w:sz w:val="22"/>
          <w:szCs w:val="22"/>
        </w:rPr>
        <w:t xml:space="preserve">también tenemos el compromiso mutuo de continuar con este proyecto </w:t>
      </w:r>
      <w:proofErr w:type="gramStart"/>
      <w:r w:rsidRPr="00194878">
        <w:rPr>
          <w:rFonts w:ascii="NewsGotT" w:hAnsi="NewsGotT"/>
          <w:color w:val="000000"/>
          <w:sz w:val="22"/>
          <w:szCs w:val="22"/>
        </w:rPr>
        <w:t>común .Lo</w:t>
      </w:r>
      <w:proofErr w:type="gramEnd"/>
      <w:r w:rsidRPr="00194878">
        <w:rPr>
          <w:rFonts w:ascii="NewsGotT" w:hAnsi="NewsGotT"/>
          <w:color w:val="000000"/>
          <w:sz w:val="22"/>
          <w:szCs w:val="22"/>
        </w:rPr>
        <w:t xml:space="preserve"> que ocurre es que no todos los miembros del Claustro han podido ser dados de alta en el PLC por incompatibilidades con otros Proyectos. Nuestro centro cuenta con veinte miembros y desarrolla dos P1 y este curso además se le ha concedido el de Digitalización PRODIG. No obstante, todos los docentes están convencidos de la importancia que tiene la mejora de la competencia lingüística para lograr el éxito en cualquier materia y para formar a personas con espíritu crítico y cívico.</w:t>
      </w:r>
    </w:p>
    <w:p w14:paraId="7B11E656" w14:textId="77777777" w:rsidR="0097746E" w:rsidRPr="00194878" w:rsidRDefault="0097746E" w:rsidP="0097746E">
      <w:pPr>
        <w:ind w:left="709"/>
        <w:rPr>
          <w:rFonts w:ascii="NewsGotT" w:hAnsi="NewsGotT"/>
          <w:color w:val="000000"/>
          <w:sz w:val="22"/>
          <w:szCs w:val="22"/>
        </w:rPr>
      </w:pPr>
    </w:p>
    <w:p w14:paraId="78BE739D" w14:textId="77777777" w:rsidR="0097746E" w:rsidRPr="00194878" w:rsidRDefault="0097746E" w:rsidP="0097746E">
      <w:pPr>
        <w:ind w:firstLine="709"/>
        <w:rPr>
          <w:rFonts w:ascii="NewsGotT" w:hAnsi="NewsGotT"/>
          <w:color w:val="000000"/>
          <w:sz w:val="22"/>
          <w:szCs w:val="22"/>
        </w:rPr>
      </w:pPr>
      <w:r w:rsidRPr="00194878">
        <w:rPr>
          <w:rFonts w:ascii="NewsGotT" w:hAnsi="NewsGotT"/>
          <w:color w:val="000000"/>
          <w:sz w:val="22"/>
          <w:szCs w:val="22"/>
        </w:rPr>
        <w:t xml:space="preserve">Como ya se ha explicado en otros momentos, el IES Castillo de </w:t>
      </w:r>
      <w:proofErr w:type="spellStart"/>
      <w:r w:rsidRPr="00194878">
        <w:rPr>
          <w:rFonts w:ascii="NewsGotT" w:hAnsi="NewsGotT"/>
          <w:color w:val="000000"/>
          <w:sz w:val="22"/>
          <w:szCs w:val="22"/>
        </w:rPr>
        <w:t>Tempul</w:t>
      </w:r>
      <w:proofErr w:type="spellEnd"/>
      <w:r w:rsidRPr="00194878">
        <w:rPr>
          <w:rFonts w:ascii="NewsGotT" w:hAnsi="NewsGotT"/>
          <w:color w:val="000000"/>
          <w:sz w:val="22"/>
          <w:szCs w:val="22"/>
        </w:rPr>
        <w:t xml:space="preserve"> es un centro ubicado en la localidad de San José del Valle en la provincia de Cádiz, con una población que ronda los 4500 habitantes que se desenvuelve en un entorno rural. En nuestro centro se atiende a alumnado de 1º a 4º de ESO y a un alumno de Aula Específica.</w:t>
      </w:r>
    </w:p>
    <w:p w14:paraId="3D665056" w14:textId="77777777" w:rsidR="0097746E" w:rsidRPr="00194878" w:rsidRDefault="0097746E" w:rsidP="0097746E">
      <w:pPr>
        <w:ind w:firstLine="709"/>
        <w:rPr>
          <w:rFonts w:ascii="NewsGotT" w:hAnsi="NewsGotT"/>
          <w:color w:val="000000"/>
          <w:sz w:val="22"/>
          <w:szCs w:val="22"/>
        </w:rPr>
      </w:pPr>
      <w:r w:rsidRPr="00194878">
        <w:rPr>
          <w:rFonts w:ascii="NewsGotT" w:hAnsi="NewsGotT"/>
          <w:color w:val="000000"/>
          <w:sz w:val="22"/>
          <w:szCs w:val="22"/>
        </w:rPr>
        <w:t>La sombra del paro está muy presente entre las familias de nuestro alumnado, por ello</w:t>
      </w:r>
    </w:p>
    <w:p w14:paraId="1924C84A" w14:textId="77777777" w:rsidR="0097746E" w:rsidRPr="00194878" w:rsidRDefault="0097746E" w:rsidP="0097746E">
      <w:pPr>
        <w:rPr>
          <w:rFonts w:ascii="NewsGotT" w:hAnsi="NewsGotT"/>
          <w:color w:val="000000"/>
          <w:sz w:val="22"/>
          <w:szCs w:val="22"/>
        </w:rPr>
      </w:pPr>
      <w:r w:rsidRPr="00194878">
        <w:rPr>
          <w:rFonts w:ascii="NewsGotT" w:hAnsi="NewsGotT"/>
          <w:color w:val="000000"/>
          <w:sz w:val="22"/>
          <w:szCs w:val="22"/>
        </w:rPr>
        <w:t>muchas de ellas se ven obligadas a emigrar. Esta emigración implica a veces que el alumnado se vea afectado por el traslado de ida a vuelta a otros centros de la geografía del Estado español.</w:t>
      </w:r>
    </w:p>
    <w:p w14:paraId="33247894" w14:textId="77777777" w:rsidR="0097746E" w:rsidRPr="00194878" w:rsidRDefault="0097746E" w:rsidP="0097746E">
      <w:pPr>
        <w:rPr>
          <w:rFonts w:ascii="NewsGotT" w:hAnsi="NewsGotT"/>
          <w:color w:val="000000"/>
          <w:sz w:val="22"/>
          <w:szCs w:val="22"/>
        </w:rPr>
      </w:pPr>
      <w:r w:rsidRPr="00194878">
        <w:rPr>
          <w:rFonts w:ascii="NewsGotT" w:hAnsi="NewsGotT"/>
          <w:color w:val="000000"/>
          <w:sz w:val="22"/>
          <w:szCs w:val="22"/>
        </w:rPr>
        <w:tab/>
        <w:t>Los recursos económicos, culturales y lúdicos son insuficientes. A esto, se le suma el hecho de que parte de nuestro alumnado vive en núcleos diseminados en las cercanías del pueblo, en cortijos o en barriadas alejadas del centro educativo y del centro del pueblo.</w:t>
      </w:r>
    </w:p>
    <w:p w14:paraId="19329A5D" w14:textId="77777777" w:rsidR="0097746E" w:rsidRPr="00194878" w:rsidRDefault="0097746E" w:rsidP="0097746E">
      <w:pPr>
        <w:rPr>
          <w:rFonts w:ascii="NewsGotT" w:hAnsi="NewsGotT"/>
          <w:color w:val="000000"/>
          <w:sz w:val="22"/>
          <w:szCs w:val="22"/>
        </w:rPr>
      </w:pPr>
      <w:r w:rsidRPr="00194878">
        <w:rPr>
          <w:rFonts w:ascii="NewsGotT" w:hAnsi="NewsGotT"/>
          <w:color w:val="000000"/>
          <w:sz w:val="22"/>
          <w:szCs w:val="22"/>
        </w:rPr>
        <w:tab/>
        <w:t>Todos los cursos acogemos a un número considerable de alumnado con dificultades de aprendizaje, pero en los últimos años, el alumnado que viene adscrito desde el CEIP Ernesto Olivares llega con graves carencias en Competencia lingüística.</w:t>
      </w:r>
    </w:p>
    <w:p w14:paraId="45589809" w14:textId="77777777" w:rsidR="0097746E" w:rsidRPr="00194878" w:rsidRDefault="0097746E" w:rsidP="0097746E">
      <w:pPr>
        <w:rPr>
          <w:rFonts w:ascii="NewsGotT" w:hAnsi="NewsGotT"/>
          <w:color w:val="000000"/>
          <w:sz w:val="22"/>
          <w:szCs w:val="22"/>
        </w:rPr>
      </w:pPr>
      <w:r w:rsidRPr="00194878">
        <w:rPr>
          <w:rFonts w:ascii="NewsGotT" w:hAnsi="NewsGotT"/>
          <w:color w:val="000000"/>
          <w:sz w:val="22"/>
          <w:szCs w:val="22"/>
        </w:rPr>
        <w:tab/>
        <w:t>Ha sido esta la razón principal por la que desde el curso 16/17 se intentara desde la Dirección poder adjudicar la materia de Libre disposición de 1º de ESO al Departamento de Lengua castellana para poder empezar con el Programa de Mejora de la</w:t>
      </w:r>
      <w:r>
        <w:rPr>
          <w:rFonts w:ascii="NewsGotT" w:hAnsi="NewsGotT"/>
          <w:color w:val="000000"/>
          <w:sz w:val="22"/>
          <w:szCs w:val="22"/>
        </w:rPr>
        <w:t xml:space="preserve"> C</w:t>
      </w:r>
      <w:r w:rsidRPr="00194878">
        <w:rPr>
          <w:rFonts w:ascii="NewsGotT" w:hAnsi="NewsGotT"/>
          <w:color w:val="000000"/>
          <w:sz w:val="22"/>
          <w:szCs w:val="22"/>
        </w:rPr>
        <w:t>ompetencia lectora desde los cursos inferiores. Y fue aquí cuando comenzó nuestra andadura en el PLC.</w:t>
      </w:r>
    </w:p>
    <w:p w14:paraId="72CD5839" w14:textId="77777777" w:rsidR="0097746E" w:rsidRPr="00194878" w:rsidRDefault="0097746E" w:rsidP="0097746E">
      <w:pPr>
        <w:rPr>
          <w:rFonts w:ascii="NewsGotT" w:hAnsi="NewsGotT"/>
          <w:color w:val="000000"/>
          <w:sz w:val="22"/>
          <w:szCs w:val="22"/>
        </w:rPr>
      </w:pPr>
      <w:r w:rsidRPr="00194878">
        <w:rPr>
          <w:rFonts w:ascii="NewsGotT" w:hAnsi="NewsGotT"/>
          <w:color w:val="000000"/>
          <w:sz w:val="22"/>
          <w:szCs w:val="22"/>
        </w:rPr>
        <w:tab/>
        <w:t xml:space="preserve">Nuestro CEP de referencia tuvo noticias del Proyecto que íbamos a emprender con el alumnado de los primeros cursos y nos propuso integrarlo en uno mucho más ambicioso para </w:t>
      </w:r>
      <w:r w:rsidRPr="00194878">
        <w:rPr>
          <w:rFonts w:ascii="NewsGotT" w:hAnsi="NewsGotT"/>
          <w:color w:val="000000"/>
          <w:sz w:val="22"/>
          <w:szCs w:val="22"/>
        </w:rPr>
        <w:lastRenderedPageBreak/>
        <w:t>incluir en él a todo el centro y que también se trataran otros aspectos lingüísticos de manera coordinada y consensuada.</w:t>
      </w:r>
    </w:p>
    <w:p w14:paraId="4ABE836F" w14:textId="77777777" w:rsidR="0097746E" w:rsidRPr="00194878" w:rsidRDefault="0097746E" w:rsidP="0097746E">
      <w:pPr>
        <w:rPr>
          <w:rFonts w:ascii="NewsGotT" w:hAnsi="NewsGotT"/>
          <w:color w:val="000000"/>
          <w:sz w:val="22"/>
          <w:szCs w:val="22"/>
        </w:rPr>
      </w:pPr>
      <w:r w:rsidRPr="00194878">
        <w:rPr>
          <w:rFonts w:ascii="NewsGotT" w:hAnsi="NewsGotT"/>
          <w:color w:val="000000"/>
          <w:sz w:val="22"/>
          <w:szCs w:val="22"/>
        </w:rPr>
        <w:tab/>
        <w:t xml:space="preserve">De este modo, la primera de nuestras líneas es la mejora de la competencia lectora, seguida de la mejora del proyecto lector y de la mejora de la oralidad. Las dos primeras líneas arrancaron durante el   primer año y en el segundo año de PLC se comenzaron a trazar las propuestas para la mejora de la oralidad. </w:t>
      </w:r>
    </w:p>
    <w:p w14:paraId="09C51591" w14:textId="77777777" w:rsidR="0097746E" w:rsidRPr="00194878" w:rsidRDefault="0097746E" w:rsidP="0097746E">
      <w:pPr>
        <w:ind w:left="709"/>
        <w:rPr>
          <w:rFonts w:ascii="NewsGotT" w:hAnsi="NewsGotT"/>
          <w:color w:val="000000"/>
          <w:sz w:val="22"/>
          <w:szCs w:val="22"/>
        </w:rPr>
      </w:pPr>
    </w:p>
    <w:p w14:paraId="68D8FFCA" w14:textId="77777777" w:rsidR="0097746E" w:rsidRPr="00194878" w:rsidRDefault="0097746E" w:rsidP="0097746E">
      <w:pPr>
        <w:pStyle w:val="Ttulo1"/>
        <w:rPr>
          <w:color w:val="000000"/>
        </w:rPr>
      </w:pPr>
      <w:bookmarkStart w:id="1" w:name="_Toc464995218"/>
      <w:r w:rsidRPr="00194878">
        <w:rPr>
          <w:color w:val="000000"/>
        </w:rPr>
        <w:t>OBJETIVOS</w:t>
      </w:r>
      <w:bookmarkEnd w:id="1"/>
    </w:p>
    <w:p w14:paraId="67D9D759" w14:textId="77777777" w:rsidR="0097746E" w:rsidRPr="00194878" w:rsidRDefault="0097746E" w:rsidP="0097746E">
      <w:pPr>
        <w:rPr>
          <w:rFonts w:ascii="NewsGotT" w:hAnsi="NewsGotT"/>
          <w:color w:val="000000"/>
          <w:sz w:val="22"/>
          <w:szCs w:val="22"/>
        </w:rPr>
      </w:pPr>
    </w:p>
    <w:p w14:paraId="2B2771E9" w14:textId="77777777" w:rsidR="0097746E" w:rsidRPr="00194878" w:rsidRDefault="0097746E" w:rsidP="0097746E">
      <w:pPr>
        <w:rPr>
          <w:rStyle w:val="Fuentedeprrafopredeter1"/>
          <w:rFonts w:ascii="NewsGotT" w:hAnsi="NewsGotT"/>
          <w:color w:val="000000"/>
          <w:sz w:val="22"/>
          <w:szCs w:val="22"/>
        </w:rPr>
      </w:pPr>
      <w:r w:rsidRPr="00194878">
        <w:rPr>
          <w:rStyle w:val="Fuentedeprrafopredeter1"/>
          <w:rFonts w:ascii="NewsGotT" w:hAnsi="NewsGotT"/>
          <w:color w:val="000000"/>
          <w:sz w:val="22"/>
          <w:szCs w:val="22"/>
        </w:rPr>
        <w:tab/>
        <w:t>Los objetivos específicos que se esperan alcanzar durante este curso son:</w:t>
      </w:r>
    </w:p>
    <w:p w14:paraId="2349C5CC" w14:textId="77777777" w:rsidR="0097746E" w:rsidRPr="00194878" w:rsidRDefault="0097746E" w:rsidP="0097746E">
      <w:pPr>
        <w:rPr>
          <w:rStyle w:val="Fuentedeprrafopredeter1"/>
          <w:rFonts w:ascii="NewsGotT" w:hAnsi="NewsGotT"/>
          <w:color w:val="000000"/>
          <w:sz w:val="22"/>
          <w:szCs w:val="22"/>
        </w:rPr>
      </w:pPr>
    </w:p>
    <w:p w14:paraId="6035E7E4" w14:textId="77777777" w:rsidR="0097746E" w:rsidRPr="00194878" w:rsidRDefault="0097746E" w:rsidP="0097746E">
      <w:pPr>
        <w:numPr>
          <w:ilvl w:val="0"/>
          <w:numId w:val="3"/>
        </w:numPr>
        <w:rPr>
          <w:rFonts w:ascii="NewsGotT" w:hAnsi="NewsGotT"/>
          <w:color w:val="000000"/>
          <w:sz w:val="22"/>
          <w:szCs w:val="22"/>
        </w:rPr>
      </w:pPr>
      <w:r w:rsidRPr="00194878">
        <w:rPr>
          <w:rFonts w:ascii="NewsGotT" w:hAnsi="NewsGotT"/>
          <w:color w:val="000000"/>
          <w:sz w:val="22"/>
          <w:szCs w:val="22"/>
        </w:rPr>
        <w:t xml:space="preserve">Seguir extendiendo el método de Mejora de la </w:t>
      </w:r>
      <w:r>
        <w:rPr>
          <w:rFonts w:ascii="NewsGotT" w:hAnsi="NewsGotT"/>
          <w:color w:val="000000"/>
          <w:sz w:val="22"/>
          <w:szCs w:val="22"/>
        </w:rPr>
        <w:t>C</w:t>
      </w:r>
      <w:r w:rsidRPr="00194878">
        <w:rPr>
          <w:rFonts w:ascii="NewsGotT" w:hAnsi="NewsGotT"/>
          <w:color w:val="000000"/>
          <w:sz w:val="22"/>
          <w:szCs w:val="22"/>
        </w:rPr>
        <w:t>ompetencia lectora en todos los niveles</w:t>
      </w:r>
      <w:r>
        <w:rPr>
          <w:rFonts w:ascii="NewsGotT" w:hAnsi="NewsGotT"/>
          <w:color w:val="000000"/>
          <w:sz w:val="22"/>
          <w:szCs w:val="22"/>
        </w:rPr>
        <w:t xml:space="preserve">. </w:t>
      </w:r>
    </w:p>
    <w:p w14:paraId="0F0E0C4B" w14:textId="77777777" w:rsidR="0097746E" w:rsidRPr="00194878" w:rsidRDefault="0097746E" w:rsidP="0097746E">
      <w:pPr>
        <w:numPr>
          <w:ilvl w:val="0"/>
          <w:numId w:val="3"/>
        </w:numPr>
        <w:rPr>
          <w:rFonts w:ascii="NewsGotT" w:hAnsi="NewsGotT"/>
          <w:color w:val="000000"/>
          <w:sz w:val="22"/>
          <w:szCs w:val="22"/>
        </w:rPr>
      </w:pPr>
      <w:r w:rsidRPr="00194878">
        <w:rPr>
          <w:rFonts w:ascii="NewsGotT" w:hAnsi="NewsGotT"/>
          <w:color w:val="000000"/>
          <w:sz w:val="22"/>
          <w:szCs w:val="22"/>
        </w:rPr>
        <w:t>Dinamización de la biblioteca escolar.</w:t>
      </w:r>
    </w:p>
    <w:p w14:paraId="28FA5364" w14:textId="77777777" w:rsidR="0097746E" w:rsidRDefault="0097746E" w:rsidP="0097746E">
      <w:pPr>
        <w:numPr>
          <w:ilvl w:val="0"/>
          <w:numId w:val="3"/>
        </w:numPr>
        <w:rPr>
          <w:rFonts w:ascii="NewsGotT" w:hAnsi="NewsGotT"/>
          <w:color w:val="000000"/>
          <w:sz w:val="22"/>
          <w:szCs w:val="22"/>
        </w:rPr>
      </w:pPr>
      <w:r w:rsidRPr="00194878">
        <w:rPr>
          <w:rFonts w:ascii="NewsGotT" w:hAnsi="NewsGotT"/>
          <w:color w:val="000000"/>
          <w:sz w:val="22"/>
          <w:szCs w:val="22"/>
        </w:rPr>
        <w:t>Inclusión en las programaciones didácticas de todos los departamentos la metodología iniciada por el PLC para la mejora de la competencia lectora, la expresión oral</w:t>
      </w:r>
      <w:r>
        <w:rPr>
          <w:rFonts w:ascii="NewsGotT" w:hAnsi="NewsGotT"/>
          <w:color w:val="000000"/>
          <w:sz w:val="22"/>
          <w:szCs w:val="22"/>
        </w:rPr>
        <w:t xml:space="preserve">, </w:t>
      </w:r>
      <w:r w:rsidRPr="00194878">
        <w:rPr>
          <w:rFonts w:ascii="NewsGotT" w:hAnsi="NewsGotT"/>
          <w:color w:val="000000"/>
          <w:sz w:val="22"/>
          <w:szCs w:val="22"/>
        </w:rPr>
        <w:t>la interacción,</w:t>
      </w:r>
      <w:r>
        <w:rPr>
          <w:rFonts w:ascii="NewsGotT" w:hAnsi="NewsGotT"/>
          <w:color w:val="000000"/>
          <w:sz w:val="22"/>
          <w:szCs w:val="22"/>
        </w:rPr>
        <w:t xml:space="preserve"> </w:t>
      </w:r>
      <w:r w:rsidRPr="00194878">
        <w:rPr>
          <w:rFonts w:ascii="NewsGotT" w:hAnsi="NewsGotT"/>
          <w:color w:val="000000"/>
          <w:sz w:val="22"/>
          <w:szCs w:val="22"/>
        </w:rPr>
        <w:t>la ortografía y el uso de la libreta del alumnado.</w:t>
      </w:r>
    </w:p>
    <w:p w14:paraId="265DFB5F" w14:textId="77777777" w:rsidR="0097746E" w:rsidRPr="00194878" w:rsidRDefault="0097746E" w:rsidP="0097746E">
      <w:pPr>
        <w:numPr>
          <w:ilvl w:val="0"/>
          <w:numId w:val="3"/>
        </w:numPr>
        <w:rPr>
          <w:rFonts w:ascii="NewsGotT" w:hAnsi="NewsGotT"/>
          <w:color w:val="000000"/>
          <w:sz w:val="22"/>
          <w:szCs w:val="22"/>
        </w:rPr>
      </w:pPr>
      <w:r>
        <w:rPr>
          <w:rFonts w:ascii="NewsGotT" w:hAnsi="NewsGotT"/>
          <w:color w:val="000000"/>
          <w:sz w:val="22"/>
          <w:szCs w:val="22"/>
        </w:rPr>
        <w:t>Mejorar la expresión escrita en el alumnado.</w:t>
      </w:r>
    </w:p>
    <w:p w14:paraId="7E812F65" w14:textId="77777777" w:rsidR="0097746E" w:rsidRDefault="0097746E" w:rsidP="0097746E">
      <w:pPr>
        <w:numPr>
          <w:ilvl w:val="0"/>
          <w:numId w:val="3"/>
        </w:numPr>
        <w:rPr>
          <w:rFonts w:ascii="NewsGotT" w:hAnsi="NewsGotT"/>
          <w:color w:val="000000"/>
          <w:sz w:val="22"/>
          <w:szCs w:val="22"/>
        </w:rPr>
      </w:pPr>
      <w:r>
        <w:rPr>
          <w:rFonts w:ascii="NewsGotT" w:hAnsi="NewsGotT"/>
          <w:color w:val="000000"/>
          <w:sz w:val="22"/>
          <w:szCs w:val="22"/>
        </w:rPr>
        <w:t>Crear mapa de géneros discursivos del Centro.</w:t>
      </w:r>
    </w:p>
    <w:p w14:paraId="3D042543" w14:textId="77777777" w:rsidR="0097746E" w:rsidRPr="00911BF8" w:rsidRDefault="0097746E" w:rsidP="0097746E">
      <w:pPr>
        <w:numPr>
          <w:ilvl w:val="0"/>
          <w:numId w:val="3"/>
        </w:numPr>
        <w:rPr>
          <w:rFonts w:ascii="NewsGotT" w:hAnsi="NewsGotT"/>
          <w:color w:val="000000"/>
          <w:sz w:val="22"/>
          <w:szCs w:val="22"/>
        </w:rPr>
      </w:pPr>
      <w:r w:rsidRPr="00194878">
        <w:rPr>
          <w:rFonts w:ascii="NewsGotT" w:hAnsi="NewsGotT"/>
          <w:color w:val="000000"/>
          <w:sz w:val="22"/>
          <w:szCs w:val="22"/>
        </w:rPr>
        <w:t>Incorporación del PLC al Proyecto Educativo del Centro</w:t>
      </w:r>
      <w:r>
        <w:rPr>
          <w:rFonts w:ascii="NewsGotT" w:hAnsi="NewsGotT"/>
          <w:color w:val="000000"/>
          <w:sz w:val="22"/>
          <w:szCs w:val="22"/>
        </w:rPr>
        <w:t>.</w:t>
      </w:r>
    </w:p>
    <w:p w14:paraId="631640A6" w14:textId="77777777" w:rsidR="0097746E" w:rsidRDefault="0097746E" w:rsidP="0097746E">
      <w:pPr>
        <w:rPr>
          <w:rFonts w:ascii="NewsGotT" w:hAnsi="NewsGotT"/>
          <w:color w:val="000000"/>
          <w:sz w:val="22"/>
          <w:szCs w:val="22"/>
        </w:rPr>
      </w:pPr>
    </w:p>
    <w:p w14:paraId="67BAFAD1" w14:textId="77777777" w:rsidR="0097746E" w:rsidRDefault="0097746E" w:rsidP="0097746E">
      <w:pPr>
        <w:rPr>
          <w:rFonts w:ascii="NewsGotT" w:hAnsi="NewsGotT"/>
          <w:color w:val="000000"/>
          <w:sz w:val="22"/>
          <w:szCs w:val="22"/>
        </w:rPr>
      </w:pPr>
    </w:p>
    <w:p w14:paraId="0B350DF4" w14:textId="77777777" w:rsidR="0097746E" w:rsidRDefault="0097746E" w:rsidP="0097746E">
      <w:pPr>
        <w:rPr>
          <w:rFonts w:ascii="NewsGotT" w:hAnsi="NewsGotT"/>
          <w:color w:val="000000"/>
          <w:sz w:val="22"/>
          <w:szCs w:val="22"/>
        </w:rPr>
      </w:pPr>
    </w:p>
    <w:p w14:paraId="0D64FDF2" w14:textId="77777777" w:rsidR="0097746E" w:rsidRPr="00194878" w:rsidRDefault="0097746E" w:rsidP="0097746E">
      <w:pPr>
        <w:rPr>
          <w:rFonts w:ascii="NewsGotT" w:hAnsi="NewsGotT"/>
          <w:color w:val="000000"/>
          <w:sz w:val="22"/>
          <w:szCs w:val="22"/>
        </w:rPr>
      </w:pPr>
    </w:p>
    <w:p w14:paraId="766ED825" w14:textId="77777777" w:rsidR="0097746E" w:rsidRPr="00194878" w:rsidRDefault="0097746E" w:rsidP="0097746E">
      <w:pPr>
        <w:pStyle w:val="Ttulo1"/>
        <w:rPr>
          <w:color w:val="000000"/>
        </w:rPr>
      </w:pPr>
      <w:bookmarkStart w:id="2" w:name="_Toc464995219"/>
      <w:r w:rsidRPr="00194878">
        <w:rPr>
          <w:color w:val="000000"/>
        </w:rPr>
        <w:t>LÍNEAS DE TRABAJO</w:t>
      </w:r>
      <w:bookmarkEnd w:id="2"/>
    </w:p>
    <w:p w14:paraId="1566FC3B" w14:textId="77777777" w:rsidR="0097746E" w:rsidRPr="00194878" w:rsidRDefault="0097746E" w:rsidP="0097746E">
      <w:pPr>
        <w:pStyle w:val="Standard"/>
        <w:jc w:val="both"/>
        <w:rPr>
          <w:rFonts w:ascii="NewsGotT" w:hAnsi="NewsGotT" w:cs="NewsGotT"/>
          <w:color w:val="000000"/>
          <w:sz w:val="22"/>
          <w:szCs w:val="22"/>
        </w:rPr>
      </w:pPr>
    </w:p>
    <w:p w14:paraId="2AE70F6B" w14:textId="77777777" w:rsidR="0097746E" w:rsidRPr="00194878" w:rsidRDefault="0097746E" w:rsidP="0097746E">
      <w:pPr>
        <w:pStyle w:val="Standard"/>
        <w:jc w:val="both"/>
        <w:rPr>
          <w:rFonts w:ascii="NewsGotT" w:hAnsi="NewsGotT" w:cs="NewsGotT"/>
          <w:color w:val="000000"/>
          <w:sz w:val="22"/>
          <w:szCs w:val="22"/>
        </w:rPr>
      </w:pPr>
    </w:p>
    <w:p w14:paraId="7D47473F" w14:textId="77777777" w:rsidR="0097746E" w:rsidRPr="00194878" w:rsidRDefault="0097746E" w:rsidP="0097746E">
      <w:pPr>
        <w:pStyle w:val="Standard"/>
        <w:jc w:val="both"/>
        <w:rPr>
          <w:rFonts w:ascii="NewsGotT" w:hAnsi="NewsGotT" w:cs="NewsGotT"/>
          <w:color w:val="000000"/>
          <w:sz w:val="22"/>
          <w:szCs w:val="22"/>
        </w:rPr>
      </w:pPr>
      <w:r w:rsidRPr="00194878">
        <w:rPr>
          <w:rFonts w:ascii="NewsGotT" w:hAnsi="NewsGotT" w:cs="NewsGotT"/>
          <w:color w:val="000000"/>
          <w:sz w:val="22"/>
          <w:szCs w:val="22"/>
        </w:rPr>
        <w:tab/>
        <w:t>Nuestro centro trabajará las siguientes líneas:</w:t>
      </w:r>
    </w:p>
    <w:p w14:paraId="328531C0" w14:textId="77777777" w:rsidR="0097746E" w:rsidRPr="00194878" w:rsidRDefault="0097746E" w:rsidP="0097746E">
      <w:pPr>
        <w:pStyle w:val="Standard"/>
        <w:jc w:val="both"/>
        <w:rPr>
          <w:rFonts w:ascii="NewsGotT" w:hAnsi="NewsGotT" w:cs="NewsGotT"/>
          <w:color w:val="000000"/>
          <w:sz w:val="22"/>
          <w:szCs w:val="22"/>
        </w:rPr>
      </w:pPr>
    </w:p>
    <w:p w14:paraId="3AD261F3" w14:textId="77777777" w:rsidR="0097746E" w:rsidRDefault="0097746E" w:rsidP="0097746E">
      <w:pPr>
        <w:pStyle w:val="Standard"/>
        <w:numPr>
          <w:ilvl w:val="0"/>
          <w:numId w:val="6"/>
        </w:numPr>
        <w:jc w:val="both"/>
        <w:rPr>
          <w:rFonts w:ascii="NewsGotT" w:hAnsi="NewsGotT" w:cs="NewsGotT"/>
          <w:color w:val="000000"/>
          <w:sz w:val="22"/>
          <w:szCs w:val="22"/>
        </w:rPr>
      </w:pPr>
      <w:r w:rsidRPr="00194878">
        <w:rPr>
          <w:rFonts w:ascii="NewsGotT" w:hAnsi="NewsGotT" w:cs="NewsGotT"/>
          <w:color w:val="000000"/>
          <w:sz w:val="22"/>
          <w:szCs w:val="22"/>
        </w:rPr>
        <w:t>La Competencia en Comunicación Lingüística en todas las áreas. Estrategias para abordar prácticas y géneros discursivos:</w:t>
      </w:r>
    </w:p>
    <w:p w14:paraId="340480E5" w14:textId="77777777" w:rsidR="0097746E" w:rsidRPr="00194878" w:rsidRDefault="0097746E" w:rsidP="0097746E">
      <w:pPr>
        <w:pStyle w:val="Standard"/>
        <w:ind w:left="720"/>
        <w:jc w:val="both"/>
        <w:rPr>
          <w:rFonts w:ascii="NewsGotT" w:hAnsi="NewsGotT" w:cs="NewsGotT"/>
          <w:color w:val="000000"/>
          <w:sz w:val="22"/>
          <w:szCs w:val="22"/>
        </w:rPr>
      </w:pPr>
    </w:p>
    <w:p w14:paraId="2BD18DF6" w14:textId="77777777" w:rsidR="0097746E" w:rsidRPr="00194878" w:rsidRDefault="0097746E" w:rsidP="0097746E">
      <w:pPr>
        <w:pStyle w:val="Standard"/>
        <w:widowControl w:val="0"/>
        <w:numPr>
          <w:ilvl w:val="0"/>
          <w:numId w:val="1"/>
        </w:numPr>
        <w:jc w:val="both"/>
        <w:rPr>
          <w:rFonts w:ascii="NewsGotT" w:hAnsi="NewsGotT" w:cs="NewsGotT"/>
          <w:color w:val="000000"/>
          <w:sz w:val="22"/>
          <w:szCs w:val="22"/>
        </w:rPr>
      </w:pPr>
      <w:r w:rsidRPr="00194878">
        <w:rPr>
          <w:rFonts w:ascii="NewsGotT" w:hAnsi="NewsGotT" w:cs="NewsGotT"/>
          <w:color w:val="000000"/>
          <w:sz w:val="22"/>
          <w:szCs w:val="22"/>
        </w:rPr>
        <w:t>Comprensión lectora.</w:t>
      </w:r>
    </w:p>
    <w:p w14:paraId="213FD5C2" w14:textId="77777777" w:rsidR="0097746E" w:rsidRPr="00194878" w:rsidRDefault="0097746E" w:rsidP="0097746E">
      <w:pPr>
        <w:pStyle w:val="Standard"/>
        <w:widowControl w:val="0"/>
        <w:numPr>
          <w:ilvl w:val="0"/>
          <w:numId w:val="1"/>
        </w:numPr>
        <w:jc w:val="both"/>
        <w:rPr>
          <w:rFonts w:ascii="NewsGotT" w:hAnsi="NewsGotT" w:cs="NewsGotT"/>
          <w:color w:val="000000"/>
          <w:sz w:val="22"/>
          <w:szCs w:val="22"/>
        </w:rPr>
      </w:pPr>
      <w:r w:rsidRPr="00194878">
        <w:rPr>
          <w:rFonts w:ascii="NewsGotT" w:hAnsi="NewsGotT" w:cs="NewsGotT"/>
          <w:color w:val="000000"/>
          <w:sz w:val="22"/>
          <w:szCs w:val="22"/>
        </w:rPr>
        <w:t>Expresión Oral.</w:t>
      </w:r>
    </w:p>
    <w:p w14:paraId="28F84094" w14:textId="77777777" w:rsidR="0097746E" w:rsidRPr="00194878" w:rsidRDefault="0097746E" w:rsidP="0097746E">
      <w:pPr>
        <w:pStyle w:val="Standard"/>
        <w:widowControl w:val="0"/>
        <w:numPr>
          <w:ilvl w:val="0"/>
          <w:numId w:val="1"/>
        </w:numPr>
        <w:jc w:val="both"/>
        <w:rPr>
          <w:rFonts w:ascii="NewsGotT" w:hAnsi="NewsGotT" w:cs="NewsGotT"/>
          <w:color w:val="000000"/>
          <w:sz w:val="22"/>
          <w:szCs w:val="22"/>
        </w:rPr>
      </w:pPr>
      <w:r w:rsidRPr="00194878">
        <w:rPr>
          <w:rFonts w:ascii="NewsGotT" w:hAnsi="NewsGotT" w:cs="NewsGotT"/>
          <w:color w:val="000000"/>
          <w:sz w:val="22"/>
          <w:szCs w:val="22"/>
        </w:rPr>
        <w:t>Procesos lectores.</w:t>
      </w:r>
    </w:p>
    <w:p w14:paraId="56D24415" w14:textId="77777777" w:rsidR="0097746E" w:rsidRPr="00194878" w:rsidRDefault="0097746E" w:rsidP="0097746E">
      <w:pPr>
        <w:pStyle w:val="Standard"/>
        <w:widowControl w:val="0"/>
        <w:numPr>
          <w:ilvl w:val="0"/>
          <w:numId w:val="1"/>
        </w:numPr>
        <w:jc w:val="both"/>
        <w:rPr>
          <w:rFonts w:ascii="NewsGotT" w:hAnsi="NewsGotT" w:cs="NewsGotT"/>
          <w:color w:val="000000"/>
          <w:sz w:val="22"/>
          <w:szCs w:val="22"/>
        </w:rPr>
      </w:pPr>
      <w:r w:rsidRPr="00194878">
        <w:rPr>
          <w:rFonts w:ascii="NewsGotT" w:hAnsi="NewsGotT" w:cs="NewsGotT"/>
          <w:color w:val="000000"/>
          <w:sz w:val="22"/>
          <w:szCs w:val="22"/>
        </w:rPr>
        <w:t>Procesos de Escritura.</w:t>
      </w:r>
    </w:p>
    <w:p w14:paraId="5B8ABD0F" w14:textId="77777777" w:rsidR="0097746E" w:rsidRPr="00194878" w:rsidRDefault="0097746E" w:rsidP="0097746E">
      <w:pPr>
        <w:pStyle w:val="Standard"/>
        <w:widowControl w:val="0"/>
        <w:numPr>
          <w:ilvl w:val="0"/>
          <w:numId w:val="1"/>
        </w:numPr>
        <w:jc w:val="both"/>
        <w:rPr>
          <w:rFonts w:ascii="NewsGotT" w:hAnsi="NewsGotT" w:cs="NewsGotT"/>
          <w:color w:val="000000"/>
          <w:sz w:val="22"/>
          <w:szCs w:val="22"/>
        </w:rPr>
      </w:pPr>
      <w:r w:rsidRPr="00194878">
        <w:rPr>
          <w:rFonts w:ascii="NewsGotT" w:hAnsi="NewsGotT" w:cs="NewsGotT"/>
          <w:color w:val="000000"/>
          <w:sz w:val="22"/>
          <w:szCs w:val="22"/>
        </w:rPr>
        <w:t>Tipologías textuales.</w:t>
      </w:r>
    </w:p>
    <w:p w14:paraId="7483C3B6" w14:textId="77777777" w:rsidR="0097746E" w:rsidRDefault="0097746E" w:rsidP="0097746E">
      <w:pPr>
        <w:pStyle w:val="Standard"/>
        <w:widowControl w:val="0"/>
        <w:numPr>
          <w:ilvl w:val="0"/>
          <w:numId w:val="1"/>
        </w:numPr>
        <w:jc w:val="both"/>
        <w:rPr>
          <w:rFonts w:ascii="NewsGotT" w:hAnsi="NewsGotT" w:cs="NewsGotT"/>
          <w:color w:val="000000"/>
          <w:sz w:val="22"/>
          <w:szCs w:val="22"/>
        </w:rPr>
      </w:pPr>
      <w:r w:rsidRPr="00194878">
        <w:rPr>
          <w:rFonts w:ascii="NewsGotT" w:hAnsi="NewsGotT" w:cs="NewsGotT"/>
          <w:color w:val="000000"/>
          <w:sz w:val="22"/>
          <w:szCs w:val="22"/>
        </w:rPr>
        <w:t>Tipologías textuales y géneros literarios y no literarios.</w:t>
      </w:r>
    </w:p>
    <w:p w14:paraId="7DF80018" w14:textId="77777777" w:rsidR="0097746E" w:rsidRPr="00194878" w:rsidRDefault="0097746E" w:rsidP="0097746E">
      <w:pPr>
        <w:pStyle w:val="Standard"/>
        <w:widowControl w:val="0"/>
        <w:jc w:val="both"/>
        <w:rPr>
          <w:rFonts w:ascii="NewsGotT" w:hAnsi="NewsGotT" w:cs="NewsGotT"/>
          <w:color w:val="000000"/>
          <w:sz w:val="22"/>
          <w:szCs w:val="22"/>
        </w:rPr>
      </w:pPr>
    </w:p>
    <w:p w14:paraId="2E2896F9" w14:textId="77777777" w:rsidR="0097746E" w:rsidRPr="00194878" w:rsidRDefault="0097746E" w:rsidP="0097746E">
      <w:pPr>
        <w:pStyle w:val="Standard"/>
        <w:ind w:left="360"/>
        <w:jc w:val="both"/>
        <w:rPr>
          <w:rFonts w:ascii="NewsGotT" w:hAnsi="NewsGotT" w:cs="NewsGotT"/>
          <w:color w:val="000000"/>
          <w:sz w:val="22"/>
          <w:szCs w:val="22"/>
        </w:rPr>
      </w:pPr>
      <w:r w:rsidRPr="00194878">
        <w:rPr>
          <w:rFonts w:ascii="NewsGotT" w:hAnsi="NewsGotT" w:cs="NewsGotT"/>
          <w:color w:val="000000"/>
          <w:sz w:val="22"/>
          <w:szCs w:val="22"/>
        </w:rPr>
        <w:t>2. Tratamiento de la lectura en todas las áreas y Biblioteca escolar.</w:t>
      </w:r>
    </w:p>
    <w:p w14:paraId="6634AAD7" w14:textId="77777777" w:rsidR="0097746E" w:rsidRPr="00194878" w:rsidRDefault="0097746E" w:rsidP="0097746E">
      <w:pPr>
        <w:pStyle w:val="Standard"/>
        <w:ind w:left="360"/>
        <w:jc w:val="both"/>
        <w:rPr>
          <w:rFonts w:ascii="NewsGotT" w:hAnsi="NewsGotT" w:cs="NewsGotT"/>
          <w:color w:val="000000"/>
          <w:sz w:val="22"/>
          <w:szCs w:val="22"/>
        </w:rPr>
      </w:pPr>
      <w:r w:rsidRPr="00194878">
        <w:rPr>
          <w:rFonts w:ascii="NewsGotT" w:hAnsi="NewsGotT" w:cs="NewsGotT"/>
          <w:color w:val="000000"/>
          <w:sz w:val="22"/>
          <w:szCs w:val="22"/>
        </w:rPr>
        <w:t>3. Atención a la diversidad.</w:t>
      </w:r>
    </w:p>
    <w:p w14:paraId="0D8AF8E3" w14:textId="77777777" w:rsidR="0097746E" w:rsidRPr="00194878" w:rsidRDefault="0097746E" w:rsidP="0097746E">
      <w:pPr>
        <w:rPr>
          <w:color w:val="000000"/>
        </w:rPr>
        <w:sectPr w:rsidR="0097746E" w:rsidRPr="00194878" w:rsidSect="00F14DC8">
          <w:headerReference w:type="even" r:id="rId6"/>
          <w:headerReference w:type="default" r:id="rId7"/>
          <w:footerReference w:type="even" r:id="rId8"/>
          <w:footerReference w:type="default" r:id="rId9"/>
          <w:headerReference w:type="first" r:id="rId10"/>
          <w:footerReference w:type="first" r:id="rId11"/>
          <w:pgSz w:w="11906" w:h="16838"/>
          <w:pgMar w:top="709" w:right="1701" w:bottom="709" w:left="1701" w:header="720" w:footer="720" w:gutter="0"/>
          <w:cols w:space="720"/>
          <w:titlePg/>
        </w:sectPr>
      </w:pPr>
    </w:p>
    <w:p w14:paraId="277ADCD4" w14:textId="77777777" w:rsidR="0097746E" w:rsidRPr="00194878" w:rsidRDefault="0097746E" w:rsidP="0097746E">
      <w:pPr>
        <w:pStyle w:val="Ttulo1"/>
        <w:rPr>
          <w:color w:val="000000"/>
        </w:rPr>
      </w:pPr>
      <w:bookmarkStart w:id="3" w:name="_Toc464995220"/>
      <w:r w:rsidRPr="00194878">
        <w:rPr>
          <w:color w:val="000000"/>
        </w:rPr>
        <w:lastRenderedPageBreak/>
        <w:t>CRONOGRAMA DE ACTIVIDADES Y TAREAS</w:t>
      </w:r>
      <w:bookmarkEnd w:id="3"/>
    </w:p>
    <w:p w14:paraId="2F768BFB" w14:textId="77777777" w:rsidR="0097746E" w:rsidRPr="00194878" w:rsidRDefault="0097746E" w:rsidP="0097746E">
      <w:pPr>
        <w:pStyle w:val="Textoindependiente"/>
        <w:rPr>
          <w:rFonts w:ascii="NewsGotT" w:hAnsi="NewsGotT"/>
          <w:color w:val="000000"/>
          <w:sz w:val="22"/>
        </w:rPr>
      </w:pPr>
    </w:p>
    <w:p w14:paraId="71E4E34A" w14:textId="77777777" w:rsidR="0097746E" w:rsidRPr="00194878" w:rsidRDefault="0097746E" w:rsidP="0097746E">
      <w:pPr>
        <w:pStyle w:val="Textoindependiente"/>
        <w:rPr>
          <w:rFonts w:ascii="NewsGotT" w:hAnsi="NewsGotT"/>
          <w:color w:val="000000"/>
          <w:sz w:val="22"/>
          <w:szCs w:val="22"/>
        </w:rPr>
      </w:pPr>
    </w:p>
    <w:tbl>
      <w:tblPr>
        <w:tblW w:w="0" w:type="auto"/>
        <w:tblBorders>
          <w:top w:val="single" w:sz="4" w:space="0" w:color="0C5C56"/>
          <w:left w:val="single" w:sz="4" w:space="0" w:color="0C5C56"/>
          <w:bottom w:val="single" w:sz="4" w:space="0" w:color="0C5C56"/>
          <w:right w:val="single" w:sz="4" w:space="0" w:color="0C5C56"/>
          <w:insideH w:val="single" w:sz="4" w:space="0" w:color="0C5C56"/>
          <w:insideV w:val="single" w:sz="4" w:space="0" w:color="0C5C56"/>
        </w:tblBorders>
        <w:tblLook w:val="04A0" w:firstRow="1" w:lastRow="0" w:firstColumn="1" w:lastColumn="0" w:noHBand="0" w:noVBand="1"/>
      </w:tblPr>
      <w:tblGrid>
        <w:gridCol w:w="3057"/>
        <w:gridCol w:w="5052"/>
        <w:gridCol w:w="4205"/>
        <w:gridCol w:w="3096"/>
      </w:tblGrid>
      <w:tr w:rsidR="0097746E" w:rsidRPr="00194878" w14:paraId="6B7D33D6" w14:textId="77777777" w:rsidTr="0073299A">
        <w:tc>
          <w:tcPr>
            <w:tcW w:w="3085" w:type="dxa"/>
            <w:shd w:val="clear" w:color="auto" w:fill="auto"/>
          </w:tcPr>
          <w:p w14:paraId="74F0762E"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ACCIÓN</w:t>
            </w:r>
          </w:p>
        </w:tc>
        <w:tc>
          <w:tcPr>
            <w:tcW w:w="5103" w:type="dxa"/>
            <w:shd w:val="clear" w:color="auto" w:fill="auto"/>
          </w:tcPr>
          <w:p w14:paraId="47F2BCEB"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TAREAS</w:t>
            </w:r>
          </w:p>
        </w:tc>
        <w:tc>
          <w:tcPr>
            <w:tcW w:w="4253" w:type="dxa"/>
            <w:shd w:val="clear" w:color="auto" w:fill="auto"/>
          </w:tcPr>
          <w:p w14:paraId="4646671A"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RESPONSABLE/S</w:t>
            </w:r>
          </w:p>
        </w:tc>
        <w:tc>
          <w:tcPr>
            <w:tcW w:w="3119" w:type="dxa"/>
            <w:shd w:val="clear" w:color="auto" w:fill="auto"/>
          </w:tcPr>
          <w:p w14:paraId="15EE2139"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TEMPORIZACIÓN</w:t>
            </w:r>
          </w:p>
        </w:tc>
      </w:tr>
      <w:tr w:rsidR="0097746E" w:rsidRPr="00194878" w14:paraId="48431F38" w14:textId="77777777" w:rsidTr="0073299A">
        <w:tc>
          <w:tcPr>
            <w:tcW w:w="3085" w:type="dxa"/>
            <w:shd w:val="clear" w:color="auto" w:fill="auto"/>
          </w:tcPr>
          <w:p w14:paraId="3D3A986C" w14:textId="77777777" w:rsidR="0097746E" w:rsidRPr="00194878" w:rsidRDefault="0097746E" w:rsidP="0073299A">
            <w:pPr>
              <w:pStyle w:val="Textoindependiente"/>
              <w:rPr>
                <w:rFonts w:ascii="NewsGotT" w:hAnsi="NewsGotT" w:cs="NewsGotT"/>
                <w:b/>
                <w:bCs/>
                <w:color w:val="000000"/>
                <w:sz w:val="22"/>
                <w:szCs w:val="22"/>
              </w:rPr>
            </w:pPr>
            <w:r w:rsidRPr="00194878">
              <w:rPr>
                <w:rFonts w:ascii="NewsGotT" w:hAnsi="NewsGotT" w:cs="NewsGotT"/>
                <w:b/>
                <w:bCs/>
                <w:color w:val="000000"/>
                <w:sz w:val="22"/>
                <w:szCs w:val="22"/>
              </w:rPr>
              <w:t>Evaluación inicial para la mejora de la competencia lectora.</w:t>
            </w:r>
          </w:p>
          <w:p w14:paraId="0BF62E7F" w14:textId="77777777" w:rsidR="0097746E" w:rsidRPr="00194878" w:rsidRDefault="0097746E" w:rsidP="0073299A">
            <w:pPr>
              <w:pStyle w:val="Textoindependiente"/>
              <w:rPr>
                <w:rFonts w:ascii="NewsGotT" w:hAnsi="NewsGotT" w:cs="NewsGotT"/>
                <w:b/>
                <w:bCs/>
                <w:color w:val="000000"/>
                <w:sz w:val="22"/>
                <w:szCs w:val="22"/>
              </w:rPr>
            </w:pPr>
          </w:p>
          <w:p w14:paraId="7E6267A5" w14:textId="77777777" w:rsidR="0097746E" w:rsidRPr="00194878" w:rsidRDefault="0097746E" w:rsidP="0073299A">
            <w:pPr>
              <w:pStyle w:val="Textoindependiente"/>
              <w:rPr>
                <w:rFonts w:ascii="NewsGotT" w:hAnsi="NewsGotT" w:cs="NewsGotT"/>
                <w:b/>
                <w:bCs/>
                <w:color w:val="000000"/>
                <w:sz w:val="22"/>
                <w:szCs w:val="22"/>
              </w:rPr>
            </w:pPr>
          </w:p>
          <w:p w14:paraId="202F16E9"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s="NewsGotT"/>
                <w:b/>
                <w:bCs/>
                <w:color w:val="000000"/>
                <w:sz w:val="22"/>
                <w:szCs w:val="22"/>
              </w:rPr>
              <w:t>Formación del nuevo profesorado en el método de Mejora de la competencia lectora.</w:t>
            </w:r>
          </w:p>
        </w:tc>
        <w:tc>
          <w:tcPr>
            <w:tcW w:w="5103" w:type="dxa"/>
            <w:shd w:val="clear" w:color="auto" w:fill="auto"/>
          </w:tcPr>
          <w:p w14:paraId="498EA6C3"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Análisis de los informes de tránsito del alumnado de 1º de ESO.</w:t>
            </w:r>
          </w:p>
          <w:p w14:paraId="00A05093"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Diagnóstico de dificultades en CCL.</w:t>
            </w:r>
          </w:p>
          <w:p w14:paraId="213FC0B1"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Prueba específica de evaluación de la competencia lectora.</w:t>
            </w:r>
          </w:p>
        </w:tc>
        <w:tc>
          <w:tcPr>
            <w:tcW w:w="4253" w:type="dxa"/>
            <w:shd w:val="clear" w:color="auto" w:fill="auto"/>
          </w:tcPr>
          <w:p w14:paraId="25CFFD00"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Departamento de Lengua castellana.</w:t>
            </w:r>
          </w:p>
          <w:p w14:paraId="3729BEE8"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Departamento de Orientación.</w:t>
            </w:r>
          </w:p>
          <w:p w14:paraId="578D9A91"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FEIE.</w:t>
            </w:r>
          </w:p>
        </w:tc>
        <w:tc>
          <w:tcPr>
            <w:tcW w:w="3119" w:type="dxa"/>
            <w:shd w:val="clear" w:color="auto" w:fill="auto"/>
          </w:tcPr>
          <w:p w14:paraId="6E6F8B62"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Primer trimestre del curso escolar.</w:t>
            </w:r>
          </w:p>
        </w:tc>
      </w:tr>
      <w:tr w:rsidR="0097746E" w:rsidRPr="00194878" w14:paraId="0F1E7D9D" w14:textId="77777777" w:rsidTr="0073299A">
        <w:tc>
          <w:tcPr>
            <w:tcW w:w="3085" w:type="dxa"/>
            <w:vMerge w:val="restart"/>
            <w:shd w:val="clear" w:color="auto" w:fill="auto"/>
          </w:tcPr>
          <w:p w14:paraId="5211817B"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s="NewsGotT"/>
                <w:b/>
                <w:bCs/>
                <w:color w:val="000000"/>
                <w:sz w:val="22"/>
                <w:szCs w:val="22"/>
              </w:rPr>
              <w:t xml:space="preserve">Propuestas específicas de tareas comunicativas </w:t>
            </w:r>
            <w:r w:rsidRPr="00194878">
              <w:rPr>
                <w:rFonts w:ascii="NewsGotT" w:hAnsi="NewsGotT" w:cs="NewsGotT"/>
                <w:color w:val="000000"/>
                <w:sz w:val="22"/>
                <w:szCs w:val="22"/>
              </w:rPr>
              <w:t xml:space="preserve">dentro del marco de </w:t>
            </w:r>
            <w:r w:rsidRPr="00194878">
              <w:rPr>
                <w:rFonts w:ascii="NewsGotT" w:hAnsi="NewsGotT" w:cs="NewsGotT"/>
                <w:b/>
                <w:color w:val="000000"/>
                <w:sz w:val="22"/>
                <w:szCs w:val="22"/>
              </w:rPr>
              <w:t xml:space="preserve">UU.DD. y las programaciones </w:t>
            </w:r>
            <w:r w:rsidRPr="00194878">
              <w:rPr>
                <w:rFonts w:ascii="NewsGotT" w:hAnsi="NewsGotT" w:cs="NewsGotT"/>
                <w:color w:val="000000"/>
                <w:sz w:val="22"/>
                <w:szCs w:val="22"/>
              </w:rPr>
              <w:t>de todas las Áreas. Profundización.</w:t>
            </w:r>
          </w:p>
        </w:tc>
        <w:tc>
          <w:tcPr>
            <w:tcW w:w="5103" w:type="dxa"/>
            <w:shd w:val="clear" w:color="auto" w:fill="auto"/>
          </w:tcPr>
          <w:p w14:paraId="04A1393C" w14:textId="77777777" w:rsidR="0097746E" w:rsidRPr="00194878" w:rsidRDefault="0097746E" w:rsidP="0073299A">
            <w:pPr>
              <w:pStyle w:val="TableContents"/>
              <w:jc w:val="both"/>
              <w:rPr>
                <w:rFonts w:ascii="NewsGotT" w:hAnsi="NewsGotT" w:cs="NewsGotT"/>
                <w:color w:val="000000"/>
                <w:sz w:val="22"/>
                <w:szCs w:val="22"/>
              </w:rPr>
            </w:pPr>
            <w:r w:rsidRPr="00194878">
              <w:rPr>
                <w:rFonts w:ascii="NewsGotT" w:hAnsi="NewsGotT" w:cs="NewsGotT"/>
                <w:color w:val="000000"/>
                <w:sz w:val="22"/>
                <w:szCs w:val="22"/>
              </w:rPr>
              <w:t>Planteamiento de actividades y tareas en todas las áreas para trabajar las destrezas y habilidades comunicativas necesarias.</w:t>
            </w:r>
          </w:p>
          <w:p w14:paraId="381D5557" w14:textId="77777777" w:rsidR="0097746E" w:rsidRPr="00194878" w:rsidRDefault="0097746E" w:rsidP="0073299A">
            <w:pPr>
              <w:pStyle w:val="Standard"/>
              <w:ind w:left="720"/>
              <w:jc w:val="both"/>
              <w:rPr>
                <w:rFonts w:ascii="NewsGotT" w:hAnsi="NewsGotT" w:cs="NewsGotT"/>
                <w:color w:val="000000"/>
                <w:sz w:val="22"/>
                <w:szCs w:val="22"/>
              </w:rPr>
            </w:pPr>
            <w:r w:rsidRPr="00194878">
              <w:rPr>
                <w:rFonts w:ascii="NewsGotT" w:hAnsi="NewsGotT" w:cs="NewsGotT"/>
                <w:color w:val="000000"/>
                <w:sz w:val="22"/>
                <w:szCs w:val="22"/>
              </w:rPr>
              <w:t>-Incorporación progresiva a las programaciones de aula de todos los avances realizados en primer y segundo año.</w:t>
            </w:r>
          </w:p>
          <w:p w14:paraId="585FBA54" w14:textId="77777777" w:rsidR="0097746E" w:rsidRPr="00194878" w:rsidRDefault="0097746E" w:rsidP="0073299A">
            <w:pPr>
              <w:pStyle w:val="Standard"/>
              <w:ind w:left="720"/>
              <w:jc w:val="both"/>
              <w:rPr>
                <w:rFonts w:ascii="NewsGotT" w:hAnsi="NewsGotT" w:cs="NewsGotT"/>
                <w:color w:val="000000"/>
                <w:sz w:val="22"/>
                <w:szCs w:val="22"/>
              </w:rPr>
            </w:pPr>
            <w:r w:rsidRPr="00194878">
              <w:rPr>
                <w:rFonts w:ascii="NewsGotT" w:hAnsi="NewsGotT" w:cs="NewsGotT"/>
                <w:color w:val="000000"/>
                <w:sz w:val="22"/>
                <w:szCs w:val="22"/>
              </w:rPr>
              <w:t>-Atención a la diversidad en las actividades y tareas.</w:t>
            </w:r>
          </w:p>
          <w:p w14:paraId="6B7C0C8B" w14:textId="77777777" w:rsidR="0097746E" w:rsidRPr="00194878" w:rsidRDefault="0097746E" w:rsidP="0073299A">
            <w:pPr>
              <w:pStyle w:val="TableContents"/>
              <w:ind w:left="720"/>
              <w:jc w:val="both"/>
              <w:rPr>
                <w:rFonts w:ascii="NewsGotT" w:hAnsi="NewsGotT" w:cs="NewsGotT"/>
                <w:color w:val="000000"/>
                <w:sz w:val="22"/>
                <w:szCs w:val="22"/>
              </w:rPr>
            </w:pPr>
            <w:r w:rsidRPr="00194878">
              <w:rPr>
                <w:rFonts w:ascii="NewsGotT" w:hAnsi="NewsGotT" w:cs="NewsGotT"/>
                <w:color w:val="000000"/>
                <w:sz w:val="22"/>
                <w:szCs w:val="22"/>
              </w:rPr>
              <w:t xml:space="preserve">-Incorporación de indicadores e instrumentos de evaluación, determinando criterios de la calificación del área o materias </w:t>
            </w:r>
            <w:proofErr w:type="gramStart"/>
            <w:r w:rsidRPr="00194878">
              <w:rPr>
                <w:rFonts w:ascii="NewsGotT" w:hAnsi="NewsGotT" w:cs="NewsGotT"/>
                <w:color w:val="000000"/>
                <w:sz w:val="22"/>
                <w:szCs w:val="22"/>
              </w:rPr>
              <w:t>( continuación</w:t>
            </w:r>
            <w:proofErr w:type="gramEnd"/>
            <w:r w:rsidRPr="00194878">
              <w:rPr>
                <w:rFonts w:ascii="NewsGotT" w:hAnsi="NewsGotT" w:cs="NewsGotT"/>
                <w:color w:val="000000"/>
                <w:sz w:val="22"/>
                <w:szCs w:val="22"/>
              </w:rPr>
              <w:t xml:space="preserve"> de uso de rúbricas elaboradas en primer y segundo año).</w:t>
            </w:r>
          </w:p>
          <w:p w14:paraId="10FA1D25" w14:textId="77777777" w:rsidR="0097746E" w:rsidRPr="00194878" w:rsidRDefault="0097746E" w:rsidP="0073299A">
            <w:pPr>
              <w:pStyle w:val="TableContents"/>
              <w:ind w:left="720"/>
              <w:jc w:val="both"/>
              <w:rPr>
                <w:rFonts w:ascii="NewsGotT" w:hAnsi="NewsGotT"/>
                <w:color w:val="000000"/>
                <w:sz w:val="22"/>
                <w:szCs w:val="22"/>
              </w:rPr>
            </w:pPr>
            <w:r w:rsidRPr="00194878">
              <w:rPr>
                <w:rFonts w:ascii="NewsGotT" w:hAnsi="NewsGotT"/>
                <w:color w:val="000000"/>
                <w:sz w:val="22"/>
                <w:szCs w:val="22"/>
              </w:rPr>
              <w:t xml:space="preserve">-Exposición de infografías realizadas en los </w:t>
            </w:r>
            <w:r w:rsidRPr="00194878">
              <w:rPr>
                <w:rFonts w:ascii="NewsGotT" w:hAnsi="NewsGotT"/>
                <w:color w:val="000000"/>
                <w:sz w:val="22"/>
                <w:szCs w:val="22"/>
              </w:rPr>
              <w:lastRenderedPageBreak/>
              <w:t>tablones de todas las aulas.</w:t>
            </w:r>
          </w:p>
          <w:p w14:paraId="663CD69A" w14:textId="77777777" w:rsidR="0097746E" w:rsidRPr="00194878" w:rsidRDefault="0097746E" w:rsidP="0073299A">
            <w:pPr>
              <w:pStyle w:val="TableContents"/>
              <w:ind w:left="720"/>
              <w:jc w:val="both"/>
              <w:rPr>
                <w:rFonts w:ascii="NewsGotT" w:hAnsi="NewsGotT"/>
                <w:color w:val="000000"/>
                <w:sz w:val="22"/>
                <w:szCs w:val="22"/>
              </w:rPr>
            </w:pPr>
            <w:r w:rsidRPr="00194878">
              <w:rPr>
                <w:rFonts w:ascii="NewsGotT" w:hAnsi="NewsGotT"/>
                <w:color w:val="000000"/>
                <w:sz w:val="22"/>
                <w:szCs w:val="22"/>
              </w:rPr>
              <w:t>-Incorporación de infografías en la agenda escolar del alumnado.</w:t>
            </w:r>
          </w:p>
        </w:tc>
        <w:tc>
          <w:tcPr>
            <w:tcW w:w="4253" w:type="dxa"/>
            <w:shd w:val="clear" w:color="auto" w:fill="auto"/>
          </w:tcPr>
          <w:p w14:paraId="4701BAB2"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lastRenderedPageBreak/>
              <w:t>Departamentos didácticos.</w:t>
            </w:r>
          </w:p>
          <w:p w14:paraId="286415F5"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Jefatura de estudios.</w:t>
            </w:r>
          </w:p>
          <w:p w14:paraId="22AB22EF"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FEIE.</w:t>
            </w:r>
          </w:p>
          <w:p w14:paraId="1A67F6E1"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Coordinadora.</w:t>
            </w:r>
          </w:p>
          <w:p w14:paraId="2176D73A" w14:textId="77777777" w:rsidR="0097746E" w:rsidRPr="00194878" w:rsidRDefault="0097746E" w:rsidP="0073299A">
            <w:pPr>
              <w:pStyle w:val="Textoindependiente"/>
              <w:rPr>
                <w:rFonts w:ascii="NewsGotT" w:hAnsi="NewsGotT"/>
                <w:color w:val="000000"/>
                <w:sz w:val="22"/>
                <w:szCs w:val="22"/>
              </w:rPr>
            </w:pPr>
          </w:p>
        </w:tc>
        <w:tc>
          <w:tcPr>
            <w:tcW w:w="3119" w:type="dxa"/>
            <w:shd w:val="clear" w:color="auto" w:fill="auto"/>
          </w:tcPr>
          <w:p w14:paraId="672B9C77"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Primer trimestre del curso escolar.</w:t>
            </w:r>
          </w:p>
        </w:tc>
      </w:tr>
      <w:tr w:rsidR="0097746E" w:rsidRPr="00194878" w14:paraId="15226682" w14:textId="77777777" w:rsidTr="0073299A">
        <w:tc>
          <w:tcPr>
            <w:tcW w:w="3085" w:type="dxa"/>
            <w:vMerge/>
            <w:shd w:val="clear" w:color="auto" w:fill="auto"/>
          </w:tcPr>
          <w:p w14:paraId="1FC5B798" w14:textId="77777777" w:rsidR="0097746E" w:rsidRPr="00194878" w:rsidRDefault="0097746E" w:rsidP="0073299A">
            <w:pPr>
              <w:pStyle w:val="Textoindependiente"/>
              <w:rPr>
                <w:rFonts w:ascii="NewsGotT" w:hAnsi="NewsGotT"/>
                <w:color w:val="000000"/>
                <w:sz w:val="22"/>
                <w:szCs w:val="22"/>
              </w:rPr>
            </w:pPr>
          </w:p>
        </w:tc>
        <w:tc>
          <w:tcPr>
            <w:tcW w:w="5103" w:type="dxa"/>
            <w:shd w:val="clear" w:color="auto" w:fill="auto"/>
          </w:tcPr>
          <w:p w14:paraId="7F210799"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Proyecto lector.</w:t>
            </w:r>
          </w:p>
          <w:p w14:paraId="312D806E" w14:textId="77777777" w:rsidR="0097746E" w:rsidRPr="00194878" w:rsidRDefault="0097746E" w:rsidP="0073299A">
            <w:pPr>
              <w:pStyle w:val="Textoindependiente"/>
              <w:ind w:left="720"/>
              <w:rPr>
                <w:rFonts w:ascii="NewsGotT" w:hAnsi="NewsGotT"/>
                <w:color w:val="000000"/>
                <w:sz w:val="22"/>
                <w:szCs w:val="22"/>
              </w:rPr>
            </w:pPr>
            <w:r w:rsidRPr="00194878">
              <w:rPr>
                <w:rFonts w:ascii="NewsGotT" w:hAnsi="NewsGotT"/>
                <w:color w:val="000000"/>
                <w:sz w:val="22"/>
                <w:szCs w:val="22"/>
              </w:rPr>
              <w:t xml:space="preserve">-Propuesta de actividades de fomento de la lectura por parte de los Departamentos incorporadas a las </w:t>
            </w:r>
            <w:proofErr w:type="gramStart"/>
            <w:r w:rsidRPr="00194878">
              <w:rPr>
                <w:rFonts w:ascii="NewsGotT" w:hAnsi="NewsGotT"/>
                <w:color w:val="000000"/>
                <w:sz w:val="22"/>
                <w:szCs w:val="22"/>
              </w:rPr>
              <w:t>programaciones ,así</w:t>
            </w:r>
            <w:proofErr w:type="gramEnd"/>
            <w:r w:rsidRPr="00194878">
              <w:rPr>
                <w:rFonts w:ascii="NewsGotT" w:hAnsi="NewsGotT"/>
                <w:color w:val="000000"/>
                <w:sz w:val="22"/>
                <w:szCs w:val="22"/>
              </w:rPr>
              <w:t xml:space="preserve"> como la evaluación de las mismas.</w:t>
            </w:r>
          </w:p>
          <w:p w14:paraId="39A4BB93" w14:textId="77777777" w:rsidR="0097746E" w:rsidRPr="00194878" w:rsidRDefault="0097746E" w:rsidP="0073299A">
            <w:pPr>
              <w:pStyle w:val="Textoindependiente"/>
              <w:ind w:left="720"/>
              <w:rPr>
                <w:rFonts w:ascii="NewsGotT" w:hAnsi="NewsGotT"/>
                <w:color w:val="000000"/>
                <w:sz w:val="22"/>
                <w:szCs w:val="22"/>
              </w:rPr>
            </w:pPr>
          </w:p>
          <w:p w14:paraId="7FBCD868" w14:textId="77777777" w:rsidR="0097746E" w:rsidRPr="00194878" w:rsidRDefault="0097746E" w:rsidP="0073299A">
            <w:pPr>
              <w:pStyle w:val="Textoindependiente"/>
              <w:ind w:left="720"/>
              <w:rPr>
                <w:rFonts w:ascii="NewsGotT" w:hAnsi="NewsGotT"/>
                <w:color w:val="000000"/>
                <w:sz w:val="22"/>
                <w:szCs w:val="22"/>
              </w:rPr>
            </w:pPr>
            <w:r w:rsidRPr="00194878">
              <w:rPr>
                <w:rFonts w:ascii="NewsGotT" w:hAnsi="NewsGotT"/>
                <w:color w:val="000000"/>
                <w:sz w:val="22"/>
                <w:szCs w:val="22"/>
              </w:rPr>
              <w:t xml:space="preserve">Plan de trabajo de la Biblioteca </w:t>
            </w:r>
            <w:proofErr w:type="gramStart"/>
            <w:r w:rsidRPr="00194878">
              <w:rPr>
                <w:rFonts w:ascii="NewsGotT" w:hAnsi="NewsGotT"/>
                <w:color w:val="000000"/>
                <w:sz w:val="22"/>
                <w:szCs w:val="22"/>
              </w:rPr>
              <w:t>escolar.(</w:t>
            </w:r>
            <w:proofErr w:type="gramEnd"/>
            <w:r w:rsidRPr="00194878">
              <w:rPr>
                <w:rFonts w:ascii="NewsGotT" w:hAnsi="NewsGotT"/>
                <w:color w:val="000000"/>
                <w:sz w:val="22"/>
                <w:szCs w:val="22"/>
              </w:rPr>
              <w:t>Formación de profesorado y alumnado para uso adecuado de la Biblioteca escolar</w:t>
            </w:r>
          </w:p>
          <w:p w14:paraId="0AC6FE1A" w14:textId="77777777" w:rsidR="0097746E" w:rsidRPr="00194878" w:rsidRDefault="0097746E" w:rsidP="0073299A">
            <w:pPr>
              <w:pStyle w:val="Textoindependiente"/>
              <w:rPr>
                <w:rFonts w:ascii="NewsGotT" w:hAnsi="NewsGotT"/>
                <w:color w:val="000000"/>
                <w:sz w:val="22"/>
                <w:szCs w:val="22"/>
              </w:rPr>
            </w:pPr>
          </w:p>
        </w:tc>
        <w:tc>
          <w:tcPr>
            <w:tcW w:w="4253" w:type="dxa"/>
            <w:shd w:val="clear" w:color="auto" w:fill="auto"/>
          </w:tcPr>
          <w:p w14:paraId="0F0EE9B7"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Departamentos didácticos.</w:t>
            </w:r>
          </w:p>
          <w:p w14:paraId="4A28C2C8"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 xml:space="preserve">Coordinadora del </w:t>
            </w:r>
            <w:proofErr w:type="spellStart"/>
            <w:r w:rsidRPr="00194878">
              <w:rPr>
                <w:rFonts w:ascii="NewsGotT" w:hAnsi="NewsGotT"/>
                <w:color w:val="000000"/>
                <w:sz w:val="22"/>
                <w:szCs w:val="22"/>
              </w:rPr>
              <w:t>PLyB</w:t>
            </w:r>
            <w:proofErr w:type="spellEnd"/>
            <w:r w:rsidRPr="00194878">
              <w:rPr>
                <w:rFonts w:ascii="NewsGotT" w:hAnsi="NewsGotT"/>
                <w:color w:val="000000"/>
                <w:sz w:val="22"/>
                <w:szCs w:val="22"/>
              </w:rPr>
              <w:t>.</w:t>
            </w:r>
          </w:p>
          <w:p w14:paraId="18C5606E"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Coordinadora PLC.</w:t>
            </w:r>
          </w:p>
        </w:tc>
        <w:tc>
          <w:tcPr>
            <w:tcW w:w="3119" w:type="dxa"/>
            <w:shd w:val="clear" w:color="auto" w:fill="auto"/>
          </w:tcPr>
          <w:p w14:paraId="67111368"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 xml:space="preserve">Primer trimestre </w:t>
            </w:r>
            <w:proofErr w:type="spellStart"/>
            <w:proofErr w:type="gramStart"/>
            <w:r w:rsidRPr="00194878">
              <w:rPr>
                <w:rFonts w:ascii="NewsGotT" w:hAnsi="NewsGotT"/>
                <w:color w:val="000000"/>
                <w:sz w:val="22"/>
                <w:szCs w:val="22"/>
              </w:rPr>
              <w:t>escolar,revisable</w:t>
            </w:r>
            <w:proofErr w:type="spellEnd"/>
            <w:proofErr w:type="gramEnd"/>
            <w:r w:rsidRPr="00194878">
              <w:rPr>
                <w:rFonts w:ascii="NewsGotT" w:hAnsi="NewsGotT"/>
                <w:color w:val="000000"/>
                <w:sz w:val="22"/>
                <w:szCs w:val="22"/>
              </w:rPr>
              <w:t xml:space="preserve"> durante todo el curso escolar.</w:t>
            </w:r>
          </w:p>
        </w:tc>
      </w:tr>
      <w:tr w:rsidR="0097746E" w:rsidRPr="00194878" w14:paraId="2C6B5D1A" w14:textId="77777777" w:rsidTr="0073299A">
        <w:tc>
          <w:tcPr>
            <w:tcW w:w="3085" w:type="dxa"/>
            <w:vMerge/>
            <w:shd w:val="clear" w:color="auto" w:fill="auto"/>
          </w:tcPr>
          <w:p w14:paraId="63C34804" w14:textId="77777777" w:rsidR="0097746E" w:rsidRPr="00194878" w:rsidRDefault="0097746E" w:rsidP="0073299A">
            <w:pPr>
              <w:pStyle w:val="Textoindependiente"/>
              <w:rPr>
                <w:rFonts w:ascii="NewsGotT" w:hAnsi="NewsGotT"/>
                <w:color w:val="000000"/>
                <w:sz w:val="22"/>
                <w:szCs w:val="22"/>
              </w:rPr>
            </w:pPr>
          </w:p>
        </w:tc>
        <w:tc>
          <w:tcPr>
            <w:tcW w:w="5103" w:type="dxa"/>
            <w:shd w:val="clear" w:color="auto" w:fill="auto"/>
          </w:tcPr>
          <w:p w14:paraId="55AEA389" w14:textId="77777777" w:rsidR="0097746E" w:rsidRPr="00194878" w:rsidRDefault="0097746E" w:rsidP="0073299A">
            <w:pPr>
              <w:pStyle w:val="Textoindependiente"/>
              <w:rPr>
                <w:rFonts w:ascii="NewsGotT" w:hAnsi="NewsGotT" w:cs="NewsGotT"/>
                <w:color w:val="000000"/>
                <w:sz w:val="22"/>
                <w:szCs w:val="22"/>
              </w:rPr>
            </w:pPr>
            <w:r w:rsidRPr="00194878">
              <w:rPr>
                <w:rFonts w:ascii="NewsGotT" w:hAnsi="NewsGotT" w:cs="NewsGotT"/>
                <w:color w:val="000000"/>
                <w:sz w:val="22"/>
                <w:szCs w:val="22"/>
              </w:rPr>
              <w:t>Plan de la oralidad</w:t>
            </w:r>
          </w:p>
          <w:p w14:paraId="27C48FB2" w14:textId="77777777" w:rsidR="0097746E" w:rsidRPr="00194878" w:rsidRDefault="0097746E" w:rsidP="0073299A">
            <w:pPr>
              <w:pStyle w:val="Textoindependiente"/>
              <w:rPr>
                <w:rFonts w:ascii="NewsGotT" w:hAnsi="NewsGotT" w:cs="NewsGotT"/>
                <w:color w:val="000000"/>
                <w:sz w:val="22"/>
                <w:szCs w:val="22"/>
              </w:rPr>
            </w:pPr>
            <w:r w:rsidRPr="00194878">
              <w:rPr>
                <w:rFonts w:ascii="NewsGotT" w:hAnsi="NewsGotT" w:cs="NewsGotT"/>
                <w:color w:val="000000"/>
                <w:sz w:val="22"/>
                <w:szCs w:val="22"/>
              </w:rPr>
              <w:t xml:space="preserve">                  -Elaboración de rúbrica para evaluación de la exposición oral.</w:t>
            </w:r>
          </w:p>
          <w:p w14:paraId="3AC959BC" w14:textId="77777777" w:rsidR="0097746E" w:rsidRPr="00194878" w:rsidRDefault="0097746E" w:rsidP="0073299A">
            <w:pPr>
              <w:pStyle w:val="Textoindependiente"/>
              <w:rPr>
                <w:rFonts w:ascii="NewsGotT" w:hAnsi="NewsGotT" w:cs="NewsGotT"/>
                <w:color w:val="000000"/>
                <w:sz w:val="22"/>
                <w:szCs w:val="22"/>
              </w:rPr>
            </w:pPr>
            <w:r w:rsidRPr="00194878">
              <w:rPr>
                <w:rFonts w:ascii="NewsGotT" w:hAnsi="NewsGotT" w:cs="NewsGotT"/>
                <w:color w:val="000000"/>
                <w:sz w:val="22"/>
                <w:szCs w:val="22"/>
              </w:rPr>
              <w:t xml:space="preserve">                  -Inclusión de al menos una exposición oral en cada materia al trimestre.</w:t>
            </w:r>
          </w:p>
        </w:tc>
        <w:tc>
          <w:tcPr>
            <w:tcW w:w="4253" w:type="dxa"/>
            <w:shd w:val="clear" w:color="auto" w:fill="auto"/>
          </w:tcPr>
          <w:p w14:paraId="5984525E"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Departamentos didácticos.</w:t>
            </w:r>
          </w:p>
          <w:p w14:paraId="4458CE85"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FEIE.</w:t>
            </w:r>
          </w:p>
          <w:p w14:paraId="1DF78D26"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Coordinadora.</w:t>
            </w:r>
          </w:p>
        </w:tc>
        <w:tc>
          <w:tcPr>
            <w:tcW w:w="3119" w:type="dxa"/>
            <w:shd w:val="clear" w:color="auto" w:fill="auto"/>
          </w:tcPr>
          <w:p w14:paraId="3CEEB390"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 xml:space="preserve">Primer </w:t>
            </w:r>
            <w:proofErr w:type="spellStart"/>
            <w:proofErr w:type="gramStart"/>
            <w:r w:rsidRPr="00194878">
              <w:rPr>
                <w:rFonts w:ascii="NewsGotT" w:hAnsi="NewsGotT"/>
                <w:color w:val="000000"/>
                <w:sz w:val="22"/>
                <w:szCs w:val="22"/>
              </w:rPr>
              <w:t>trimestre,revisable</w:t>
            </w:r>
            <w:proofErr w:type="spellEnd"/>
            <w:proofErr w:type="gramEnd"/>
            <w:r w:rsidRPr="00194878">
              <w:rPr>
                <w:rFonts w:ascii="NewsGotT" w:hAnsi="NewsGotT"/>
                <w:color w:val="000000"/>
                <w:sz w:val="22"/>
                <w:szCs w:val="22"/>
              </w:rPr>
              <w:t xml:space="preserve"> durante todo el curso escolar.</w:t>
            </w:r>
          </w:p>
        </w:tc>
      </w:tr>
      <w:tr w:rsidR="0097746E" w:rsidRPr="00194878" w14:paraId="05C26CD0" w14:textId="77777777" w:rsidTr="0073299A">
        <w:tc>
          <w:tcPr>
            <w:tcW w:w="3085" w:type="dxa"/>
            <w:vMerge/>
            <w:shd w:val="clear" w:color="auto" w:fill="auto"/>
          </w:tcPr>
          <w:p w14:paraId="2DDF745B" w14:textId="77777777" w:rsidR="0097746E" w:rsidRPr="00194878" w:rsidRDefault="0097746E" w:rsidP="0073299A">
            <w:pPr>
              <w:pStyle w:val="Textoindependiente"/>
              <w:rPr>
                <w:rFonts w:ascii="NewsGotT" w:hAnsi="NewsGotT"/>
                <w:color w:val="000000"/>
                <w:sz w:val="22"/>
                <w:szCs w:val="22"/>
              </w:rPr>
            </w:pPr>
          </w:p>
        </w:tc>
        <w:tc>
          <w:tcPr>
            <w:tcW w:w="5103" w:type="dxa"/>
            <w:shd w:val="clear" w:color="auto" w:fill="auto"/>
          </w:tcPr>
          <w:p w14:paraId="707F8C97" w14:textId="77777777" w:rsidR="0097746E" w:rsidRPr="00194878" w:rsidRDefault="0097746E" w:rsidP="0073299A">
            <w:pPr>
              <w:pStyle w:val="Textoindependiente"/>
              <w:rPr>
                <w:rFonts w:ascii="NewsGotT" w:hAnsi="NewsGotT" w:cs="NewsGotT"/>
                <w:color w:val="000000"/>
                <w:sz w:val="22"/>
                <w:szCs w:val="22"/>
              </w:rPr>
            </w:pPr>
            <w:r w:rsidRPr="00194878">
              <w:rPr>
                <w:rFonts w:ascii="NewsGotT" w:hAnsi="NewsGotT" w:cs="NewsGotT"/>
                <w:color w:val="000000"/>
                <w:sz w:val="22"/>
                <w:szCs w:val="22"/>
              </w:rPr>
              <w:t>Elaboración de dos tareas o proyectos de trabajo interdisciplinar y social.</w:t>
            </w:r>
          </w:p>
          <w:p w14:paraId="68416C46" w14:textId="77777777" w:rsidR="0097746E" w:rsidRPr="00194878" w:rsidRDefault="0097746E" w:rsidP="0073299A">
            <w:pPr>
              <w:pStyle w:val="Textoindependiente"/>
              <w:rPr>
                <w:rFonts w:ascii="NewsGotT" w:hAnsi="NewsGotT" w:cs="NewsGotT"/>
                <w:color w:val="000000"/>
                <w:sz w:val="22"/>
                <w:szCs w:val="22"/>
              </w:rPr>
            </w:pPr>
            <w:r w:rsidRPr="00194878">
              <w:rPr>
                <w:rFonts w:ascii="NewsGotT" w:hAnsi="NewsGotT" w:cs="NewsGotT"/>
                <w:color w:val="000000"/>
                <w:sz w:val="22"/>
                <w:szCs w:val="22"/>
              </w:rPr>
              <w:t xml:space="preserve">                  -Proyecto ALDEA: Jóvenes reporteros.</w:t>
            </w:r>
          </w:p>
          <w:p w14:paraId="30E3972B" w14:textId="77777777" w:rsidR="0097746E" w:rsidRPr="00194878" w:rsidRDefault="0097746E" w:rsidP="0073299A">
            <w:pPr>
              <w:pStyle w:val="Textoindependiente"/>
              <w:rPr>
                <w:rFonts w:ascii="NewsGotT" w:hAnsi="NewsGotT" w:cs="NewsGotT"/>
                <w:color w:val="000000"/>
                <w:sz w:val="22"/>
                <w:szCs w:val="22"/>
              </w:rPr>
            </w:pPr>
            <w:r w:rsidRPr="00194878">
              <w:rPr>
                <w:rFonts w:ascii="NewsGotT" w:hAnsi="NewsGotT" w:cs="NewsGotT"/>
                <w:color w:val="000000"/>
                <w:sz w:val="22"/>
                <w:szCs w:val="22"/>
              </w:rPr>
              <w:t xml:space="preserve">                  - Proyecto </w:t>
            </w:r>
            <w:proofErr w:type="spellStart"/>
            <w:proofErr w:type="gramStart"/>
            <w:r w:rsidRPr="00194878">
              <w:rPr>
                <w:rFonts w:ascii="NewsGotT" w:hAnsi="NewsGotT" w:cs="NewsGotT"/>
                <w:color w:val="000000"/>
                <w:sz w:val="22"/>
                <w:szCs w:val="22"/>
              </w:rPr>
              <w:t>EEPaz</w:t>
            </w:r>
            <w:proofErr w:type="spellEnd"/>
            <w:r w:rsidRPr="00194878">
              <w:rPr>
                <w:rFonts w:ascii="NewsGotT" w:hAnsi="NewsGotT" w:cs="NewsGotT"/>
                <w:color w:val="000000"/>
                <w:sz w:val="22"/>
                <w:szCs w:val="22"/>
              </w:rPr>
              <w:t xml:space="preserve"> :</w:t>
            </w:r>
            <w:proofErr w:type="gramEnd"/>
            <w:r w:rsidRPr="00194878">
              <w:rPr>
                <w:rFonts w:ascii="NewsGotT" w:hAnsi="NewsGotT" w:cs="NewsGotT"/>
                <w:color w:val="000000"/>
                <w:sz w:val="22"/>
                <w:szCs w:val="22"/>
              </w:rPr>
              <w:t xml:space="preserve"> Intercambio epistolar con otros jóvenes de varios centros andaluces.</w:t>
            </w:r>
          </w:p>
          <w:p w14:paraId="262B0904" w14:textId="77777777" w:rsidR="0097746E" w:rsidRPr="00194878" w:rsidRDefault="0097746E" w:rsidP="0073299A">
            <w:pPr>
              <w:pStyle w:val="Textoindependiente"/>
              <w:rPr>
                <w:rFonts w:ascii="NewsGotT" w:hAnsi="NewsGotT" w:cs="NewsGotT"/>
                <w:color w:val="000000"/>
                <w:sz w:val="22"/>
                <w:szCs w:val="22"/>
              </w:rPr>
            </w:pPr>
            <w:r w:rsidRPr="00194878">
              <w:rPr>
                <w:rFonts w:ascii="NewsGotT" w:hAnsi="NewsGotT" w:cs="NewsGotT"/>
                <w:color w:val="000000"/>
                <w:sz w:val="22"/>
                <w:szCs w:val="22"/>
              </w:rPr>
              <w:t>Redacción de postales navideñas a sus seres queridos.</w:t>
            </w:r>
          </w:p>
        </w:tc>
        <w:tc>
          <w:tcPr>
            <w:tcW w:w="4253" w:type="dxa"/>
            <w:shd w:val="clear" w:color="auto" w:fill="auto"/>
          </w:tcPr>
          <w:p w14:paraId="5C05A15D"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 xml:space="preserve">Coordina </w:t>
            </w:r>
            <w:proofErr w:type="gramStart"/>
            <w:r w:rsidRPr="00194878">
              <w:rPr>
                <w:rFonts w:ascii="NewsGotT" w:hAnsi="NewsGotT"/>
                <w:color w:val="000000"/>
                <w:sz w:val="22"/>
                <w:szCs w:val="22"/>
              </w:rPr>
              <w:t>la  Jefa</w:t>
            </w:r>
            <w:proofErr w:type="gramEnd"/>
            <w:r w:rsidRPr="00194878">
              <w:rPr>
                <w:rFonts w:ascii="NewsGotT" w:hAnsi="NewsGotT"/>
                <w:color w:val="000000"/>
                <w:sz w:val="22"/>
                <w:szCs w:val="22"/>
              </w:rPr>
              <w:t xml:space="preserve"> de Departamento de Lengua a profesorado de varias áreas implicados.</w:t>
            </w:r>
          </w:p>
          <w:p w14:paraId="5F0C4E7D"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Coordinador de ALDEA.</w:t>
            </w:r>
          </w:p>
          <w:p w14:paraId="762C0C37"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 xml:space="preserve">Coordinadora de </w:t>
            </w:r>
            <w:proofErr w:type="spellStart"/>
            <w:r w:rsidRPr="00194878">
              <w:rPr>
                <w:rFonts w:ascii="NewsGotT" w:hAnsi="NewsGotT"/>
                <w:color w:val="000000"/>
                <w:sz w:val="22"/>
                <w:szCs w:val="22"/>
              </w:rPr>
              <w:t>EEPaz</w:t>
            </w:r>
            <w:proofErr w:type="spellEnd"/>
            <w:r w:rsidRPr="00194878">
              <w:rPr>
                <w:rFonts w:ascii="NewsGotT" w:hAnsi="NewsGotT"/>
                <w:color w:val="000000"/>
                <w:sz w:val="22"/>
                <w:szCs w:val="22"/>
              </w:rPr>
              <w:t>.</w:t>
            </w:r>
          </w:p>
          <w:p w14:paraId="12DD8F06"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Coordinadora de PLC.</w:t>
            </w:r>
          </w:p>
        </w:tc>
        <w:tc>
          <w:tcPr>
            <w:tcW w:w="3119" w:type="dxa"/>
            <w:shd w:val="clear" w:color="auto" w:fill="auto"/>
          </w:tcPr>
          <w:p w14:paraId="58C4822A"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Durante todo el curso escolar.</w:t>
            </w:r>
          </w:p>
        </w:tc>
      </w:tr>
      <w:tr w:rsidR="0097746E" w:rsidRPr="00194878" w14:paraId="0272A6C2" w14:textId="77777777" w:rsidTr="0073299A">
        <w:tc>
          <w:tcPr>
            <w:tcW w:w="3085" w:type="dxa"/>
            <w:vMerge w:val="restart"/>
            <w:shd w:val="clear" w:color="auto" w:fill="auto"/>
          </w:tcPr>
          <w:p w14:paraId="0ED51C17" w14:textId="77777777" w:rsidR="0097746E" w:rsidRPr="00194878" w:rsidRDefault="0097746E" w:rsidP="0073299A">
            <w:pPr>
              <w:pStyle w:val="Textoindependiente"/>
              <w:rPr>
                <w:rFonts w:ascii="NewsGotT" w:hAnsi="NewsGotT"/>
                <w:color w:val="000000"/>
                <w:sz w:val="22"/>
                <w:szCs w:val="22"/>
              </w:rPr>
            </w:pPr>
            <w:r w:rsidRPr="00194878">
              <w:rPr>
                <w:rFonts w:ascii="NewsGotT" w:eastAsia="Arial Unicode MS" w:hAnsi="NewsGotT" w:cs="NewsGotT"/>
                <w:b/>
                <w:bCs/>
                <w:color w:val="000000"/>
                <w:sz w:val="22"/>
                <w:szCs w:val="22"/>
              </w:rPr>
              <w:t xml:space="preserve">Evaluación </w:t>
            </w:r>
            <w:r w:rsidRPr="00194878">
              <w:rPr>
                <w:rFonts w:ascii="NewsGotT" w:eastAsia="Arial Unicode MS" w:hAnsi="NewsGotT" w:cs="NewsGotT"/>
                <w:color w:val="000000"/>
                <w:sz w:val="22"/>
                <w:szCs w:val="22"/>
              </w:rPr>
              <w:t xml:space="preserve">de los procesos y </w:t>
            </w:r>
            <w:r w:rsidRPr="00194878">
              <w:rPr>
                <w:rFonts w:ascii="NewsGotT" w:eastAsia="Arial Unicode MS" w:hAnsi="NewsGotT" w:cs="NewsGotT"/>
                <w:color w:val="000000"/>
                <w:sz w:val="22"/>
                <w:szCs w:val="22"/>
              </w:rPr>
              <w:lastRenderedPageBreak/>
              <w:t>resultados</w:t>
            </w:r>
          </w:p>
        </w:tc>
        <w:tc>
          <w:tcPr>
            <w:tcW w:w="5103" w:type="dxa"/>
            <w:shd w:val="clear" w:color="auto" w:fill="auto"/>
          </w:tcPr>
          <w:p w14:paraId="20A35E7F" w14:textId="77777777" w:rsidR="0097746E" w:rsidRPr="00194878" w:rsidRDefault="0097746E" w:rsidP="0073299A">
            <w:pPr>
              <w:pStyle w:val="Textoindependiente"/>
              <w:rPr>
                <w:rFonts w:ascii="NewsGotT" w:hAnsi="NewsGotT"/>
                <w:b/>
                <w:color w:val="000000"/>
                <w:sz w:val="22"/>
                <w:szCs w:val="22"/>
              </w:rPr>
            </w:pPr>
            <w:r w:rsidRPr="00194878">
              <w:rPr>
                <w:rFonts w:ascii="NewsGotT" w:hAnsi="NewsGotT"/>
                <w:color w:val="000000"/>
                <w:sz w:val="22"/>
                <w:szCs w:val="22"/>
              </w:rPr>
              <w:lastRenderedPageBreak/>
              <w:t xml:space="preserve">Establecimiento de </w:t>
            </w:r>
            <w:r w:rsidRPr="00194878">
              <w:rPr>
                <w:rFonts w:ascii="NewsGotT" w:hAnsi="NewsGotT"/>
                <w:b/>
                <w:color w:val="000000"/>
                <w:sz w:val="22"/>
                <w:szCs w:val="22"/>
              </w:rPr>
              <w:t xml:space="preserve">instrumentos e indicadores de </w:t>
            </w:r>
            <w:r w:rsidRPr="00194878">
              <w:rPr>
                <w:rFonts w:ascii="NewsGotT" w:hAnsi="NewsGotT"/>
                <w:b/>
                <w:color w:val="000000"/>
                <w:sz w:val="22"/>
                <w:szCs w:val="22"/>
              </w:rPr>
              <w:lastRenderedPageBreak/>
              <w:t>evaluación vinculados con la puesta en marcha del PLC.</w:t>
            </w:r>
          </w:p>
          <w:p w14:paraId="366CF432" w14:textId="77777777" w:rsidR="0097746E" w:rsidRPr="00194878" w:rsidRDefault="0097746E" w:rsidP="0097746E">
            <w:pPr>
              <w:pStyle w:val="Textoindependiente"/>
              <w:numPr>
                <w:ilvl w:val="0"/>
                <w:numId w:val="4"/>
              </w:numPr>
              <w:rPr>
                <w:rFonts w:ascii="NewsGotT" w:hAnsi="NewsGotT"/>
                <w:color w:val="000000"/>
                <w:sz w:val="22"/>
                <w:szCs w:val="22"/>
              </w:rPr>
            </w:pPr>
            <w:r w:rsidRPr="00194878">
              <w:rPr>
                <w:rFonts w:ascii="NewsGotT" w:hAnsi="NewsGotT"/>
                <w:color w:val="000000"/>
                <w:sz w:val="22"/>
                <w:szCs w:val="22"/>
              </w:rPr>
              <w:t xml:space="preserve">Elaboración de encuestas de seguimiento. </w:t>
            </w:r>
          </w:p>
          <w:p w14:paraId="0CE0F5A3" w14:textId="77777777" w:rsidR="0097746E" w:rsidRPr="00194878" w:rsidRDefault="0097746E" w:rsidP="0073299A">
            <w:pPr>
              <w:pStyle w:val="Textoindependiente"/>
              <w:ind w:left="720"/>
              <w:rPr>
                <w:rFonts w:ascii="NewsGotT" w:hAnsi="NewsGotT"/>
                <w:color w:val="000000"/>
                <w:sz w:val="22"/>
                <w:szCs w:val="22"/>
              </w:rPr>
            </w:pPr>
            <w:r w:rsidRPr="00194878">
              <w:rPr>
                <w:rFonts w:ascii="NewsGotT" w:hAnsi="NewsGotT"/>
                <w:color w:val="000000"/>
                <w:sz w:val="22"/>
                <w:szCs w:val="22"/>
              </w:rPr>
              <w:t xml:space="preserve">    </w:t>
            </w:r>
          </w:p>
        </w:tc>
        <w:tc>
          <w:tcPr>
            <w:tcW w:w="4253" w:type="dxa"/>
            <w:shd w:val="clear" w:color="auto" w:fill="auto"/>
          </w:tcPr>
          <w:p w14:paraId="2D3C2F07"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lastRenderedPageBreak/>
              <w:t>Coordinadora de PLC.</w:t>
            </w:r>
          </w:p>
          <w:p w14:paraId="78E4FDF3"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lastRenderedPageBreak/>
              <w:t>Comisión PLC.</w:t>
            </w:r>
          </w:p>
          <w:p w14:paraId="03EF4E63"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FEIE.</w:t>
            </w:r>
          </w:p>
        </w:tc>
        <w:tc>
          <w:tcPr>
            <w:tcW w:w="3119" w:type="dxa"/>
            <w:shd w:val="clear" w:color="auto" w:fill="auto"/>
          </w:tcPr>
          <w:p w14:paraId="0E9EF03A"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lastRenderedPageBreak/>
              <w:t>Cada fin de trimestre.</w:t>
            </w:r>
          </w:p>
        </w:tc>
      </w:tr>
      <w:tr w:rsidR="0097746E" w:rsidRPr="00194878" w14:paraId="3D8ABA66" w14:textId="77777777" w:rsidTr="0073299A">
        <w:tc>
          <w:tcPr>
            <w:tcW w:w="3085" w:type="dxa"/>
            <w:vMerge/>
            <w:shd w:val="clear" w:color="auto" w:fill="auto"/>
          </w:tcPr>
          <w:p w14:paraId="0374111C" w14:textId="77777777" w:rsidR="0097746E" w:rsidRPr="00194878" w:rsidRDefault="0097746E" w:rsidP="0073299A">
            <w:pPr>
              <w:pStyle w:val="Textoindependiente"/>
              <w:rPr>
                <w:rFonts w:ascii="NewsGotT" w:hAnsi="NewsGotT"/>
                <w:color w:val="000000"/>
                <w:sz w:val="22"/>
                <w:szCs w:val="22"/>
              </w:rPr>
            </w:pPr>
          </w:p>
        </w:tc>
        <w:tc>
          <w:tcPr>
            <w:tcW w:w="5103" w:type="dxa"/>
            <w:shd w:val="clear" w:color="auto" w:fill="auto"/>
          </w:tcPr>
          <w:p w14:paraId="16C10E3B" w14:textId="77777777" w:rsidR="0097746E" w:rsidRPr="00194878" w:rsidRDefault="0097746E" w:rsidP="0073299A">
            <w:pPr>
              <w:pStyle w:val="Textbody"/>
              <w:spacing w:after="0"/>
              <w:jc w:val="both"/>
              <w:rPr>
                <w:rFonts w:ascii="NewsGotT" w:hAnsi="NewsGotT"/>
                <w:color w:val="000000"/>
                <w:sz w:val="22"/>
                <w:szCs w:val="22"/>
              </w:rPr>
            </w:pPr>
            <w:r w:rsidRPr="00194878">
              <w:rPr>
                <w:rFonts w:ascii="NewsGotT" w:hAnsi="NewsGotT" w:cs="NewsGotT"/>
                <w:color w:val="000000"/>
                <w:sz w:val="22"/>
                <w:szCs w:val="22"/>
              </w:rPr>
              <w:t xml:space="preserve">Revisión de los acuerdos alcanzados y viabilidad de </w:t>
            </w:r>
            <w:proofErr w:type="gramStart"/>
            <w:r w:rsidRPr="00194878">
              <w:rPr>
                <w:rFonts w:ascii="NewsGotT" w:hAnsi="NewsGotT" w:cs="NewsGotT"/>
                <w:color w:val="000000"/>
                <w:sz w:val="22"/>
                <w:szCs w:val="22"/>
              </w:rPr>
              <w:t>los mismos</w:t>
            </w:r>
            <w:proofErr w:type="gramEnd"/>
            <w:r w:rsidRPr="00194878">
              <w:rPr>
                <w:rFonts w:ascii="NewsGotT" w:hAnsi="NewsGotT" w:cs="NewsGotT"/>
                <w:color w:val="000000"/>
                <w:sz w:val="22"/>
                <w:szCs w:val="22"/>
              </w:rPr>
              <w:t>. Propuestas de mejora</w:t>
            </w:r>
          </w:p>
        </w:tc>
        <w:tc>
          <w:tcPr>
            <w:tcW w:w="4253" w:type="dxa"/>
            <w:shd w:val="clear" w:color="auto" w:fill="auto"/>
          </w:tcPr>
          <w:p w14:paraId="074BBA9B"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Coordinadora de PLC.</w:t>
            </w:r>
          </w:p>
          <w:p w14:paraId="7F4273FB"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Comisión PLC.</w:t>
            </w:r>
          </w:p>
          <w:p w14:paraId="33685810"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FEIE.</w:t>
            </w:r>
          </w:p>
        </w:tc>
        <w:tc>
          <w:tcPr>
            <w:tcW w:w="3119" w:type="dxa"/>
            <w:shd w:val="clear" w:color="auto" w:fill="auto"/>
          </w:tcPr>
          <w:p w14:paraId="45072106"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Cada fin de trimestre.</w:t>
            </w:r>
          </w:p>
        </w:tc>
      </w:tr>
      <w:tr w:rsidR="0097746E" w:rsidRPr="00194878" w14:paraId="44B961B8" w14:textId="77777777" w:rsidTr="0073299A">
        <w:tc>
          <w:tcPr>
            <w:tcW w:w="3085" w:type="dxa"/>
            <w:vMerge/>
            <w:shd w:val="clear" w:color="auto" w:fill="auto"/>
          </w:tcPr>
          <w:p w14:paraId="0E1D9F05" w14:textId="77777777" w:rsidR="0097746E" w:rsidRPr="00194878" w:rsidRDefault="0097746E" w:rsidP="0073299A">
            <w:pPr>
              <w:pStyle w:val="Textoindependiente"/>
              <w:rPr>
                <w:rFonts w:ascii="NewsGotT" w:hAnsi="NewsGotT" w:cs="NewsGotT"/>
                <w:b/>
                <w:bCs/>
                <w:color w:val="000000"/>
                <w:sz w:val="22"/>
                <w:szCs w:val="22"/>
              </w:rPr>
            </w:pPr>
          </w:p>
        </w:tc>
        <w:tc>
          <w:tcPr>
            <w:tcW w:w="5103" w:type="dxa"/>
            <w:shd w:val="clear" w:color="auto" w:fill="auto"/>
          </w:tcPr>
          <w:p w14:paraId="216A2CA1" w14:textId="77777777" w:rsidR="0097746E" w:rsidRPr="00194878" w:rsidRDefault="0097746E" w:rsidP="0073299A">
            <w:pPr>
              <w:pStyle w:val="Textbody"/>
              <w:spacing w:after="0"/>
              <w:jc w:val="both"/>
              <w:rPr>
                <w:rFonts w:ascii="NewsGotT" w:hAnsi="NewsGotT"/>
                <w:color w:val="000000"/>
                <w:sz w:val="22"/>
                <w:szCs w:val="22"/>
              </w:rPr>
            </w:pPr>
            <w:r w:rsidRPr="00194878">
              <w:rPr>
                <w:rFonts w:ascii="NewsGotT" w:hAnsi="NewsGotT" w:cs="NewsGotT"/>
                <w:color w:val="000000"/>
                <w:sz w:val="22"/>
                <w:szCs w:val="22"/>
              </w:rPr>
              <w:t>Revisión de los recursos elaborados y recopilados. Propuestas de mejora</w:t>
            </w:r>
          </w:p>
        </w:tc>
        <w:tc>
          <w:tcPr>
            <w:tcW w:w="4253" w:type="dxa"/>
            <w:shd w:val="clear" w:color="auto" w:fill="auto"/>
          </w:tcPr>
          <w:p w14:paraId="013EDD9B"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Coordinadora de PLC.</w:t>
            </w:r>
          </w:p>
          <w:p w14:paraId="63C830DD"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Comisión PLC.</w:t>
            </w:r>
          </w:p>
          <w:p w14:paraId="120778EA"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FEIE</w:t>
            </w:r>
          </w:p>
        </w:tc>
        <w:tc>
          <w:tcPr>
            <w:tcW w:w="3119" w:type="dxa"/>
            <w:shd w:val="clear" w:color="auto" w:fill="auto"/>
          </w:tcPr>
          <w:p w14:paraId="43B653CB"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Durante todo el curso escolar.</w:t>
            </w:r>
          </w:p>
        </w:tc>
      </w:tr>
      <w:tr w:rsidR="0097746E" w:rsidRPr="00194878" w14:paraId="4555AC80" w14:textId="77777777" w:rsidTr="0073299A">
        <w:tc>
          <w:tcPr>
            <w:tcW w:w="3085" w:type="dxa"/>
            <w:vMerge/>
            <w:shd w:val="clear" w:color="auto" w:fill="auto"/>
          </w:tcPr>
          <w:p w14:paraId="16E6BAEB" w14:textId="77777777" w:rsidR="0097746E" w:rsidRPr="00194878" w:rsidRDefault="0097746E" w:rsidP="0073299A">
            <w:pPr>
              <w:pStyle w:val="Textoindependiente"/>
              <w:rPr>
                <w:rFonts w:ascii="NewsGotT" w:hAnsi="NewsGotT" w:cs="NewsGotT"/>
                <w:b/>
                <w:bCs/>
                <w:color w:val="000000"/>
                <w:sz w:val="22"/>
                <w:szCs w:val="22"/>
              </w:rPr>
            </w:pPr>
          </w:p>
        </w:tc>
        <w:tc>
          <w:tcPr>
            <w:tcW w:w="5103" w:type="dxa"/>
            <w:shd w:val="clear" w:color="auto" w:fill="auto"/>
          </w:tcPr>
          <w:p w14:paraId="2C9D9281" w14:textId="77777777" w:rsidR="0097746E" w:rsidRPr="00194878" w:rsidRDefault="0097746E" w:rsidP="0073299A">
            <w:pPr>
              <w:pStyle w:val="Textbody"/>
              <w:spacing w:after="0"/>
              <w:jc w:val="both"/>
              <w:rPr>
                <w:rFonts w:ascii="NewsGotT" w:hAnsi="NewsGotT" w:cs="NewsGotT"/>
                <w:color w:val="000000"/>
                <w:sz w:val="22"/>
                <w:szCs w:val="22"/>
              </w:rPr>
            </w:pPr>
            <w:r w:rsidRPr="00194878">
              <w:rPr>
                <w:rFonts w:ascii="NewsGotT" w:hAnsi="NewsGotT" w:cs="NewsGotT"/>
                <w:color w:val="000000"/>
                <w:sz w:val="22"/>
                <w:szCs w:val="22"/>
              </w:rPr>
              <w:t>Análisis de la repercusión en los rendimientos del alumnado. Propuestas de mejora</w:t>
            </w:r>
          </w:p>
        </w:tc>
        <w:tc>
          <w:tcPr>
            <w:tcW w:w="4253" w:type="dxa"/>
            <w:shd w:val="clear" w:color="auto" w:fill="auto"/>
          </w:tcPr>
          <w:p w14:paraId="340A1D21"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Coordinadora PLC.</w:t>
            </w:r>
          </w:p>
          <w:p w14:paraId="030C52A9"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Jefatura de estudios.</w:t>
            </w:r>
          </w:p>
        </w:tc>
        <w:tc>
          <w:tcPr>
            <w:tcW w:w="3119" w:type="dxa"/>
            <w:shd w:val="clear" w:color="auto" w:fill="auto"/>
          </w:tcPr>
          <w:p w14:paraId="0ACBBE71"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 xml:space="preserve">Después de los resultados académicos del primer y </w:t>
            </w:r>
            <w:proofErr w:type="gramStart"/>
            <w:r w:rsidRPr="00194878">
              <w:rPr>
                <w:rFonts w:ascii="NewsGotT" w:hAnsi="NewsGotT"/>
                <w:color w:val="000000"/>
                <w:sz w:val="22"/>
                <w:szCs w:val="22"/>
              </w:rPr>
              <w:t>segundo  trimestre</w:t>
            </w:r>
            <w:proofErr w:type="gramEnd"/>
            <w:r w:rsidRPr="00194878">
              <w:rPr>
                <w:rFonts w:ascii="NewsGotT" w:hAnsi="NewsGotT"/>
                <w:color w:val="000000"/>
                <w:sz w:val="22"/>
                <w:szCs w:val="22"/>
              </w:rPr>
              <w:t>.</w:t>
            </w:r>
          </w:p>
        </w:tc>
      </w:tr>
      <w:tr w:rsidR="0097746E" w:rsidRPr="00194878" w14:paraId="299522F7" w14:textId="77777777" w:rsidTr="0073299A">
        <w:tc>
          <w:tcPr>
            <w:tcW w:w="3085" w:type="dxa"/>
            <w:vMerge/>
            <w:shd w:val="clear" w:color="auto" w:fill="auto"/>
          </w:tcPr>
          <w:p w14:paraId="02C784DC" w14:textId="77777777" w:rsidR="0097746E" w:rsidRPr="00194878" w:rsidRDefault="0097746E" w:rsidP="0073299A">
            <w:pPr>
              <w:pStyle w:val="Textoindependiente"/>
              <w:rPr>
                <w:rFonts w:ascii="NewsGotT" w:hAnsi="NewsGotT" w:cs="NewsGotT"/>
                <w:b/>
                <w:bCs/>
                <w:color w:val="000000"/>
                <w:sz w:val="22"/>
                <w:szCs w:val="22"/>
              </w:rPr>
            </w:pPr>
          </w:p>
        </w:tc>
        <w:tc>
          <w:tcPr>
            <w:tcW w:w="5103" w:type="dxa"/>
            <w:shd w:val="clear" w:color="auto" w:fill="auto"/>
          </w:tcPr>
          <w:p w14:paraId="3B40925C" w14:textId="77777777" w:rsidR="0097746E" w:rsidRPr="00194878" w:rsidRDefault="0097746E" w:rsidP="0073299A">
            <w:pPr>
              <w:pStyle w:val="Textbody"/>
              <w:spacing w:after="0"/>
              <w:jc w:val="both"/>
              <w:rPr>
                <w:rFonts w:ascii="NewsGotT" w:hAnsi="NewsGotT" w:cs="NewsGotT"/>
                <w:color w:val="000000"/>
                <w:sz w:val="22"/>
                <w:szCs w:val="22"/>
              </w:rPr>
            </w:pPr>
            <w:r w:rsidRPr="00194878">
              <w:rPr>
                <w:rFonts w:ascii="NewsGotT" w:hAnsi="NewsGotT" w:cs="NewsGotT"/>
                <w:color w:val="000000"/>
                <w:sz w:val="22"/>
                <w:szCs w:val="22"/>
              </w:rPr>
              <w:t>Análisis DAFO (dificultades, oportunidades, fortalezas y debilidades)</w:t>
            </w:r>
          </w:p>
        </w:tc>
        <w:tc>
          <w:tcPr>
            <w:tcW w:w="4253" w:type="dxa"/>
            <w:shd w:val="clear" w:color="auto" w:fill="auto"/>
          </w:tcPr>
          <w:p w14:paraId="373BB43C"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Comisión PLC.</w:t>
            </w:r>
          </w:p>
          <w:p w14:paraId="087E1FFE" w14:textId="77777777" w:rsidR="0097746E" w:rsidRPr="00194878" w:rsidRDefault="0097746E" w:rsidP="0073299A">
            <w:pPr>
              <w:pStyle w:val="Textoindependiente"/>
              <w:rPr>
                <w:rFonts w:ascii="NewsGotT" w:hAnsi="NewsGotT"/>
                <w:color w:val="000000"/>
                <w:sz w:val="22"/>
                <w:szCs w:val="22"/>
              </w:rPr>
            </w:pPr>
          </w:p>
          <w:p w14:paraId="699DFD9B" w14:textId="77777777" w:rsidR="0097746E" w:rsidRPr="00194878" w:rsidRDefault="0097746E" w:rsidP="0073299A">
            <w:pPr>
              <w:pStyle w:val="Textoindependiente"/>
              <w:rPr>
                <w:rFonts w:ascii="NewsGotT" w:hAnsi="NewsGotT"/>
                <w:color w:val="000000"/>
                <w:sz w:val="22"/>
                <w:szCs w:val="22"/>
              </w:rPr>
            </w:pPr>
          </w:p>
        </w:tc>
        <w:tc>
          <w:tcPr>
            <w:tcW w:w="3119" w:type="dxa"/>
            <w:shd w:val="clear" w:color="auto" w:fill="auto"/>
          </w:tcPr>
          <w:p w14:paraId="6D171532"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Mayo.</w:t>
            </w:r>
          </w:p>
        </w:tc>
      </w:tr>
      <w:tr w:rsidR="0097746E" w:rsidRPr="00194878" w14:paraId="63490C81" w14:textId="77777777" w:rsidTr="0073299A">
        <w:tc>
          <w:tcPr>
            <w:tcW w:w="3085" w:type="dxa"/>
            <w:shd w:val="clear" w:color="auto" w:fill="auto"/>
          </w:tcPr>
          <w:p w14:paraId="596B24B0" w14:textId="77777777" w:rsidR="0097746E" w:rsidRPr="00194878" w:rsidRDefault="0097746E" w:rsidP="0073299A">
            <w:pPr>
              <w:pStyle w:val="TableContents"/>
              <w:jc w:val="both"/>
              <w:rPr>
                <w:rFonts w:ascii="NewsGotT" w:hAnsi="NewsGotT"/>
                <w:color w:val="000000"/>
                <w:sz w:val="22"/>
                <w:szCs w:val="22"/>
              </w:rPr>
            </w:pPr>
            <w:r w:rsidRPr="00194878">
              <w:rPr>
                <w:rFonts w:ascii="NewsGotT" w:eastAsia="Arial Unicode MS" w:hAnsi="NewsGotT" w:cs="NewsGotT"/>
                <w:b/>
                <w:bCs/>
                <w:color w:val="000000"/>
                <w:sz w:val="22"/>
                <w:szCs w:val="22"/>
              </w:rPr>
              <w:t xml:space="preserve">Revisión y reformulación del proyecto mínimo viable </w:t>
            </w:r>
            <w:r w:rsidRPr="00194878">
              <w:rPr>
                <w:rFonts w:ascii="NewsGotT" w:eastAsia="Arial Unicode MS" w:hAnsi="NewsGotT" w:cs="NewsGotT"/>
                <w:color w:val="000000"/>
                <w:sz w:val="22"/>
                <w:szCs w:val="22"/>
              </w:rPr>
              <w:t>como</w:t>
            </w:r>
            <w:r w:rsidRPr="00194878">
              <w:rPr>
                <w:rFonts w:ascii="NewsGotT" w:eastAsia="Arial Unicode MS" w:hAnsi="NewsGotT" w:cs="NewsGotT"/>
                <w:b/>
                <w:bCs/>
                <w:color w:val="000000"/>
                <w:sz w:val="22"/>
                <w:szCs w:val="22"/>
              </w:rPr>
              <w:t xml:space="preserve"> Proyecto Lingüístico del Centro.</w:t>
            </w:r>
          </w:p>
        </w:tc>
        <w:tc>
          <w:tcPr>
            <w:tcW w:w="5103" w:type="dxa"/>
            <w:shd w:val="clear" w:color="auto" w:fill="auto"/>
          </w:tcPr>
          <w:p w14:paraId="7E6B4E4C"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Recogida de datos objetivos derivados de las evaluaciones y encuestas realizadas.</w:t>
            </w:r>
          </w:p>
          <w:p w14:paraId="75A7BC0E"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Análisis de resultados obtenidos.</w:t>
            </w:r>
          </w:p>
        </w:tc>
        <w:tc>
          <w:tcPr>
            <w:tcW w:w="4253" w:type="dxa"/>
            <w:shd w:val="clear" w:color="auto" w:fill="auto"/>
          </w:tcPr>
          <w:p w14:paraId="3EE66E6E"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Comisión PLC.</w:t>
            </w:r>
          </w:p>
        </w:tc>
        <w:tc>
          <w:tcPr>
            <w:tcW w:w="3119" w:type="dxa"/>
            <w:shd w:val="clear" w:color="auto" w:fill="auto"/>
          </w:tcPr>
          <w:p w14:paraId="292749DB"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Mayo.</w:t>
            </w:r>
          </w:p>
        </w:tc>
      </w:tr>
      <w:tr w:rsidR="0097746E" w:rsidRPr="00194878" w14:paraId="76761838" w14:textId="77777777" w:rsidTr="0073299A">
        <w:tc>
          <w:tcPr>
            <w:tcW w:w="3085" w:type="dxa"/>
            <w:shd w:val="clear" w:color="auto" w:fill="auto"/>
          </w:tcPr>
          <w:p w14:paraId="0471A8AD" w14:textId="77777777" w:rsidR="0097746E" w:rsidRPr="00194878" w:rsidRDefault="0097746E" w:rsidP="0073299A">
            <w:pPr>
              <w:pStyle w:val="TableContents"/>
              <w:spacing w:after="120"/>
              <w:jc w:val="both"/>
              <w:rPr>
                <w:rFonts w:ascii="NewsGotT" w:eastAsia="Arial Unicode MS" w:hAnsi="NewsGotT" w:cs="NewsGotT"/>
                <w:b/>
                <w:bCs/>
                <w:color w:val="000000"/>
                <w:sz w:val="22"/>
                <w:szCs w:val="22"/>
              </w:rPr>
            </w:pPr>
            <w:r w:rsidRPr="00194878">
              <w:rPr>
                <w:rFonts w:ascii="NewsGotT" w:eastAsia="Arial Unicode MS" w:hAnsi="NewsGotT" w:cs="NewsGotT"/>
                <w:color w:val="000000"/>
                <w:sz w:val="22"/>
                <w:szCs w:val="22"/>
              </w:rPr>
              <w:t xml:space="preserve">Presentación </w:t>
            </w:r>
            <w:r w:rsidRPr="00194878">
              <w:rPr>
                <w:rFonts w:ascii="NewsGotT" w:eastAsia="Arial Unicode MS" w:hAnsi="NewsGotT" w:cs="NewsGotT"/>
                <w:b/>
                <w:color w:val="000000"/>
                <w:sz w:val="22"/>
                <w:szCs w:val="22"/>
              </w:rPr>
              <w:t xml:space="preserve">del Proyecto Lingüístico del Centro en Claustro y Consejo Escolar. Aprobación, </w:t>
            </w:r>
            <w:r w:rsidRPr="00194878">
              <w:rPr>
                <w:rFonts w:ascii="NewsGotT" w:eastAsia="Arial Unicode MS" w:hAnsi="NewsGotT" w:cs="NewsGotT"/>
                <w:color w:val="000000"/>
                <w:sz w:val="22"/>
                <w:szCs w:val="22"/>
              </w:rPr>
              <w:t xml:space="preserve">en su caso, y, en consecuencia, </w:t>
            </w:r>
            <w:r w:rsidRPr="00194878">
              <w:rPr>
                <w:rFonts w:ascii="NewsGotT" w:eastAsia="Arial Unicode MS" w:hAnsi="NewsGotT" w:cs="NewsGotT"/>
                <w:b/>
                <w:color w:val="000000"/>
                <w:sz w:val="22"/>
                <w:szCs w:val="22"/>
              </w:rPr>
              <w:t>incorporación</w:t>
            </w:r>
            <w:r w:rsidRPr="00194878">
              <w:rPr>
                <w:rFonts w:ascii="NewsGotT" w:eastAsia="Arial Unicode MS" w:hAnsi="NewsGotT" w:cs="NewsGotT"/>
                <w:color w:val="000000"/>
                <w:sz w:val="22"/>
                <w:szCs w:val="22"/>
              </w:rPr>
              <w:t xml:space="preserve"> al </w:t>
            </w:r>
            <w:r w:rsidRPr="00194878">
              <w:rPr>
                <w:rFonts w:ascii="NewsGotT" w:eastAsia="Arial Unicode MS" w:hAnsi="NewsGotT" w:cs="NewsGotT"/>
                <w:b/>
                <w:color w:val="000000"/>
                <w:sz w:val="22"/>
                <w:szCs w:val="22"/>
              </w:rPr>
              <w:lastRenderedPageBreak/>
              <w:t>Proyecto Educativo</w:t>
            </w:r>
            <w:r w:rsidRPr="00194878">
              <w:rPr>
                <w:rFonts w:ascii="NewsGotT" w:eastAsia="Arial Unicode MS" w:hAnsi="NewsGotT" w:cs="NewsGotT"/>
                <w:color w:val="000000"/>
                <w:sz w:val="22"/>
                <w:szCs w:val="22"/>
              </w:rPr>
              <w:t>.</w:t>
            </w:r>
          </w:p>
        </w:tc>
        <w:tc>
          <w:tcPr>
            <w:tcW w:w="5103" w:type="dxa"/>
            <w:shd w:val="clear" w:color="auto" w:fill="auto"/>
          </w:tcPr>
          <w:p w14:paraId="1760B956"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lastRenderedPageBreak/>
              <w:t>Reunión final de la comisión de PLC para concreción definitiva de PLC.</w:t>
            </w:r>
          </w:p>
          <w:p w14:paraId="74B2CC77"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Presentación para la aprobación, si procede, en Claustro y Consejo Escolar</w:t>
            </w:r>
            <w:r>
              <w:rPr>
                <w:rFonts w:ascii="NewsGotT" w:hAnsi="NewsGotT"/>
                <w:color w:val="000000"/>
                <w:sz w:val="22"/>
                <w:szCs w:val="22"/>
              </w:rPr>
              <w:t xml:space="preserve"> del PLC del IES Castillo de </w:t>
            </w:r>
            <w:proofErr w:type="spellStart"/>
            <w:r>
              <w:rPr>
                <w:rFonts w:ascii="NewsGotT" w:hAnsi="NewsGotT"/>
                <w:color w:val="000000"/>
                <w:sz w:val="22"/>
                <w:szCs w:val="22"/>
              </w:rPr>
              <w:t>Tempul</w:t>
            </w:r>
            <w:proofErr w:type="spellEnd"/>
            <w:r>
              <w:rPr>
                <w:rFonts w:ascii="NewsGotT" w:hAnsi="NewsGotT"/>
                <w:color w:val="000000"/>
                <w:sz w:val="22"/>
                <w:szCs w:val="22"/>
              </w:rPr>
              <w:t>.</w:t>
            </w:r>
          </w:p>
        </w:tc>
        <w:tc>
          <w:tcPr>
            <w:tcW w:w="4253" w:type="dxa"/>
            <w:shd w:val="clear" w:color="auto" w:fill="auto"/>
          </w:tcPr>
          <w:p w14:paraId="0A5AE23A"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Comisión PLC, Claustro y Consejo Escolar.</w:t>
            </w:r>
          </w:p>
        </w:tc>
        <w:tc>
          <w:tcPr>
            <w:tcW w:w="3119" w:type="dxa"/>
            <w:shd w:val="clear" w:color="auto" w:fill="auto"/>
          </w:tcPr>
          <w:p w14:paraId="5BA57B3F" w14:textId="77777777" w:rsidR="0097746E" w:rsidRPr="00194878" w:rsidRDefault="0097746E" w:rsidP="0073299A">
            <w:pPr>
              <w:pStyle w:val="Textoindependiente"/>
              <w:rPr>
                <w:rFonts w:ascii="NewsGotT" w:hAnsi="NewsGotT"/>
                <w:color w:val="000000"/>
                <w:sz w:val="22"/>
                <w:szCs w:val="22"/>
              </w:rPr>
            </w:pPr>
            <w:r w:rsidRPr="00194878">
              <w:rPr>
                <w:rFonts w:ascii="NewsGotT" w:hAnsi="NewsGotT"/>
                <w:color w:val="000000"/>
                <w:sz w:val="22"/>
                <w:szCs w:val="22"/>
              </w:rPr>
              <w:t>Junio.</w:t>
            </w:r>
          </w:p>
        </w:tc>
      </w:tr>
    </w:tbl>
    <w:p w14:paraId="2B8C119C" w14:textId="77777777" w:rsidR="0097746E" w:rsidRPr="00194878" w:rsidRDefault="0097746E" w:rsidP="0097746E">
      <w:pPr>
        <w:pStyle w:val="Textoindependiente"/>
        <w:rPr>
          <w:rFonts w:ascii="NewsGotT" w:hAnsi="NewsGotT"/>
          <w:color w:val="000000"/>
          <w:sz w:val="22"/>
          <w:szCs w:val="22"/>
        </w:rPr>
      </w:pPr>
    </w:p>
    <w:p w14:paraId="378C4B7D" w14:textId="77777777" w:rsidR="0097746E" w:rsidRPr="00194878" w:rsidRDefault="0097746E" w:rsidP="0097746E">
      <w:pPr>
        <w:pStyle w:val="Textoindependiente"/>
        <w:rPr>
          <w:rFonts w:ascii="NewsGotT" w:hAnsi="NewsGotT"/>
          <w:color w:val="000000"/>
          <w:sz w:val="22"/>
          <w:szCs w:val="22"/>
        </w:rPr>
      </w:pPr>
    </w:p>
    <w:p w14:paraId="1C38CEA2" w14:textId="77777777" w:rsidR="0097746E" w:rsidRPr="00194878" w:rsidRDefault="0097746E" w:rsidP="0097746E">
      <w:pPr>
        <w:pStyle w:val="Textoindependiente"/>
        <w:rPr>
          <w:color w:val="000000"/>
        </w:rPr>
        <w:sectPr w:rsidR="0097746E" w:rsidRPr="00194878" w:rsidSect="00F14DC8">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709" w:bottom="1701" w:left="709" w:header="720" w:footer="720" w:gutter="0"/>
          <w:cols w:space="720"/>
          <w:docGrid w:linePitch="326"/>
        </w:sectPr>
      </w:pPr>
    </w:p>
    <w:p w14:paraId="4A5BD69F" w14:textId="77777777" w:rsidR="0097746E" w:rsidRPr="00194878" w:rsidRDefault="0097746E" w:rsidP="0097746E">
      <w:pPr>
        <w:pStyle w:val="Ttulo1"/>
        <w:rPr>
          <w:color w:val="000000"/>
        </w:rPr>
      </w:pPr>
      <w:bookmarkStart w:id="4" w:name="_Toc464995221"/>
      <w:r w:rsidRPr="00194878">
        <w:rPr>
          <w:color w:val="000000"/>
        </w:rPr>
        <w:lastRenderedPageBreak/>
        <w:t>ESTRATEGIAS Y METODOLOGÍA DE TRABAJO</w:t>
      </w:r>
      <w:bookmarkEnd w:id="4"/>
    </w:p>
    <w:p w14:paraId="40456D53" w14:textId="77777777" w:rsidR="0097746E" w:rsidRPr="00194878" w:rsidRDefault="0097746E" w:rsidP="0097746E">
      <w:pPr>
        <w:rPr>
          <w:rFonts w:ascii="NewsGotT" w:hAnsi="NewsGotT"/>
          <w:b/>
          <w:bCs/>
          <w:color w:val="000000"/>
          <w:sz w:val="22"/>
          <w:szCs w:val="22"/>
        </w:rPr>
      </w:pPr>
    </w:p>
    <w:p w14:paraId="427FE1A5" w14:textId="77777777" w:rsidR="0097746E" w:rsidRPr="00194878" w:rsidRDefault="0097746E" w:rsidP="0097746E">
      <w:pPr>
        <w:rPr>
          <w:rFonts w:ascii="NewsGotT" w:hAnsi="NewsGotT"/>
          <w:bCs/>
          <w:color w:val="000000"/>
          <w:sz w:val="22"/>
          <w:szCs w:val="22"/>
        </w:rPr>
      </w:pPr>
      <w:r w:rsidRPr="00194878">
        <w:rPr>
          <w:rFonts w:ascii="NewsGotT" w:hAnsi="NewsGotT"/>
          <w:b/>
          <w:bCs/>
          <w:color w:val="000000"/>
          <w:sz w:val="22"/>
          <w:szCs w:val="22"/>
        </w:rPr>
        <w:tab/>
      </w:r>
      <w:r w:rsidRPr="00194878">
        <w:rPr>
          <w:rFonts w:ascii="NewsGotT" w:hAnsi="NewsGotT"/>
          <w:bCs/>
          <w:color w:val="000000"/>
          <w:sz w:val="22"/>
          <w:szCs w:val="22"/>
        </w:rPr>
        <w:t>A continuación</w:t>
      </w:r>
      <w:r>
        <w:rPr>
          <w:rFonts w:ascii="NewsGotT" w:hAnsi="NewsGotT"/>
          <w:bCs/>
          <w:color w:val="000000"/>
          <w:sz w:val="22"/>
          <w:szCs w:val="22"/>
        </w:rPr>
        <w:t>,</w:t>
      </w:r>
      <w:r w:rsidRPr="00194878">
        <w:rPr>
          <w:rFonts w:ascii="NewsGotT" w:hAnsi="NewsGotT"/>
          <w:bCs/>
          <w:color w:val="000000"/>
          <w:sz w:val="22"/>
          <w:szCs w:val="22"/>
        </w:rPr>
        <w:t xml:space="preserve"> se enumeran las estrategias y metodología de trabajo que tiene previstas el Centro para el desarrollo del programa durante el presente curso escolar en relación con:</w:t>
      </w:r>
    </w:p>
    <w:p w14:paraId="3F003E46" w14:textId="77777777" w:rsidR="0097746E" w:rsidRPr="00194878" w:rsidRDefault="0097746E" w:rsidP="0097746E">
      <w:pPr>
        <w:rPr>
          <w:rFonts w:ascii="NewsGotT" w:hAnsi="NewsGotT"/>
          <w:b/>
          <w:bCs/>
          <w:color w:val="000000"/>
          <w:sz w:val="22"/>
          <w:szCs w:val="22"/>
        </w:rPr>
      </w:pPr>
    </w:p>
    <w:p w14:paraId="0761DA46" w14:textId="77777777" w:rsidR="0097746E" w:rsidRPr="00194878" w:rsidRDefault="0097746E" w:rsidP="0097746E">
      <w:pPr>
        <w:pStyle w:val="Contenidodelatabla"/>
        <w:spacing w:after="283"/>
        <w:ind w:left="720" w:firstLine="349"/>
        <w:rPr>
          <w:rFonts w:ascii="NewsGotT" w:hAnsi="NewsGotT"/>
          <w:color w:val="000000"/>
          <w:sz w:val="22"/>
          <w:szCs w:val="22"/>
        </w:rPr>
      </w:pPr>
      <w:r w:rsidRPr="00194878">
        <w:rPr>
          <w:rFonts w:ascii="NewsGotT" w:hAnsi="NewsGotT"/>
          <w:color w:val="000000"/>
          <w:sz w:val="22"/>
          <w:szCs w:val="22"/>
        </w:rPr>
        <w:t xml:space="preserve">- Previsión del calendario de reuniones en el marco de la planificación del centro: Se intentará que las reuniones se celebren en las Áreas, reuniones de </w:t>
      </w:r>
      <w:proofErr w:type="gramStart"/>
      <w:r w:rsidRPr="00194878">
        <w:rPr>
          <w:rFonts w:ascii="NewsGotT" w:hAnsi="NewsGotT"/>
          <w:color w:val="000000"/>
          <w:sz w:val="22"/>
          <w:szCs w:val="22"/>
        </w:rPr>
        <w:t>ETCP  y</w:t>
      </w:r>
      <w:proofErr w:type="gramEnd"/>
      <w:r w:rsidRPr="00194878">
        <w:rPr>
          <w:rFonts w:ascii="NewsGotT" w:hAnsi="NewsGotT"/>
          <w:color w:val="000000"/>
          <w:sz w:val="22"/>
          <w:szCs w:val="22"/>
        </w:rPr>
        <w:t xml:space="preserve"> de FEIE   al  menos dos veces al trimestre.</w:t>
      </w:r>
    </w:p>
    <w:p w14:paraId="4FFF76E9" w14:textId="77777777" w:rsidR="0097746E" w:rsidRPr="00194878" w:rsidRDefault="0097746E" w:rsidP="0097746E">
      <w:pPr>
        <w:pStyle w:val="Contenidodelatabla"/>
        <w:spacing w:after="283"/>
        <w:ind w:left="720" w:firstLine="349"/>
        <w:rPr>
          <w:rFonts w:ascii="NewsGotT" w:hAnsi="NewsGotT"/>
          <w:color w:val="000000"/>
          <w:sz w:val="22"/>
          <w:szCs w:val="22"/>
        </w:rPr>
      </w:pPr>
      <w:r w:rsidRPr="00194878">
        <w:rPr>
          <w:rFonts w:ascii="NewsGotT" w:hAnsi="NewsGotT"/>
          <w:color w:val="000000"/>
          <w:sz w:val="22"/>
          <w:szCs w:val="22"/>
        </w:rPr>
        <w:t xml:space="preserve"> -Uso de herramientas web colaborativas:                                                                              Se tendrá como referencia la red Colabora </w:t>
      </w:r>
      <w:proofErr w:type="gramStart"/>
      <w:r w:rsidRPr="00194878">
        <w:rPr>
          <w:rFonts w:ascii="NewsGotT" w:hAnsi="NewsGotT"/>
          <w:color w:val="000000"/>
          <w:sz w:val="22"/>
          <w:szCs w:val="22"/>
        </w:rPr>
        <w:t>3.0 ,</w:t>
      </w:r>
      <w:proofErr w:type="gramEnd"/>
      <w:r w:rsidRPr="00194878">
        <w:rPr>
          <w:rFonts w:ascii="NewsGotT" w:hAnsi="NewsGotT"/>
          <w:color w:val="000000"/>
          <w:sz w:val="22"/>
          <w:szCs w:val="22"/>
        </w:rPr>
        <w:t xml:space="preserve"> además de la página web del centro y del Facebook del mismo.   </w:t>
      </w:r>
    </w:p>
    <w:p w14:paraId="1681AD6D" w14:textId="77777777" w:rsidR="0097746E" w:rsidRPr="00194878" w:rsidRDefault="0097746E" w:rsidP="0097746E">
      <w:pPr>
        <w:pStyle w:val="Contenidodelatabla"/>
        <w:spacing w:line="240" w:lineRule="auto"/>
        <w:ind w:left="1069"/>
        <w:rPr>
          <w:rFonts w:ascii="NewsGotT" w:hAnsi="NewsGotT"/>
          <w:color w:val="000000"/>
          <w:sz w:val="22"/>
          <w:szCs w:val="22"/>
        </w:rPr>
      </w:pPr>
      <w:r w:rsidRPr="00194878">
        <w:rPr>
          <w:rFonts w:ascii="NewsGotT" w:hAnsi="NewsGotT"/>
          <w:color w:val="000000"/>
          <w:sz w:val="22"/>
          <w:szCs w:val="22"/>
        </w:rPr>
        <w:t>-Integración curricular de las actividades propuestas en cada una de las programaciones de los departamentos didácticos.</w:t>
      </w:r>
    </w:p>
    <w:p w14:paraId="07E6EDD7" w14:textId="77777777" w:rsidR="0097746E" w:rsidRPr="00194878" w:rsidRDefault="0097746E" w:rsidP="0097746E">
      <w:pPr>
        <w:pStyle w:val="Contenidodelatabla"/>
        <w:spacing w:line="240" w:lineRule="auto"/>
        <w:ind w:left="1069"/>
        <w:rPr>
          <w:color w:val="000000"/>
          <w:sz w:val="22"/>
          <w:szCs w:val="22"/>
        </w:rPr>
      </w:pPr>
    </w:p>
    <w:p w14:paraId="413F1045" w14:textId="77777777" w:rsidR="0097746E" w:rsidRPr="00194878" w:rsidRDefault="0097746E" w:rsidP="0097746E">
      <w:pPr>
        <w:pStyle w:val="Contenidodelatabla"/>
        <w:spacing w:line="240" w:lineRule="auto"/>
        <w:ind w:left="1069"/>
        <w:rPr>
          <w:rFonts w:ascii="NewsGotT" w:hAnsi="NewsGotT"/>
          <w:color w:val="000000"/>
          <w:sz w:val="22"/>
          <w:szCs w:val="22"/>
        </w:rPr>
      </w:pPr>
      <w:r w:rsidRPr="00194878">
        <w:rPr>
          <w:rFonts w:ascii="NewsGotT" w:hAnsi="NewsGotT"/>
          <w:color w:val="000000"/>
          <w:sz w:val="22"/>
          <w:szCs w:val="22"/>
        </w:rPr>
        <w:t>-Implicación y compromiso de Departamentos en el seguimiento y evaluación a través de las rúbricas, las encuestas y las pruebas propuestas para el seguimiento de la oralidad,</w:t>
      </w:r>
      <w:r>
        <w:rPr>
          <w:rFonts w:ascii="NewsGotT" w:hAnsi="NewsGotT"/>
          <w:color w:val="000000"/>
          <w:sz w:val="22"/>
          <w:szCs w:val="22"/>
        </w:rPr>
        <w:t xml:space="preserve"> </w:t>
      </w:r>
      <w:r w:rsidRPr="00194878">
        <w:rPr>
          <w:rFonts w:ascii="NewsGotT" w:hAnsi="NewsGotT"/>
          <w:color w:val="000000"/>
          <w:sz w:val="22"/>
          <w:szCs w:val="22"/>
        </w:rPr>
        <w:t>la competencia lectora,</w:t>
      </w:r>
      <w:r>
        <w:rPr>
          <w:rFonts w:ascii="NewsGotT" w:hAnsi="NewsGotT"/>
          <w:color w:val="000000"/>
          <w:sz w:val="22"/>
          <w:szCs w:val="22"/>
        </w:rPr>
        <w:t xml:space="preserve"> </w:t>
      </w:r>
      <w:r w:rsidRPr="00194878">
        <w:rPr>
          <w:rFonts w:ascii="NewsGotT" w:hAnsi="NewsGotT"/>
          <w:color w:val="000000"/>
          <w:sz w:val="22"/>
          <w:szCs w:val="22"/>
        </w:rPr>
        <w:t>el proyecto lector y el seguimiento de la libreta del alumnado. Así como la integración de planes, programas y proyectos educativos (</w:t>
      </w:r>
      <w:proofErr w:type="spellStart"/>
      <w:r w:rsidRPr="00194878">
        <w:rPr>
          <w:rFonts w:ascii="NewsGotT" w:hAnsi="NewsGotT"/>
          <w:color w:val="000000"/>
          <w:sz w:val="22"/>
          <w:szCs w:val="22"/>
        </w:rPr>
        <w:t>PLyB</w:t>
      </w:r>
      <w:proofErr w:type="spellEnd"/>
      <w:r w:rsidRPr="00194878">
        <w:rPr>
          <w:rFonts w:ascii="NewsGotT" w:hAnsi="NewsGotT"/>
          <w:color w:val="000000"/>
          <w:sz w:val="22"/>
          <w:szCs w:val="22"/>
        </w:rPr>
        <w:t>, Coeducación</w:t>
      </w:r>
      <w:r>
        <w:rPr>
          <w:rFonts w:ascii="NewsGotT" w:hAnsi="NewsGotT"/>
          <w:color w:val="000000"/>
          <w:sz w:val="22"/>
          <w:szCs w:val="22"/>
        </w:rPr>
        <w:t>,</w:t>
      </w:r>
      <w:r w:rsidRPr="00194878">
        <w:rPr>
          <w:rFonts w:ascii="NewsGotT" w:hAnsi="NewsGotT"/>
          <w:color w:val="000000"/>
          <w:sz w:val="22"/>
          <w:szCs w:val="22"/>
        </w:rPr>
        <w:t xml:space="preserve"> </w:t>
      </w:r>
      <w:proofErr w:type="spellStart"/>
      <w:r w:rsidRPr="00194878">
        <w:rPr>
          <w:rFonts w:ascii="NewsGotT" w:hAnsi="NewsGotT"/>
          <w:color w:val="000000"/>
          <w:sz w:val="22"/>
          <w:szCs w:val="22"/>
        </w:rPr>
        <w:t>EEPaz</w:t>
      </w:r>
      <w:proofErr w:type="spellEnd"/>
      <w:r w:rsidRPr="00194878">
        <w:rPr>
          <w:rFonts w:ascii="NewsGotT" w:hAnsi="NewsGotT"/>
          <w:color w:val="000000"/>
          <w:sz w:val="22"/>
          <w:szCs w:val="22"/>
        </w:rPr>
        <w:t>, ALDEA).</w:t>
      </w:r>
    </w:p>
    <w:p w14:paraId="2B6005A1" w14:textId="77777777" w:rsidR="0097746E" w:rsidRPr="00194878" w:rsidRDefault="0097746E" w:rsidP="0097746E">
      <w:pPr>
        <w:pStyle w:val="Contenidodelatabla"/>
        <w:spacing w:line="240" w:lineRule="auto"/>
        <w:ind w:left="1069"/>
        <w:rPr>
          <w:rFonts w:ascii="NewsGotT" w:hAnsi="NewsGotT"/>
          <w:color w:val="000000"/>
          <w:sz w:val="22"/>
          <w:szCs w:val="22"/>
        </w:rPr>
      </w:pPr>
    </w:p>
    <w:p w14:paraId="1DC4ADCF" w14:textId="77777777" w:rsidR="0097746E" w:rsidRPr="00194878" w:rsidRDefault="0097746E" w:rsidP="0097746E">
      <w:pPr>
        <w:pStyle w:val="Contenidodelatabla"/>
        <w:spacing w:line="240" w:lineRule="auto"/>
        <w:ind w:left="1080"/>
        <w:rPr>
          <w:rFonts w:ascii="NewsGotT" w:hAnsi="NewsGotT"/>
          <w:color w:val="000000"/>
          <w:sz w:val="22"/>
          <w:szCs w:val="22"/>
        </w:rPr>
      </w:pPr>
      <w:r w:rsidRPr="00194878">
        <w:rPr>
          <w:rFonts w:ascii="NewsGotT" w:hAnsi="NewsGotT"/>
          <w:color w:val="000000"/>
          <w:sz w:val="22"/>
          <w:szCs w:val="22"/>
        </w:rPr>
        <w:t>-Pautas y estrategias para abordar actividades, tareas y proyectos de trabajo con el alumnado con la incorporación paulatina del método de mejora de la competencia lectora.</w:t>
      </w:r>
    </w:p>
    <w:p w14:paraId="1D4C9A25" w14:textId="77777777" w:rsidR="0097746E" w:rsidRPr="00194878" w:rsidRDefault="0097746E" w:rsidP="0097746E">
      <w:pPr>
        <w:pStyle w:val="Standard"/>
        <w:widowControl w:val="0"/>
        <w:jc w:val="both"/>
        <w:rPr>
          <w:rFonts w:ascii="NewsGotT" w:hAnsi="NewsGotT" w:cs="NewsGotT"/>
          <w:color w:val="000000"/>
          <w:sz w:val="22"/>
          <w:szCs w:val="22"/>
        </w:rPr>
      </w:pPr>
    </w:p>
    <w:p w14:paraId="1EC23CE8" w14:textId="77777777" w:rsidR="0097746E" w:rsidRPr="00194878" w:rsidRDefault="0097746E" w:rsidP="0097746E">
      <w:pPr>
        <w:pStyle w:val="Ttulo1"/>
        <w:rPr>
          <w:color w:val="000000"/>
        </w:rPr>
      </w:pPr>
      <w:bookmarkStart w:id="5" w:name="_Toc464995222"/>
      <w:r w:rsidRPr="00194878">
        <w:rPr>
          <w:color w:val="000000"/>
          <w:lang w:val="es-ES"/>
        </w:rPr>
        <w:t>FORMACIÓN ESPECÍFICA</w:t>
      </w:r>
      <w:bookmarkEnd w:id="5"/>
    </w:p>
    <w:p w14:paraId="1CA7645A" w14:textId="77777777" w:rsidR="0097746E" w:rsidRPr="00194878" w:rsidRDefault="0097746E" w:rsidP="0097746E">
      <w:pPr>
        <w:rPr>
          <w:color w:val="000000"/>
        </w:rPr>
      </w:pPr>
    </w:p>
    <w:p w14:paraId="5CC1A2E4" w14:textId="77777777" w:rsidR="0097746E" w:rsidRPr="00194878" w:rsidRDefault="0097746E" w:rsidP="0097746E">
      <w:pPr>
        <w:rPr>
          <w:color w:val="000000"/>
        </w:rPr>
      </w:pPr>
    </w:p>
    <w:p w14:paraId="0B92E8A3" w14:textId="77777777" w:rsidR="0097746E" w:rsidRPr="00194878" w:rsidRDefault="0097746E" w:rsidP="0097746E">
      <w:pPr>
        <w:rPr>
          <w:color w:val="000000"/>
        </w:rPr>
      </w:pPr>
    </w:p>
    <w:p w14:paraId="1DF36698" w14:textId="77777777" w:rsidR="0097746E" w:rsidRPr="00194878" w:rsidRDefault="0097746E" w:rsidP="0097746E">
      <w:pPr>
        <w:rPr>
          <w:color w:val="000000"/>
        </w:rPr>
      </w:pPr>
      <w:r w:rsidRPr="00194878">
        <w:rPr>
          <w:color w:val="000000"/>
        </w:rPr>
        <w:tab/>
        <w:t xml:space="preserve">         En cuanto a la formación específica recibida en nuestro centro: </w:t>
      </w:r>
    </w:p>
    <w:p w14:paraId="1DB3A399" w14:textId="77777777" w:rsidR="0097746E" w:rsidRPr="00194878" w:rsidRDefault="0097746E" w:rsidP="0097746E">
      <w:pPr>
        <w:rPr>
          <w:color w:val="000000"/>
        </w:rPr>
      </w:pPr>
    </w:p>
    <w:p w14:paraId="0F97D7E9" w14:textId="77777777" w:rsidR="0097746E" w:rsidRPr="00194878" w:rsidRDefault="0097746E" w:rsidP="0097746E">
      <w:pPr>
        <w:numPr>
          <w:ilvl w:val="0"/>
          <w:numId w:val="5"/>
        </w:numPr>
        <w:rPr>
          <w:color w:val="000000"/>
        </w:rPr>
      </w:pPr>
      <w:r w:rsidRPr="00194878">
        <w:rPr>
          <w:color w:val="000000"/>
        </w:rPr>
        <w:t xml:space="preserve">En el curso escolar 2016/2017 recibimos la formación de “Estrategias para la mejora de la competencia lectora” impartida por don Aurelio Real y la jornada formativa sobre “Constitución y buen uso de la biblioteca escolar” impartida por don Andrés Pulido. A esta formación en centro acudió todo el Claustro del IES Castillo de </w:t>
      </w:r>
      <w:proofErr w:type="spellStart"/>
      <w:r w:rsidRPr="00194878">
        <w:rPr>
          <w:color w:val="000000"/>
        </w:rPr>
        <w:t>Tempul</w:t>
      </w:r>
      <w:proofErr w:type="spellEnd"/>
      <w:r w:rsidRPr="00194878">
        <w:rPr>
          <w:color w:val="000000"/>
        </w:rPr>
        <w:t>, integrantes y no integrantes del PLC.</w:t>
      </w:r>
    </w:p>
    <w:p w14:paraId="4F42C961" w14:textId="77777777" w:rsidR="0097746E" w:rsidRPr="00194878" w:rsidRDefault="0097746E" w:rsidP="0097746E">
      <w:pPr>
        <w:numPr>
          <w:ilvl w:val="0"/>
          <w:numId w:val="5"/>
        </w:numPr>
        <w:rPr>
          <w:color w:val="000000"/>
        </w:rPr>
      </w:pPr>
      <w:r w:rsidRPr="00194878">
        <w:rPr>
          <w:color w:val="000000"/>
        </w:rPr>
        <w:t xml:space="preserve"> En el curso 2017/2018 se pudo organizar una sola jornada formativa </w:t>
      </w:r>
      <w:proofErr w:type="gramStart"/>
      <w:r w:rsidRPr="00194878">
        <w:rPr>
          <w:color w:val="000000"/>
        </w:rPr>
        <w:t>en  centro</w:t>
      </w:r>
      <w:proofErr w:type="gramEnd"/>
      <w:r w:rsidRPr="00194878">
        <w:rPr>
          <w:color w:val="000000"/>
        </w:rPr>
        <w:t xml:space="preserve"> referida a la oralidad impartida por doña América Pérez </w:t>
      </w:r>
      <w:proofErr w:type="spellStart"/>
      <w:r w:rsidRPr="00194878">
        <w:rPr>
          <w:color w:val="000000"/>
        </w:rPr>
        <w:t>Invernón</w:t>
      </w:r>
      <w:proofErr w:type="spellEnd"/>
      <w:r w:rsidRPr="00194878">
        <w:rPr>
          <w:color w:val="000000"/>
        </w:rPr>
        <w:t xml:space="preserve"> donde se consensuaron varios acuerdos referidos al tema que se trataba.</w:t>
      </w:r>
    </w:p>
    <w:p w14:paraId="50346FDF" w14:textId="77777777" w:rsidR="0097746E" w:rsidRPr="00194878" w:rsidRDefault="0097746E" w:rsidP="0097746E">
      <w:pPr>
        <w:ind w:left="720"/>
        <w:rPr>
          <w:color w:val="000000"/>
        </w:rPr>
      </w:pPr>
      <w:r w:rsidRPr="00194878">
        <w:rPr>
          <w:color w:val="000000"/>
        </w:rPr>
        <w:t>También participó la coordinadora en la formación específica en torno a la oralidad que el CEP de Jerez organizó.</w:t>
      </w:r>
    </w:p>
    <w:p w14:paraId="06B48B7E" w14:textId="77777777" w:rsidR="0097746E" w:rsidRPr="00194878" w:rsidRDefault="0097746E" w:rsidP="0097746E">
      <w:pPr>
        <w:ind w:left="720"/>
        <w:rPr>
          <w:color w:val="000000"/>
        </w:rPr>
      </w:pPr>
    </w:p>
    <w:p w14:paraId="57580D34" w14:textId="77777777" w:rsidR="0097746E" w:rsidRDefault="0097746E" w:rsidP="0097746E">
      <w:pPr>
        <w:numPr>
          <w:ilvl w:val="0"/>
          <w:numId w:val="5"/>
        </w:numPr>
        <w:rPr>
          <w:color w:val="000000"/>
        </w:rPr>
      </w:pPr>
      <w:r w:rsidRPr="00194878">
        <w:rPr>
          <w:color w:val="000000"/>
        </w:rPr>
        <w:t xml:space="preserve">Para el presente curso escolar se ha solicitado a través del departamento de FEIE formación es aspectos relacionados con la oralidad (teatro y exposición) y en aspectos relacionados con la comprensión de textos desde el punto de vista lingüístico </w:t>
      </w:r>
      <w:r>
        <w:rPr>
          <w:color w:val="000000"/>
        </w:rPr>
        <w:t>(</w:t>
      </w:r>
      <w:r w:rsidRPr="00194878">
        <w:rPr>
          <w:color w:val="000000"/>
        </w:rPr>
        <w:t>comentario de textos) así como formación en didáctica de la Literatura.</w:t>
      </w:r>
    </w:p>
    <w:p w14:paraId="67FF7914" w14:textId="77777777" w:rsidR="0097746E" w:rsidRDefault="0097746E" w:rsidP="0097746E">
      <w:pPr>
        <w:numPr>
          <w:ilvl w:val="0"/>
          <w:numId w:val="5"/>
        </w:numPr>
        <w:rPr>
          <w:color w:val="000000"/>
        </w:rPr>
      </w:pPr>
      <w:r>
        <w:rPr>
          <w:color w:val="000000"/>
        </w:rPr>
        <w:lastRenderedPageBreak/>
        <w:t>En la modalidad de formación en centro vamos a realizar autoformación en el uso de la biblioteca escolar para todos los sectores de la comunidad educativa.</w:t>
      </w:r>
    </w:p>
    <w:p w14:paraId="4ED4D167" w14:textId="77777777" w:rsidR="0097746E" w:rsidRDefault="0097746E" w:rsidP="0097746E">
      <w:pPr>
        <w:numPr>
          <w:ilvl w:val="0"/>
          <w:numId w:val="5"/>
        </w:numPr>
        <w:rPr>
          <w:color w:val="000000"/>
        </w:rPr>
      </w:pPr>
      <w:r>
        <w:rPr>
          <w:color w:val="000000"/>
        </w:rPr>
        <w:t>En la modalidad de formación en centro de forma externa, aún estamos diagnosticando la necesidad más relevante para solicitar la ayuda de personal experto.</w:t>
      </w:r>
    </w:p>
    <w:p w14:paraId="55722DCA" w14:textId="77777777" w:rsidR="0097746E" w:rsidRPr="00194878" w:rsidRDefault="0097746E" w:rsidP="0097746E">
      <w:pPr>
        <w:ind w:left="720"/>
        <w:rPr>
          <w:color w:val="000000"/>
        </w:rPr>
      </w:pPr>
    </w:p>
    <w:p w14:paraId="18538244" w14:textId="77777777" w:rsidR="0097746E" w:rsidRPr="00194878" w:rsidRDefault="0097746E" w:rsidP="0097746E">
      <w:pPr>
        <w:ind w:left="720"/>
        <w:rPr>
          <w:color w:val="000000"/>
        </w:rPr>
      </w:pPr>
    </w:p>
    <w:p w14:paraId="56B9230C" w14:textId="77777777" w:rsidR="0097746E" w:rsidRPr="00194878" w:rsidRDefault="0097746E" w:rsidP="0097746E">
      <w:pPr>
        <w:pStyle w:val="Ttulo1"/>
        <w:rPr>
          <w:color w:val="000000"/>
          <w:lang w:val="en-US"/>
        </w:rPr>
      </w:pPr>
      <w:bookmarkStart w:id="6" w:name="_Toc464995223"/>
      <w:r w:rsidRPr="00194878">
        <w:rPr>
          <w:color w:val="000000"/>
          <w:lang w:val="en-US"/>
        </w:rPr>
        <w:t>SEGUIMIENTO Y EVALUACIÓN</w:t>
      </w:r>
      <w:bookmarkEnd w:id="6"/>
      <w:r w:rsidRPr="00194878">
        <w:rPr>
          <w:color w:val="000000"/>
          <w:lang w:val="en-US"/>
        </w:rPr>
        <w:t xml:space="preserve"> </w:t>
      </w:r>
    </w:p>
    <w:p w14:paraId="178273FB" w14:textId="77777777" w:rsidR="0097746E" w:rsidRPr="00194878" w:rsidRDefault="0097746E" w:rsidP="0097746E">
      <w:pPr>
        <w:rPr>
          <w:color w:val="000000"/>
          <w:lang w:val="en-US"/>
        </w:rPr>
      </w:pPr>
    </w:p>
    <w:p w14:paraId="02A817E3" w14:textId="77777777" w:rsidR="0097746E" w:rsidRPr="00194878" w:rsidRDefault="0097746E" w:rsidP="0097746E">
      <w:pPr>
        <w:rPr>
          <w:color w:val="000000"/>
          <w:lang w:val="en-US"/>
        </w:rPr>
      </w:pPr>
    </w:p>
    <w:p w14:paraId="05A91FAF" w14:textId="77777777" w:rsidR="0097746E" w:rsidRPr="00194878" w:rsidRDefault="0097746E" w:rsidP="0097746E">
      <w:pPr>
        <w:rPr>
          <w:color w:val="000000"/>
        </w:rPr>
      </w:pPr>
      <w:r w:rsidRPr="00194878">
        <w:rPr>
          <w:color w:val="000000"/>
          <w:lang w:val="en-US"/>
        </w:rPr>
        <w:tab/>
      </w:r>
      <w:r w:rsidRPr="00194878">
        <w:rPr>
          <w:color w:val="000000"/>
        </w:rPr>
        <w:t xml:space="preserve">Además del seguimiento propio del </w:t>
      </w:r>
      <w:proofErr w:type="gramStart"/>
      <w:r w:rsidRPr="00194878">
        <w:rPr>
          <w:color w:val="000000"/>
        </w:rPr>
        <w:t>Programa  (</w:t>
      </w:r>
      <w:proofErr w:type="gramEnd"/>
      <w:r w:rsidRPr="00194878">
        <w:rPr>
          <w:color w:val="000000"/>
        </w:rPr>
        <w:t>Equipo de Coordinación Pedagógica del PLC, responsables de la Delegación de Educación en Cádiz ,asesoría del CEP de Jerez de la Frontera),se llevarán a cabo de forma interna en nuestro centro las siguientes tareas de seguimiento y evaluación:</w:t>
      </w:r>
    </w:p>
    <w:p w14:paraId="4431233D" w14:textId="77777777" w:rsidR="0097746E" w:rsidRPr="00194878" w:rsidRDefault="0097746E" w:rsidP="0097746E">
      <w:pPr>
        <w:numPr>
          <w:ilvl w:val="0"/>
          <w:numId w:val="5"/>
        </w:numPr>
        <w:rPr>
          <w:color w:val="000000"/>
        </w:rPr>
      </w:pPr>
      <w:r w:rsidRPr="00194878">
        <w:rPr>
          <w:color w:val="000000"/>
        </w:rPr>
        <w:t xml:space="preserve">Seguimiento trimestral por parte de la comisión de PLC y coordinadora de las acciones y tareas planificadas. Para la evaluación se utilizarán como instrumentos las encuestas dirigidas a todo el profesorado del Centro. </w:t>
      </w:r>
    </w:p>
    <w:p w14:paraId="2C21C181" w14:textId="77777777" w:rsidR="0097746E" w:rsidRPr="00194878" w:rsidRDefault="0097746E" w:rsidP="0097746E">
      <w:pPr>
        <w:numPr>
          <w:ilvl w:val="0"/>
          <w:numId w:val="5"/>
        </w:numPr>
        <w:rPr>
          <w:color w:val="000000"/>
        </w:rPr>
      </w:pPr>
      <w:r w:rsidRPr="00194878">
        <w:rPr>
          <w:color w:val="000000"/>
        </w:rPr>
        <w:t>Evaluación inicial y final de la competencia lectora en los grupos de 1º de ESO con documentos específicos para ello.</w:t>
      </w:r>
    </w:p>
    <w:p w14:paraId="26094110" w14:textId="77777777" w:rsidR="0097746E" w:rsidRPr="00194878" w:rsidRDefault="0097746E" w:rsidP="0097746E">
      <w:pPr>
        <w:numPr>
          <w:ilvl w:val="0"/>
          <w:numId w:val="5"/>
        </w:numPr>
        <w:rPr>
          <w:color w:val="000000"/>
        </w:rPr>
      </w:pPr>
      <w:r w:rsidRPr="00194878">
        <w:rPr>
          <w:color w:val="000000"/>
        </w:rPr>
        <w:t>Análisis de los resultados</w:t>
      </w:r>
      <w:r>
        <w:rPr>
          <w:color w:val="000000"/>
        </w:rPr>
        <w:t xml:space="preserve"> académicos</w:t>
      </w:r>
      <w:r w:rsidRPr="00194878">
        <w:rPr>
          <w:color w:val="000000"/>
        </w:rPr>
        <w:t xml:space="preserve"> obtenidos por el alumnado en todas las materias.</w:t>
      </w:r>
    </w:p>
    <w:p w14:paraId="4C11DC6D" w14:textId="77777777" w:rsidR="0097746E" w:rsidRPr="00194878" w:rsidRDefault="0097746E" w:rsidP="0097746E">
      <w:pPr>
        <w:ind w:left="720"/>
        <w:rPr>
          <w:color w:val="000000"/>
        </w:rPr>
      </w:pPr>
    </w:p>
    <w:p w14:paraId="644224BA" w14:textId="77777777" w:rsidR="0097746E" w:rsidRPr="00194878" w:rsidRDefault="0097746E" w:rsidP="0097746E">
      <w:pPr>
        <w:pStyle w:val="Textoindependiente"/>
        <w:rPr>
          <w:rFonts w:ascii="NewsGotT" w:hAnsi="NewsGotT"/>
          <w:b/>
          <w:bCs/>
          <w:color w:val="000000"/>
          <w:sz w:val="22"/>
          <w:szCs w:val="22"/>
        </w:rPr>
      </w:pPr>
    </w:p>
    <w:p w14:paraId="5887D952" w14:textId="77777777" w:rsidR="00A51A85" w:rsidRDefault="00A51A85">
      <w:bookmarkStart w:id="7" w:name="_GoBack"/>
      <w:bookmarkEnd w:id="7"/>
    </w:p>
    <w:sectPr w:rsidR="00A51A85" w:rsidSect="009823E1">
      <w:footerReference w:type="default" r:id="rId18"/>
      <w:pgSz w:w="11906" w:h="16838"/>
      <w:pgMar w:top="709" w:right="1701" w:bottom="709" w:left="1701" w:header="720" w:footer="675"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宋体">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9E42" w14:textId="77777777" w:rsidR="00C96062" w:rsidRDefault="009774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11"/>
      <w:gridCol w:w="4193"/>
    </w:tblGrid>
    <w:tr w:rsidR="00C96062" w:rsidRPr="009823E1" w14:paraId="17BED487" w14:textId="77777777" w:rsidTr="009823E1">
      <w:trPr>
        <w:trHeight w:hRule="exact" w:val="115"/>
        <w:jc w:val="center"/>
      </w:trPr>
      <w:tc>
        <w:tcPr>
          <w:tcW w:w="4686" w:type="dxa"/>
          <w:shd w:val="clear" w:color="auto" w:fill="0C5C56"/>
          <w:tcMar>
            <w:top w:w="0" w:type="dxa"/>
            <w:bottom w:w="0" w:type="dxa"/>
          </w:tcMar>
        </w:tcPr>
        <w:p w14:paraId="0D878369" w14:textId="77777777" w:rsidR="00C96062" w:rsidRPr="00CB0D8A" w:rsidRDefault="0097746E">
          <w:pPr>
            <w:pStyle w:val="Encabezado"/>
            <w:rPr>
              <w:caps/>
              <w:color w:val="0C5C56"/>
              <w:sz w:val="18"/>
              <w:lang w:val="es-ES"/>
            </w:rPr>
          </w:pPr>
        </w:p>
      </w:tc>
      <w:tc>
        <w:tcPr>
          <w:tcW w:w="4674" w:type="dxa"/>
          <w:shd w:val="clear" w:color="auto" w:fill="0C5C56"/>
          <w:tcMar>
            <w:top w:w="0" w:type="dxa"/>
            <w:bottom w:w="0" w:type="dxa"/>
          </w:tcMar>
        </w:tcPr>
        <w:p w14:paraId="22C91888" w14:textId="77777777" w:rsidR="00C96062" w:rsidRPr="00CB0D8A" w:rsidRDefault="0097746E">
          <w:pPr>
            <w:pStyle w:val="Encabezado"/>
            <w:jc w:val="right"/>
            <w:rPr>
              <w:caps/>
              <w:color w:val="0C5C56"/>
              <w:sz w:val="18"/>
              <w:lang w:val="es-ES"/>
            </w:rPr>
          </w:pPr>
        </w:p>
      </w:tc>
    </w:tr>
    <w:tr w:rsidR="00C96062" w:rsidRPr="009823E1" w14:paraId="23A5C0B3" w14:textId="77777777">
      <w:trPr>
        <w:jc w:val="center"/>
      </w:trPr>
      <w:tc>
        <w:tcPr>
          <w:tcW w:w="4686" w:type="dxa"/>
          <w:shd w:val="clear" w:color="auto" w:fill="auto"/>
          <w:vAlign w:val="center"/>
        </w:tcPr>
        <w:p w14:paraId="0EEBFE96" w14:textId="77777777" w:rsidR="00C96062" w:rsidRPr="00CB0D8A" w:rsidRDefault="0097746E">
          <w:pPr>
            <w:pStyle w:val="Piedepgina"/>
            <w:rPr>
              <w:caps/>
              <w:color w:val="0C5C56"/>
              <w:sz w:val="18"/>
              <w:szCs w:val="18"/>
              <w:lang w:val="es-ES"/>
            </w:rPr>
          </w:pPr>
          <w:r w:rsidRPr="00CB0D8A">
            <w:rPr>
              <w:rFonts w:ascii="NewsGotT" w:hAnsi="NewsGotT"/>
              <w:caps/>
              <w:color w:val="0C5C56"/>
              <w:sz w:val="18"/>
              <w:szCs w:val="18"/>
              <w:lang w:val="es-ES"/>
            </w:rPr>
            <w:t>Plan de Actuación Programa plc TERCER año</w:t>
          </w:r>
        </w:p>
      </w:tc>
      <w:tc>
        <w:tcPr>
          <w:tcW w:w="4674" w:type="dxa"/>
          <w:shd w:val="clear" w:color="auto" w:fill="auto"/>
          <w:vAlign w:val="center"/>
        </w:tcPr>
        <w:p w14:paraId="0E92752C" w14:textId="77777777" w:rsidR="00C96062" w:rsidRPr="00CB0D8A" w:rsidRDefault="0097746E">
          <w:pPr>
            <w:pStyle w:val="Piedepgina"/>
            <w:jc w:val="right"/>
            <w:rPr>
              <w:rFonts w:ascii="NewsGotT" w:hAnsi="NewsGotT"/>
              <w:caps/>
              <w:color w:val="0C5C56"/>
              <w:sz w:val="18"/>
              <w:szCs w:val="18"/>
              <w:lang w:val="es-ES"/>
            </w:rPr>
          </w:pPr>
          <w:r w:rsidRPr="00CB0D8A">
            <w:rPr>
              <w:rFonts w:ascii="NewsGotT" w:hAnsi="NewsGotT"/>
              <w:caps/>
              <w:color w:val="0C5C56"/>
              <w:sz w:val="18"/>
              <w:szCs w:val="18"/>
              <w:lang w:val="es-ES"/>
            </w:rPr>
            <w:fldChar w:fldCharType="begin"/>
          </w:r>
          <w:r w:rsidRPr="00CB0D8A">
            <w:rPr>
              <w:rFonts w:ascii="NewsGotT" w:hAnsi="NewsGotT"/>
              <w:caps/>
              <w:color w:val="0C5C56"/>
              <w:sz w:val="18"/>
              <w:szCs w:val="18"/>
              <w:lang w:val="es-ES"/>
            </w:rPr>
            <w:instrText>PAGE   \* MERGEFORMAT</w:instrText>
          </w:r>
          <w:r w:rsidRPr="00CB0D8A">
            <w:rPr>
              <w:rFonts w:ascii="NewsGotT" w:hAnsi="NewsGotT"/>
              <w:caps/>
              <w:color w:val="0C5C56"/>
              <w:sz w:val="18"/>
              <w:szCs w:val="18"/>
              <w:lang w:val="es-ES"/>
            </w:rPr>
            <w:fldChar w:fldCharType="separate"/>
          </w:r>
          <w:r>
            <w:rPr>
              <w:rFonts w:ascii="NewsGotT" w:hAnsi="NewsGotT"/>
              <w:caps/>
              <w:noProof/>
              <w:color w:val="0C5C56"/>
              <w:sz w:val="18"/>
              <w:szCs w:val="18"/>
              <w:lang w:val="es-ES"/>
            </w:rPr>
            <w:t>4</w:t>
          </w:r>
          <w:r w:rsidRPr="00CB0D8A">
            <w:rPr>
              <w:rFonts w:ascii="NewsGotT" w:hAnsi="NewsGotT"/>
              <w:caps/>
              <w:color w:val="0C5C56"/>
              <w:sz w:val="18"/>
              <w:szCs w:val="18"/>
              <w:lang w:val="es-ES"/>
            </w:rPr>
            <w:fldChar w:fldCharType="end"/>
          </w:r>
        </w:p>
      </w:tc>
    </w:tr>
  </w:tbl>
  <w:p w14:paraId="28DE50D8" w14:textId="77777777" w:rsidR="00C96062" w:rsidRDefault="009774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BDCF" w14:textId="77777777" w:rsidR="00C96062" w:rsidRDefault="0097746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5085" w14:textId="77777777" w:rsidR="00C96062" w:rsidRDefault="0097746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7720"/>
      <w:gridCol w:w="7700"/>
    </w:tblGrid>
    <w:tr w:rsidR="00C96062" w:rsidRPr="009823E1" w14:paraId="67CF79FC" w14:textId="77777777" w:rsidTr="009823E1">
      <w:trPr>
        <w:trHeight w:hRule="exact" w:val="115"/>
        <w:jc w:val="center"/>
      </w:trPr>
      <w:tc>
        <w:tcPr>
          <w:tcW w:w="4686" w:type="dxa"/>
          <w:shd w:val="clear" w:color="auto" w:fill="0C5C56"/>
          <w:tcMar>
            <w:top w:w="0" w:type="dxa"/>
            <w:bottom w:w="0" w:type="dxa"/>
          </w:tcMar>
        </w:tcPr>
        <w:p w14:paraId="5D4E6D73" w14:textId="77777777" w:rsidR="00C96062" w:rsidRPr="00CB0D8A" w:rsidRDefault="0097746E">
          <w:pPr>
            <w:pStyle w:val="Encabezado"/>
            <w:rPr>
              <w:caps/>
              <w:color w:val="0C5C56"/>
              <w:sz w:val="18"/>
              <w:lang w:val="es-ES"/>
            </w:rPr>
          </w:pPr>
        </w:p>
      </w:tc>
      <w:tc>
        <w:tcPr>
          <w:tcW w:w="4674" w:type="dxa"/>
          <w:shd w:val="clear" w:color="auto" w:fill="0C5C56"/>
          <w:tcMar>
            <w:top w:w="0" w:type="dxa"/>
            <w:bottom w:w="0" w:type="dxa"/>
          </w:tcMar>
        </w:tcPr>
        <w:p w14:paraId="24C9ABC5" w14:textId="77777777" w:rsidR="00C96062" w:rsidRPr="00CB0D8A" w:rsidRDefault="0097746E">
          <w:pPr>
            <w:pStyle w:val="Encabezado"/>
            <w:jc w:val="right"/>
            <w:rPr>
              <w:caps/>
              <w:color w:val="0C5C56"/>
              <w:sz w:val="18"/>
              <w:lang w:val="es-ES"/>
            </w:rPr>
          </w:pPr>
        </w:p>
      </w:tc>
    </w:tr>
    <w:tr w:rsidR="00C96062" w:rsidRPr="009823E1" w14:paraId="451D77AB" w14:textId="77777777">
      <w:trPr>
        <w:jc w:val="center"/>
      </w:trPr>
      <w:tc>
        <w:tcPr>
          <w:tcW w:w="4686" w:type="dxa"/>
          <w:shd w:val="clear" w:color="auto" w:fill="auto"/>
          <w:vAlign w:val="center"/>
        </w:tcPr>
        <w:p w14:paraId="1D879516" w14:textId="77777777" w:rsidR="00C96062" w:rsidRPr="00CB0D8A" w:rsidRDefault="0097746E">
          <w:pPr>
            <w:pStyle w:val="Piedepgina"/>
            <w:rPr>
              <w:rFonts w:ascii="NewsGotT" w:hAnsi="NewsGotT"/>
              <w:caps/>
              <w:color w:val="0C5C56"/>
              <w:sz w:val="18"/>
              <w:szCs w:val="18"/>
              <w:lang w:val="es-ES"/>
            </w:rPr>
          </w:pPr>
          <w:r w:rsidRPr="00CB0D8A">
            <w:rPr>
              <w:rFonts w:ascii="NewsGotT" w:hAnsi="NewsGotT"/>
              <w:caps/>
              <w:color w:val="0C5C56"/>
              <w:sz w:val="18"/>
              <w:szCs w:val="18"/>
              <w:lang w:val="es-ES"/>
            </w:rPr>
            <w:t>Plan de Actuación Programa plc TERCER año</w:t>
          </w:r>
        </w:p>
      </w:tc>
      <w:tc>
        <w:tcPr>
          <w:tcW w:w="4674" w:type="dxa"/>
          <w:shd w:val="clear" w:color="auto" w:fill="auto"/>
          <w:vAlign w:val="center"/>
        </w:tcPr>
        <w:p w14:paraId="756F2CFA" w14:textId="77777777" w:rsidR="00C96062" w:rsidRPr="00CB0D8A" w:rsidRDefault="0097746E">
          <w:pPr>
            <w:pStyle w:val="Piedepgina"/>
            <w:jc w:val="right"/>
            <w:rPr>
              <w:rFonts w:ascii="NewsGotT" w:hAnsi="NewsGotT"/>
              <w:caps/>
              <w:color w:val="0C5C56"/>
              <w:sz w:val="18"/>
              <w:szCs w:val="18"/>
              <w:lang w:val="es-ES"/>
            </w:rPr>
          </w:pPr>
          <w:r w:rsidRPr="00CB0D8A">
            <w:rPr>
              <w:rFonts w:ascii="NewsGotT" w:hAnsi="NewsGotT"/>
              <w:caps/>
              <w:color w:val="0C5C56"/>
              <w:sz w:val="18"/>
              <w:szCs w:val="18"/>
              <w:lang w:val="es-ES"/>
            </w:rPr>
            <w:fldChar w:fldCharType="begin"/>
          </w:r>
          <w:r w:rsidRPr="00CB0D8A">
            <w:rPr>
              <w:rFonts w:ascii="NewsGotT" w:hAnsi="NewsGotT"/>
              <w:caps/>
              <w:color w:val="0C5C56"/>
              <w:sz w:val="18"/>
              <w:szCs w:val="18"/>
              <w:lang w:val="es-ES"/>
            </w:rPr>
            <w:instrText>PAGE   \* MERGEFORMAT</w:instrText>
          </w:r>
          <w:r w:rsidRPr="00CB0D8A">
            <w:rPr>
              <w:rFonts w:ascii="NewsGotT" w:hAnsi="NewsGotT"/>
              <w:caps/>
              <w:color w:val="0C5C56"/>
              <w:sz w:val="18"/>
              <w:szCs w:val="18"/>
              <w:lang w:val="es-ES"/>
            </w:rPr>
            <w:fldChar w:fldCharType="separate"/>
          </w:r>
          <w:r>
            <w:rPr>
              <w:rFonts w:ascii="NewsGotT" w:hAnsi="NewsGotT"/>
              <w:caps/>
              <w:noProof/>
              <w:color w:val="0C5C56"/>
              <w:sz w:val="18"/>
              <w:szCs w:val="18"/>
              <w:lang w:val="es-ES"/>
            </w:rPr>
            <w:t>8</w:t>
          </w:r>
          <w:r w:rsidRPr="00CB0D8A">
            <w:rPr>
              <w:rFonts w:ascii="NewsGotT" w:hAnsi="NewsGotT"/>
              <w:caps/>
              <w:color w:val="0C5C56"/>
              <w:sz w:val="18"/>
              <w:szCs w:val="18"/>
              <w:lang w:val="es-ES"/>
            </w:rPr>
            <w:fldChar w:fldCharType="end"/>
          </w:r>
        </w:p>
      </w:tc>
    </w:tr>
  </w:tbl>
  <w:p w14:paraId="1684B6E9" w14:textId="77777777" w:rsidR="00C96062" w:rsidRDefault="0097746E">
    <w:pPr>
      <w:pStyle w:val="Piedepgina"/>
      <w:jc w:val="center"/>
    </w:pPr>
  </w:p>
  <w:p w14:paraId="7C69CFAC" w14:textId="77777777" w:rsidR="00C96062" w:rsidRDefault="0097746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97148" w14:textId="77777777" w:rsidR="00C96062" w:rsidRDefault="0097746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11"/>
      <w:gridCol w:w="4193"/>
    </w:tblGrid>
    <w:tr w:rsidR="00C96062" w14:paraId="565962F5" w14:textId="77777777" w:rsidTr="009823E1">
      <w:trPr>
        <w:trHeight w:hRule="exact" w:val="115"/>
        <w:jc w:val="center"/>
      </w:trPr>
      <w:tc>
        <w:tcPr>
          <w:tcW w:w="4686" w:type="dxa"/>
          <w:shd w:val="clear" w:color="auto" w:fill="0C5C56"/>
          <w:tcMar>
            <w:top w:w="0" w:type="dxa"/>
            <w:bottom w:w="0" w:type="dxa"/>
          </w:tcMar>
        </w:tcPr>
        <w:p w14:paraId="5A9ABD47" w14:textId="77777777" w:rsidR="00C96062" w:rsidRPr="00CB0D8A" w:rsidRDefault="0097746E">
          <w:pPr>
            <w:pStyle w:val="Encabezado"/>
            <w:rPr>
              <w:caps/>
              <w:sz w:val="18"/>
              <w:lang w:val="es-ES"/>
            </w:rPr>
          </w:pPr>
        </w:p>
      </w:tc>
      <w:tc>
        <w:tcPr>
          <w:tcW w:w="4674" w:type="dxa"/>
          <w:shd w:val="clear" w:color="auto" w:fill="0C5C56"/>
          <w:tcMar>
            <w:top w:w="0" w:type="dxa"/>
            <w:bottom w:w="0" w:type="dxa"/>
          </w:tcMar>
        </w:tcPr>
        <w:p w14:paraId="7D5C3B3C" w14:textId="77777777" w:rsidR="00C96062" w:rsidRPr="00CB0D8A" w:rsidRDefault="0097746E">
          <w:pPr>
            <w:pStyle w:val="Encabezado"/>
            <w:jc w:val="right"/>
            <w:rPr>
              <w:caps/>
              <w:sz w:val="18"/>
              <w:lang w:val="es-ES"/>
            </w:rPr>
          </w:pPr>
        </w:p>
      </w:tc>
    </w:tr>
    <w:tr w:rsidR="00C96062" w14:paraId="6E68CB51" w14:textId="77777777">
      <w:trPr>
        <w:jc w:val="center"/>
      </w:trPr>
      <w:tc>
        <w:tcPr>
          <w:tcW w:w="4686" w:type="dxa"/>
          <w:shd w:val="clear" w:color="auto" w:fill="auto"/>
          <w:vAlign w:val="center"/>
        </w:tcPr>
        <w:p w14:paraId="3E363C14" w14:textId="77777777" w:rsidR="00C96062" w:rsidRPr="00CB0D8A" w:rsidRDefault="0097746E">
          <w:pPr>
            <w:pStyle w:val="Piedepgina"/>
            <w:rPr>
              <w:rFonts w:ascii="NewsGotT" w:hAnsi="NewsGotT"/>
              <w:caps/>
              <w:color w:val="2F5496"/>
              <w:sz w:val="18"/>
              <w:szCs w:val="18"/>
              <w:lang w:val="es-ES"/>
            </w:rPr>
          </w:pPr>
          <w:r w:rsidRPr="00CB0D8A">
            <w:rPr>
              <w:rFonts w:ascii="NewsGotT" w:hAnsi="NewsGotT"/>
              <w:caps/>
              <w:color w:val="2F5496"/>
              <w:sz w:val="18"/>
              <w:szCs w:val="18"/>
              <w:lang w:val="es-ES"/>
            </w:rPr>
            <w:t>Plan de Actuación Programa plc TERCER año</w:t>
          </w:r>
        </w:p>
      </w:tc>
      <w:tc>
        <w:tcPr>
          <w:tcW w:w="4674" w:type="dxa"/>
          <w:shd w:val="clear" w:color="auto" w:fill="auto"/>
          <w:vAlign w:val="center"/>
        </w:tcPr>
        <w:p w14:paraId="41AB9465" w14:textId="77777777" w:rsidR="00C96062" w:rsidRPr="00CB0D8A" w:rsidRDefault="0097746E">
          <w:pPr>
            <w:pStyle w:val="Piedepgina"/>
            <w:jc w:val="right"/>
            <w:rPr>
              <w:rFonts w:ascii="NewsGotT" w:hAnsi="NewsGotT"/>
              <w:caps/>
              <w:color w:val="2F5496"/>
              <w:sz w:val="18"/>
              <w:szCs w:val="18"/>
              <w:lang w:val="es-ES"/>
            </w:rPr>
          </w:pPr>
          <w:r w:rsidRPr="00CB0D8A">
            <w:rPr>
              <w:rFonts w:ascii="NewsGotT" w:hAnsi="NewsGotT"/>
              <w:caps/>
              <w:color w:val="2F5496"/>
              <w:sz w:val="18"/>
              <w:szCs w:val="18"/>
              <w:lang w:val="es-ES"/>
            </w:rPr>
            <w:fldChar w:fldCharType="begin"/>
          </w:r>
          <w:r w:rsidRPr="00CB0D8A">
            <w:rPr>
              <w:rFonts w:ascii="NewsGotT" w:hAnsi="NewsGotT"/>
              <w:caps/>
              <w:color w:val="2F5496"/>
              <w:sz w:val="18"/>
              <w:szCs w:val="18"/>
              <w:lang w:val="es-ES"/>
            </w:rPr>
            <w:instrText>PAGE   \* MERGEFORMAT</w:instrText>
          </w:r>
          <w:r w:rsidRPr="00CB0D8A">
            <w:rPr>
              <w:rFonts w:ascii="NewsGotT" w:hAnsi="NewsGotT"/>
              <w:caps/>
              <w:color w:val="2F5496"/>
              <w:sz w:val="18"/>
              <w:szCs w:val="18"/>
              <w:lang w:val="es-ES"/>
            </w:rPr>
            <w:fldChar w:fldCharType="separate"/>
          </w:r>
          <w:r>
            <w:rPr>
              <w:rFonts w:ascii="NewsGotT" w:hAnsi="NewsGotT"/>
              <w:caps/>
              <w:noProof/>
              <w:color w:val="2F5496"/>
              <w:sz w:val="18"/>
              <w:szCs w:val="18"/>
              <w:lang w:val="es-ES"/>
            </w:rPr>
            <w:t>9</w:t>
          </w:r>
          <w:r w:rsidRPr="00CB0D8A">
            <w:rPr>
              <w:rFonts w:ascii="NewsGotT" w:hAnsi="NewsGotT"/>
              <w:caps/>
              <w:color w:val="2F5496"/>
              <w:sz w:val="18"/>
              <w:szCs w:val="18"/>
              <w:lang w:val="es-ES"/>
            </w:rPr>
            <w:fldChar w:fldCharType="end"/>
          </w:r>
        </w:p>
      </w:tc>
    </w:tr>
  </w:tbl>
  <w:p w14:paraId="454CE075" w14:textId="77777777" w:rsidR="00C96062" w:rsidRDefault="0097746E">
    <w:pPr>
      <w:pStyle w:val="Piedepgina"/>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E58B" w14:textId="77777777" w:rsidR="00C96062" w:rsidRDefault="009774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29F1" w14:textId="77777777" w:rsidR="00C96062" w:rsidRDefault="0097746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B3A13" w14:textId="77777777" w:rsidR="00C96062" w:rsidRDefault="0097746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A05D" w14:textId="77777777" w:rsidR="00C96062" w:rsidRDefault="0097746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1690" w14:textId="77777777" w:rsidR="00C96062" w:rsidRDefault="0097746E">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719C0" w14:textId="77777777" w:rsidR="00C96062" w:rsidRDefault="009774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5.8pt;height:15.6pt" o:bullet="t">
        <v:imagedata r:id="rId1" o:title="clip_image001"/>
      </v:shape>
    </w:pict>
  </w:numPicBullet>
  <w:numPicBullet w:numPicBulletId="1">
    <w:pict>
      <v:shape id="_x0000_i1046" type="#_x0000_t75" style="width:11.4pt;height:11.4pt" o:bullet="t">
        <v:imagedata r:id="rId2" o:title="msoB8E3"/>
      </v:shape>
    </w:pict>
  </w:numPicBullet>
  <w:abstractNum w:abstractNumId="0" w15:restartNumberingAfterBreak="0">
    <w:nsid w:val="069C510A"/>
    <w:multiLevelType w:val="hybridMultilevel"/>
    <w:tmpl w:val="E6EEBF56"/>
    <w:lvl w:ilvl="0" w:tplc="36E2CAA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717182"/>
    <w:multiLevelType w:val="hybridMultilevel"/>
    <w:tmpl w:val="5A0CD39A"/>
    <w:lvl w:ilvl="0" w:tplc="88908DC6">
      <w:start w:val="2"/>
      <w:numFmt w:val="bullet"/>
      <w:lvlText w:val="-"/>
      <w:lvlJc w:val="left"/>
      <w:pPr>
        <w:ind w:left="1080" w:hanging="360"/>
      </w:pPr>
      <w:rPr>
        <w:rFonts w:ascii="NewsGotT" w:eastAsia="SimSun" w:hAnsi="NewsGotT" w:cs="Mang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56D208F4"/>
    <w:multiLevelType w:val="hybridMultilevel"/>
    <w:tmpl w:val="4A66A0D0"/>
    <w:lvl w:ilvl="0" w:tplc="0C0A0007">
      <w:start w:val="1"/>
      <w:numFmt w:val="bullet"/>
      <w:lvlText w:val=""/>
      <w:lvlPicBulletId w:val="1"/>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58C305B5"/>
    <w:multiLevelType w:val="multilevel"/>
    <w:tmpl w:val="28849B36"/>
    <w:lvl w:ilvl="0">
      <w:start w:val="1"/>
      <w:numFmt w:val="bullet"/>
      <w:lvlText w:val=""/>
      <w:lvlPicBulletId w:val="0"/>
      <w:lvlJc w:val="left"/>
      <w:pPr>
        <w:ind w:left="1778" w:hanging="360"/>
      </w:pPr>
      <w:rPr>
        <w:rFonts w:ascii="Symbol" w:hAnsi="Symbol" w:hint="default"/>
        <w:color w:val="auto"/>
      </w:rPr>
    </w:lvl>
    <w:lvl w:ilvl="1">
      <w:numFmt w:val="bullet"/>
      <w:lvlText w:val="o"/>
      <w:lvlJc w:val="left"/>
      <w:pPr>
        <w:ind w:left="2498" w:hanging="360"/>
      </w:pPr>
      <w:rPr>
        <w:rFonts w:ascii="Courier New" w:hAnsi="Courier New" w:cs="Courier New"/>
      </w:rPr>
    </w:lvl>
    <w:lvl w:ilvl="2">
      <w:numFmt w:val="bullet"/>
      <w:lvlText w:val=""/>
      <w:lvlJc w:val="left"/>
      <w:pPr>
        <w:ind w:left="3218" w:hanging="360"/>
      </w:pPr>
      <w:rPr>
        <w:rFonts w:ascii="Wingdings" w:hAnsi="Wingdings"/>
      </w:rPr>
    </w:lvl>
    <w:lvl w:ilvl="3">
      <w:numFmt w:val="bullet"/>
      <w:lvlText w:val=""/>
      <w:lvlJc w:val="left"/>
      <w:pPr>
        <w:ind w:left="3938" w:hanging="360"/>
      </w:pPr>
      <w:rPr>
        <w:rFonts w:ascii="Symbol" w:hAnsi="Symbol"/>
      </w:rPr>
    </w:lvl>
    <w:lvl w:ilvl="4">
      <w:numFmt w:val="bullet"/>
      <w:lvlText w:val="o"/>
      <w:lvlJc w:val="left"/>
      <w:pPr>
        <w:ind w:left="4658" w:hanging="360"/>
      </w:pPr>
      <w:rPr>
        <w:rFonts w:ascii="Courier New" w:hAnsi="Courier New" w:cs="Courier New"/>
      </w:rPr>
    </w:lvl>
    <w:lvl w:ilvl="5">
      <w:numFmt w:val="bullet"/>
      <w:lvlText w:val=""/>
      <w:lvlJc w:val="left"/>
      <w:pPr>
        <w:ind w:left="5378" w:hanging="360"/>
      </w:pPr>
      <w:rPr>
        <w:rFonts w:ascii="Wingdings" w:hAnsi="Wingdings"/>
      </w:rPr>
    </w:lvl>
    <w:lvl w:ilvl="6">
      <w:numFmt w:val="bullet"/>
      <w:lvlText w:val=""/>
      <w:lvlJc w:val="left"/>
      <w:pPr>
        <w:ind w:left="6098" w:hanging="360"/>
      </w:pPr>
      <w:rPr>
        <w:rFonts w:ascii="Symbol" w:hAnsi="Symbol"/>
      </w:rPr>
    </w:lvl>
    <w:lvl w:ilvl="7">
      <w:numFmt w:val="bullet"/>
      <w:lvlText w:val="o"/>
      <w:lvlJc w:val="left"/>
      <w:pPr>
        <w:ind w:left="6818" w:hanging="360"/>
      </w:pPr>
      <w:rPr>
        <w:rFonts w:ascii="Courier New" w:hAnsi="Courier New" w:cs="Courier New"/>
      </w:rPr>
    </w:lvl>
    <w:lvl w:ilvl="8">
      <w:numFmt w:val="bullet"/>
      <w:lvlText w:val=""/>
      <w:lvlJc w:val="left"/>
      <w:pPr>
        <w:ind w:left="7538" w:hanging="360"/>
      </w:pPr>
      <w:rPr>
        <w:rFonts w:ascii="Wingdings" w:hAnsi="Wingdings"/>
      </w:rPr>
    </w:lvl>
  </w:abstractNum>
  <w:abstractNum w:abstractNumId="4" w15:restartNumberingAfterBreak="0">
    <w:nsid w:val="68527103"/>
    <w:multiLevelType w:val="hybridMultilevel"/>
    <w:tmpl w:val="B3A2FE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9023E94"/>
    <w:multiLevelType w:val="hybridMultilevel"/>
    <w:tmpl w:val="7A6E62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6E"/>
    <w:rsid w:val="0097746E"/>
    <w:rsid w:val="00A51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EFAC"/>
  <w15:chartTrackingRefBased/>
  <w15:docId w15:val="{3C1F984D-B3DD-4E63-84B6-B4B5E627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46E"/>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styleId="Ttulo1">
    <w:name w:val="heading 1"/>
    <w:basedOn w:val="Normal"/>
    <w:next w:val="Normal"/>
    <w:link w:val="Ttulo1Car"/>
    <w:uiPriority w:val="9"/>
    <w:qFormat/>
    <w:rsid w:val="0097746E"/>
    <w:pPr>
      <w:keepNext/>
      <w:spacing w:before="240" w:after="60"/>
      <w:outlineLvl w:val="0"/>
    </w:pPr>
    <w:rPr>
      <w:rFonts w:ascii="Calibri Light" w:eastAsia="Times New Roman" w:hAnsi="Calibri Light"/>
      <w:b/>
      <w:bCs/>
      <w:kern w:val="32"/>
      <w:sz w:val="32"/>
      <w:szCs w:val="29"/>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746E"/>
    <w:rPr>
      <w:rFonts w:ascii="Calibri Light" w:eastAsia="Times New Roman" w:hAnsi="Calibri Light" w:cs="Mangal"/>
      <w:b/>
      <w:bCs/>
      <w:kern w:val="32"/>
      <w:sz w:val="32"/>
      <w:szCs w:val="29"/>
      <w:lang w:val="x-none" w:eastAsia="hi-IN" w:bidi="hi-IN"/>
    </w:rPr>
  </w:style>
  <w:style w:type="character" w:customStyle="1" w:styleId="Fuentedeprrafopredeter1">
    <w:name w:val="Fuente de párrafo predeter.1"/>
    <w:rsid w:val="0097746E"/>
  </w:style>
  <w:style w:type="paragraph" w:styleId="Encabezado">
    <w:name w:val="header"/>
    <w:basedOn w:val="Normal"/>
    <w:next w:val="Textoindependiente"/>
    <w:link w:val="EncabezadoCar"/>
    <w:uiPriority w:val="99"/>
    <w:rsid w:val="0097746E"/>
    <w:pPr>
      <w:keepNext/>
      <w:spacing w:before="240" w:after="120"/>
    </w:pPr>
    <w:rPr>
      <w:rFonts w:ascii="Arial" w:eastAsia="Microsoft YaHei" w:hAnsi="Arial"/>
      <w:sz w:val="28"/>
      <w:szCs w:val="28"/>
      <w:lang w:val="x-none"/>
    </w:rPr>
  </w:style>
  <w:style w:type="character" w:customStyle="1" w:styleId="EncabezadoCar">
    <w:name w:val="Encabezado Car"/>
    <w:basedOn w:val="Fuentedeprrafopredeter"/>
    <w:link w:val="Encabezado"/>
    <w:uiPriority w:val="99"/>
    <w:rsid w:val="0097746E"/>
    <w:rPr>
      <w:rFonts w:ascii="Arial" w:eastAsia="Microsoft YaHei" w:hAnsi="Arial" w:cs="Mangal"/>
      <w:kern w:val="1"/>
      <w:sz w:val="28"/>
      <w:szCs w:val="28"/>
      <w:lang w:val="x-none" w:eastAsia="hi-IN" w:bidi="hi-IN"/>
    </w:rPr>
  </w:style>
  <w:style w:type="paragraph" w:styleId="Textoindependiente">
    <w:name w:val="Body Text"/>
    <w:basedOn w:val="Normal"/>
    <w:link w:val="TextoindependienteCar"/>
    <w:rsid w:val="0097746E"/>
    <w:pPr>
      <w:spacing w:after="120"/>
    </w:pPr>
  </w:style>
  <w:style w:type="character" w:customStyle="1" w:styleId="TextoindependienteCar">
    <w:name w:val="Texto independiente Car"/>
    <w:basedOn w:val="Fuentedeprrafopredeter"/>
    <w:link w:val="Textoindependiente"/>
    <w:rsid w:val="0097746E"/>
    <w:rPr>
      <w:rFonts w:ascii="Times New Roman" w:eastAsia="SimSun" w:hAnsi="Times New Roman" w:cs="Mangal"/>
      <w:kern w:val="1"/>
      <w:sz w:val="24"/>
      <w:szCs w:val="24"/>
      <w:lang w:eastAsia="hi-IN" w:bidi="hi-IN"/>
    </w:rPr>
  </w:style>
  <w:style w:type="paragraph" w:customStyle="1" w:styleId="Contenidodelatabla">
    <w:name w:val="Contenido de la tabla"/>
    <w:basedOn w:val="Normal"/>
    <w:rsid w:val="0097746E"/>
    <w:pPr>
      <w:suppressLineNumbers/>
    </w:pPr>
  </w:style>
  <w:style w:type="paragraph" w:styleId="Piedepgina">
    <w:name w:val="footer"/>
    <w:basedOn w:val="Normal"/>
    <w:link w:val="PiedepginaCar"/>
    <w:uiPriority w:val="99"/>
    <w:rsid w:val="0097746E"/>
    <w:pPr>
      <w:suppressLineNumbers/>
      <w:tabs>
        <w:tab w:val="center" w:pos="4819"/>
        <w:tab w:val="right" w:pos="9638"/>
      </w:tabs>
    </w:pPr>
    <w:rPr>
      <w:lang w:val="x-none"/>
    </w:rPr>
  </w:style>
  <w:style w:type="character" w:customStyle="1" w:styleId="PiedepginaCar">
    <w:name w:val="Pie de página Car"/>
    <w:basedOn w:val="Fuentedeprrafopredeter"/>
    <w:link w:val="Piedepgina"/>
    <w:uiPriority w:val="99"/>
    <w:rsid w:val="0097746E"/>
    <w:rPr>
      <w:rFonts w:ascii="Times New Roman" w:eastAsia="SimSun" w:hAnsi="Times New Roman" w:cs="Mangal"/>
      <w:kern w:val="1"/>
      <w:sz w:val="24"/>
      <w:szCs w:val="24"/>
      <w:lang w:val="x-none" w:eastAsia="hi-IN" w:bidi="hi-IN"/>
    </w:rPr>
  </w:style>
  <w:style w:type="paragraph" w:customStyle="1" w:styleId="Standard">
    <w:name w:val="Standard"/>
    <w:rsid w:val="0097746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97746E"/>
    <w:pPr>
      <w:widowControl w:val="0"/>
      <w:suppressLineNumbers/>
    </w:pPr>
    <w:rPr>
      <w:rFonts w:eastAsia="SimSun, 宋体" w:cs="Mangal"/>
      <w:lang w:bidi="hi-IN"/>
    </w:rPr>
  </w:style>
  <w:style w:type="paragraph" w:customStyle="1" w:styleId="Textbody">
    <w:name w:val="Text body"/>
    <w:basedOn w:val="Standard"/>
    <w:rsid w:val="0097746E"/>
    <w:pPr>
      <w:widowControl w:val="0"/>
      <w:spacing w:after="120"/>
    </w:pPr>
    <w:rPr>
      <w:rFonts w:eastAsia="SimSun, 宋体"/>
    </w:rPr>
  </w:style>
  <w:style w:type="paragraph" w:styleId="TtuloTDC">
    <w:name w:val="TOC Heading"/>
    <w:basedOn w:val="Ttulo1"/>
    <w:next w:val="Normal"/>
    <w:uiPriority w:val="39"/>
    <w:unhideWhenUsed/>
    <w:qFormat/>
    <w:rsid w:val="0097746E"/>
    <w:pPr>
      <w:keepLines/>
      <w:widowControl/>
      <w:suppressAutoHyphens w:val="0"/>
      <w:spacing w:after="0" w:line="259" w:lineRule="auto"/>
      <w:textAlignment w:val="auto"/>
      <w:outlineLvl w:val="9"/>
    </w:pPr>
    <w:rPr>
      <w:rFonts w:cs="Times New Roman"/>
      <w:b w:val="0"/>
      <w:bCs w:val="0"/>
      <w:color w:val="2E74B5"/>
      <w:kern w:val="0"/>
      <w:szCs w:val="32"/>
      <w:lang w:eastAsia="es-ES" w:bidi="ar-SA"/>
    </w:rPr>
  </w:style>
  <w:style w:type="paragraph" w:styleId="TDC1">
    <w:name w:val="toc 1"/>
    <w:basedOn w:val="Normal"/>
    <w:next w:val="Normal"/>
    <w:autoRedefine/>
    <w:uiPriority w:val="39"/>
    <w:unhideWhenUsed/>
    <w:rsid w:val="0097746E"/>
    <w:pPr>
      <w:shd w:val="clear" w:color="auto" w:fill="DEEAF6"/>
      <w:tabs>
        <w:tab w:val="right" w:leader="dot" w:pos="8494"/>
      </w:tabs>
    </w:pPr>
    <w:rPr>
      <w:rFonts w:ascii="NewsGotT" w:hAnsi="NewsGotT"/>
      <w:noProof/>
      <w:color w:val="000000"/>
      <w:sz w:val="22"/>
      <w:szCs w:val="22"/>
    </w:rPr>
  </w:style>
  <w:style w:type="character" w:styleId="Hipervnculo">
    <w:name w:val="Hyperlink"/>
    <w:uiPriority w:val="99"/>
    <w:unhideWhenUsed/>
    <w:rsid w:val="009774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3.png"/><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2000</Words>
  <Characters>11004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Balbás</dc:creator>
  <cp:keywords/>
  <dc:description/>
  <cp:lastModifiedBy>Juan Balbás</cp:lastModifiedBy>
  <cp:revision>1</cp:revision>
  <cp:lastPrinted>2018-11-13T20:06:00Z</cp:lastPrinted>
  <dcterms:created xsi:type="dcterms:W3CDTF">2018-11-13T20:03:00Z</dcterms:created>
  <dcterms:modified xsi:type="dcterms:W3CDTF">2018-11-13T20:07:00Z</dcterms:modified>
</cp:coreProperties>
</file>