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mbria" w:hAnsi="Cambria" w:asciiTheme="majorHAnsi" w:hAnsiTheme="majorHAnsi"/>
          <w:b/>
          <w:b/>
          <w:sz w:val="32"/>
          <w:szCs w:val="32"/>
          <w:u w:val="single"/>
        </w:rPr>
      </w:pPr>
      <w:r>
        <w:rPr>
          <w:rFonts w:ascii="Cambria" w:hAnsi="Cambria" w:asciiTheme="majorHAnsi" w:hAnsiTheme="majorHAnsi"/>
          <w:b/>
          <w:sz w:val="32"/>
          <w:szCs w:val="32"/>
          <w:u w:val="single"/>
        </w:rPr>
        <w:t>PRACTICA 2: Como realizar una VLAN</w:t>
      </w:r>
      <w:bookmarkStart w:id="0" w:name="_GoBack"/>
      <w:bookmarkEnd w:id="0"/>
    </w:p>
    <w:p>
      <w:pPr>
        <w:pStyle w:val="ListParagraph"/>
        <w:numPr>
          <w:ilvl w:val="0"/>
          <w:numId w:val="1"/>
        </w:numPr>
        <w:rPr/>
      </w:pPr>
      <w:r>
        <w:rPr>
          <w:rFonts w:ascii="Cambria" w:hAnsi="Cambria" w:asciiTheme="majorHAnsi" w:hAnsiTheme="majorHAnsi"/>
          <w:sz w:val="24"/>
          <w:szCs w:val="24"/>
        </w:rPr>
        <w:t xml:space="preserve">Seleccionamos de la parte inferior izquierda donde están los diferentes dispositivos dentro de los PC’s  cinco ordenadores genéricos (PC-PT) y los agrupamos con un switch 2950-24 y por otro lado otros </w:t>
      </w:r>
      <w:r>
        <w:rPr>
          <w:rFonts w:ascii="Cambria" w:hAnsi="Cambria" w:asciiTheme="majorHAnsi" w:hAnsiTheme="majorHAnsi"/>
          <w:sz w:val="24"/>
          <w:szCs w:val="24"/>
        </w:rPr>
        <w:t xml:space="preserve">tres </w:t>
      </w:r>
      <w:r>
        <w:rPr>
          <w:rFonts w:ascii="Cambria" w:hAnsi="Cambria" w:asciiTheme="majorHAnsi" w:hAnsiTheme="majorHAnsi"/>
          <w:sz w:val="24"/>
          <w:szCs w:val="24"/>
        </w:rPr>
        <w:t>PC’s con otro switch del mismo tipo.</w:t>
      </w:r>
    </w:p>
    <w:p>
      <w:pPr>
        <w:pStyle w:val="ListParagraph"/>
        <w:ind w:left="644" w:hanging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Con el cable negro continuo que lo seleccionamos del icono con forma de rayo de la parte inferior conectamos todos los ordenadores a los switchs, 5 al primero y 3 al segundo. Y con el cable negro discontinuo (cobre cruzado), conecto los dos switchs, cogiendo la última conexión de cada uno (puerto 24). Hay que seleccionar el cable cada vez y pinchar en cada uno de los dispositivos para conectarlos. (Fa0/1 con Fa 0, Fa0/2 con Fa0 y así sucesivamente).</w:t>
      </w:r>
    </w:p>
    <w:p>
      <w:pPr>
        <w:pStyle w:val="ListParagraph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ListParagraph"/>
        <w:ind w:left="644" w:hanging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Entro en el switch, y selecciono del menú config en el panel de la izquierda  la Base de datos Vlan (VLAN Database) y le pongo Diferentes nombres: name/nombre: alumnos, number/número:  2, name/nombre: profesores, number/número:  3,  name/nombre: dirección, number/número: 4 y voy añadiendo(add). Procedo lo mismo con el otro switch, le añado los nombres y números que hemos dicho anteriormente.</w:t>
      </w:r>
    </w:p>
    <w:p>
      <w:pPr>
        <w:pStyle w:val="ListParagraph"/>
        <w:ind w:left="644" w:hanging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Y ahora se van a configurar los pc´s. Ponemos en el ordenador 1 en config /Descripción (Display name)  alumno1 con la puerta de enlace (Gateway)  192.168.1.1 y en fast Ethernet0 en  IP Address la dirección IP: 192.168.1.101. Y la Subnet Mack o máscara de red la pone automáticamente. También lo podemos hacer desde Escritorio/Desktop&gt;IP configuración</w:t>
      </w:r>
    </w:p>
    <w:p>
      <w:pPr>
        <w:pStyle w:val="ListParagraph"/>
        <w:ind w:left="644" w:hanging="0"/>
        <w:rPr/>
      </w:pPr>
      <w:r>
        <w:rPr>
          <w:rFonts w:ascii="Cambria" w:hAnsi="Cambria" w:asciiTheme="majorHAnsi" w:hAnsiTheme="majorHAnsi"/>
          <w:sz w:val="24"/>
          <w:szCs w:val="24"/>
        </w:rPr>
        <w:t xml:space="preserve">En el ordenador 2 hago lo mismo poniendo en  config /Descripción (Display name)  alumno2,  con la misma puerta de enlace  y dirección IP: 192.168.1.102 Y así sucesivamente poniendo las direcciones 192.168.1.103, 192.168.1.104 y 192.168.1.105. La misma puerta de enlace (Gateway)  y el 3, 4  </w:t>
      </w:r>
      <w:r>
        <w:rPr>
          <w:rFonts w:ascii="Cambria" w:hAnsi="Cambria" w:asciiTheme="majorHAnsi" w:hAnsiTheme="majorHAnsi"/>
          <w:sz w:val="24"/>
          <w:szCs w:val="24"/>
        </w:rPr>
        <w:t xml:space="preserve">y 5 </w:t>
      </w:r>
      <w:r>
        <w:rPr>
          <w:rFonts w:ascii="Cambria" w:hAnsi="Cambria" w:asciiTheme="majorHAnsi" w:hAnsiTheme="majorHAnsi"/>
          <w:sz w:val="24"/>
          <w:szCs w:val="24"/>
        </w:rPr>
        <w:t>con config /Descripción (Display name)  profesor1, profesor2  y el 5 config /Descripción (Display name)  direccion1.</w:t>
      </w:r>
    </w:p>
    <w:p>
      <w:pPr>
        <w:pStyle w:val="ListParagraph"/>
        <w:ind w:left="644" w:hanging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En los otros pc´s  del otro switch,  hacemos lo mismo:  alumno3, IP: 192.168.1.106,  profesor3 ,IP: 192.168.1.107 y direccion2,  IP: 192.168.1.108 y 192.168.1.108  con puerta de enlace 192.168.1.1</w:t>
      </w:r>
    </w:p>
    <w:p>
      <w:pPr>
        <w:pStyle w:val="ListParagraph"/>
        <w:ind w:left="644" w:hanging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Ahora configuramos  los switchs : En el primero: En config fastEthernet 0/1 en VLAN: ponemos solo alumnos, 2</w:t>
      </w:r>
    </w:p>
    <w:p>
      <w:pPr>
        <w:pStyle w:val="ListParagraph"/>
        <w:ind w:left="644" w:hanging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En la fastEthernet 0/2 en VLAN ponemos solo alumnos, 2</w:t>
      </w:r>
    </w:p>
    <w:p>
      <w:pPr>
        <w:pStyle w:val="ListParagraph"/>
        <w:ind w:left="644" w:hanging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En la fastEthernet 0/3 en VLAN ponemos solo profesores, 3</w:t>
      </w:r>
    </w:p>
    <w:p>
      <w:pPr>
        <w:pStyle w:val="ListParagraph"/>
        <w:ind w:left="644" w:hanging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En la fastEthernet 0/4 en VLAN ponemos solo profesores, 3</w:t>
      </w:r>
    </w:p>
    <w:p>
      <w:pPr>
        <w:pStyle w:val="ListParagraph"/>
        <w:ind w:left="644" w:hanging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En la fastEthernet 0/5 en VLAN ponemos solo dirección, 4</w:t>
      </w:r>
    </w:p>
    <w:p>
      <w:pPr>
        <w:pStyle w:val="ListParagraph"/>
        <w:ind w:left="644" w:hanging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Ahora procedemos lo mismo con el otro switch:</w:t>
      </w:r>
    </w:p>
    <w:p>
      <w:pPr>
        <w:pStyle w:val="ListParagraph"/>
        <w:ind w:left="644" w:hanging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En la fastEthernet 0/1 en VLAN ponemos solo alumnos, 2</w:t>
      </w:r>
    </w:p>
    <w:p>
      <w:pPr>
        <w:pStyle w:val="ListParagraph"/>
        <w:ind w:left="644" w:hanging="0"/>
        <w:rPr/>
      </w:pPr>
      <w:bookmarkStart w:id="1" w:name="__DdeLink__268_3414792996"/>
      <w:r>
        <w:rPr>
          <w:rFonts w:ascii="Cambria" w:hAnsi="Cambria" w:asciiTheme="majorHAnsi" w:hAnsiTheme="majorHAnsi"/>
          <w:sz w:val="24"/>
          <w:szCs w:val="24"/>
        </w:rPr>
        <w:t>En la fastEthernet 0/2 en VLAN ponemos solo profesores, 3</w:t>
      </w:r>
      <w:bookmarkEnd w:id="1"/>
    </w:p>
    <w:p>
      <w:pPr>
        <w:pStyle w:val="ListParagraph"/>
        <w:ind w:left="644" w:hanging="0"/>
        <w:rPr/>
      </w:pPr>
      <w:r>
        <w:rPr>
          <w:rFonts w:ascii="Cambria" w:hAnsi="Cambria" w:asciiTheme="majorHAnsi" w:hAnsiTheme="majorHAnsi"/>
          <w:sz w:val="24"/>
          <w:szCs w:val="24"/>
        </w:rPr>
        <w:t>En la fastEthernet 0/</w:t>
      </w:r>
      <w:r>
        <w:rPr>
          <w:rFonts w:ascii="Cambria" w:hAnsi="Cambria" w:asciiTheme="majorHAnsi" w:hAnsiTheme="majorHAnsi"/>
          <w:sz w:val="24"/>
          <w:szCs w:val="24"/>
        </w:rPr>
        <w:t>3</w:t>
      </w:r>
      <w:r>
        <w:rPr>
          <w:rFonts w:ascii="Cambria" w:hAnsi="Cambria" w:asciiTheme="majorHAnsi" w:hAnsiTheme="majorHAnsi"/>
          <w:sz w:val="24"/>
          <w:szCs w:val="24"/>
        </w:rPr>
        <w:t xml:space="preserve"> en VLAN ponemos solo </w:t>
      </w:r>
      <w:r>
        <w:rPr>
          <w:rFonts w:ascii="Cambria" w:hAnsi="Cambria" w:asciiTheme="majorHAnsi" w:hAnsiTheme="majorHAnsi"/>
          <w:sz w:val="24"/>
          <w:szCs w:val="24"/>
        </w:rPr>
        <w:t>dirección</w:t>
      </w:r>
      <w:r>
        <w:rPr>
          <w:rFonts w:ascii="Cambria" w:hAnsi="Cambria" w:asciiTheme="majorHAnsi" w:hAnsiTheme="majorHAnsi"/>
          <w:sz w:val="24"/>
          <w:szCs w:val="24"/>
        </w:rPr>
        <w:t xml:space="preserve">, </w:t>
      </w:r>
      <w:r>
        <w:rPr>
          <w:rFonts w:ascii="Cambria" w:hAnsi="Cambria" w:asciiTheme="majorHAnsi" w:hAnsiTheme="majorHAnsi"/>
          <w:sz w:val="24"/>
          <w:szCs w:val="24"/>
        </w:rPr>
        <w:t>4</w:t>
      </w:r>
    </w:p>
    <w:p>
      <w:pPr>
        <w:pStyle w:val="ListParagraph"/>
        <w:ind w:left="644" w:hanging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Ahora solo nos queda en configuración de los switchs: En los dos,  en el puerto FastEthernet 0/24 que es por donde se han unido (para que los pc´s que pertenezcan a la misma VLAN puedan verse) poner en:</w:t>
      </w:r>
    </w:p>
    <w:p>
      <w:pPr>
        <w:pStyle w:val="ListParagraph"/>
        <w:ind w:left="644" w:hanging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VLAN trunk , las tres VLAN que hemos creado, marcándolas y desmarcando las otras.</w:t>
      </w:r>
    </w:p>
    <w:p>
      <w:pPr>
        <w:pStyle w:val="ListParagraph"/>
        <w:ind w:left="644" w:hanging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Y comprobamos con el sobre que todo va bien. Si no funciona a la primera,  probad otra vez. Procedemos a pinchar en Realtime en la parte derecha del panel y cogemos el sobre cerrado del menú. Pinchamos en los dos PC’s que queremos que se haga la transferencia de sobres y en el panel de abajo nos tiene que aparecer exitoso o sucesfull. Si no, es que hay algún error. Hay que repasar de nuevo la red. </w:t>
      </w:r>
    </w:p>
    <w:p>
      <w:pPr>
        <w:pStyle w:val="ListParagraph"/>
        <w:ind w:left="644" w:hanging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ind w:left="644" w:hanging="360"/>
        <w:rPr/>
      </w:pPr>
      <w:r>
        <w:rPr>
          <w:rFonts w:ascii="Cambria" w:hAnsi="Cambria" w:asciiTheme="majorHAnsi" w:hAnsiTheme="majorHAnsi"/>
          <w:sz w:val="24"/>
          <w:szCs w:val="24"/>
        </w:rPr>
        <w:t xml:space="preserve"> </w:t>
      </w:r>
      <w:r>
        <w:rPr>
          <w:rFonts w:ascii="Cambria" w:hAnsi="Cambria" w:asciiTheme="majorHAnsi" w:hAnsiTheme="majorHAnsi"/>
          <w:sz w:val="24"/>
          <w:szCs w:val="24"/>
        </w:rPr>
        <w:t>También podemos comprobar paso a paso con Simulation.  Editar filtros y ponemos ICMP</w:t>
      </w:r>
      <w:r>
        <w:rPr>
          <w:rFonts w:cs="Arial" w:ascii="Cambria" w:hAnsi="Cambria" w:asciiTheme="majorHAnsi" w:hAnsiTheme="majorHAnsi"/>
          <w:color w:val="000000" w:themeColor="text1"/>
          <w:sz w:val="24"/>
          <w:szCs w:val="24"/>
          <w:shd w:fill="FFFFFF" w:val="clear"/>
        </w:rPr>
        <w:t>, protocolo  usado por todos los </w:t>
      </w:r>
      <w:hyperlink r:id="rId2">
        <w:r>
          <w:rPr>
            <w:rStyle w:val="EnlacedeInternet"/>
            <w:rFonts w:cs="Arial" w:ascii="Cambria" w:hAnsi="Cambria" w:asciiTheme="majorHAnsi" w:hAnsiTheme="majorHAnsi"/>
            <w:color w:val="000000" w:themeColor="text1"/>
            <w:sz w:val="24"/>
            <w:szCs w:val="24"/>
            <w:highlight w:val="white"/>
          </w:rPr>
          <w:t>router</w:t>
        </w:r>
      </w:hyperlink>
      <w:r>
        <w:rPr>
          <w:rFonts w:cs="Arial" w:ascii="Cambria" w:hAnsi="Cambria" w:asciiTheme="majorHAnsi" w:hAnsiTheme="majorHAnsi"/>
          <w:color w:val="000000" w:themeColor="text1"/>
          <w:sz w:val="24"/>
          <w:szCs w:val="24"/>
          <w:shd w:fill="FFFFFF" w:val="clear"/>
        </w:rPr>
        <w:t> para indicar un error (llamado un </w:t>
      </w:r>
      <w:r>
        <w:rPr>
          <w:rFonts w:cs="Arial" w:ascii="Cambria" w:hAnsi="Cambria" w:asciiTheme="majorHAnsi" w:hAnsiTheme="majorHAnsi"/>
          <w:iCs/>
          <w:color w:val="000000" w:themeColor="text1"/>
          <w:sz w:val="24"/>
          <w:szCs w:val="24"/>
          <w:shd w:fill="FFFFFF" w:val="clear"/>
        </w:rPr>
        <w:t>problema de entrega</w:t>
      </w:r>
      <w:r>
        <w:rPr>
          <w:rFonts w:cs="Arial" w:ascii="Cambria" w:hAnsi="Cambria" w:asciiTheme="majorHAnsi" w:hAnsiTheme="majorHAnsi"/>
          <w:color w:val="000000" w:themeColor="text1"/>
          <w:sz w:val="24"/>
          <w:szCs w:val="24"/>
          <w:shd w:fill="FFFFFF" w:val="clear"/>
        </w:rPr>
        <w:t>). </w:t>
      </w:r>
      <w:r>
        <w:rPr>
          <w:rFonts w:ascii="Cambria" w:hAnsi="Cambria" w:asciiTheme="majorHAnsi" w:hAnsiTheme="majorHAnsi"/>
          <w:sz w:val="24"/>
          <w:szCs w:val="24"/>
        </w:rPr>
        <w:t xml:space="preserve"> Ponemos de nuevo el sobre cerrado entre dos terminales, pinchando en cada uno y le damos al play. </w:t>
      </w:r>
    </w:p>
    <w:p>
      <w:pPr>
        <w:pStyle w:val="ListParagraph"/>
        <w:ind w:left="0" w:firstLine="644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Nos tiene que dar que todo es exitoso. </w:t>
      </w:r>
    </w:p>
    <w:p>
      <w:pPr>
        <w:pStyle w:val="ListParagraph"/>
        <w:ind w:left="644" w:hanging="0"/>
        <w:rPr>
          <w:szCs w:val="28"/>
        </w:rPr>
      </w:pPr>
      <w:r>
        <w:rPr>
          <w:szCs w:val="28"/>
        </w:rPr>
      </w:r>
    </w:p>
    <w:p>
      <w:pPr>
        <w:pStyle w:val="ListParagraph"/>
        <w:ind w:left="644" w:hanging="0"/>
        <w:rPr>
          <w:szCs w:val="28"/>
        </w:rPr>
      </w:pPr>
      <w:r>
        <w:rPr>
          <w:szCs w:val="28"/>
        </w:rPr>
      </w:r>
    </w:p>
    <w:p>
      <w:pPr>
        <w:pStyle w:val="ListParagraph"/>
        <w:ind w:left="644" w:hanging="0"/>
        <w:rPr>
          <w:szCs w:val="28"/>
        </w:rPr>
      </w:pPr>
      <w:r>
        <w:rPr>
          <w:szCs w:val="28"/>
        </w:rPr>
      </w:r>
    </w:p>
    <w:p>
      <w:pPr>
        <w:pStyle w:val="ListParagraph"/>
        <w:ind w:left="644" w:hanging="0"/>
        <w:rPr>
          <w:szCs w:val="28"/>
        </w:rPr>
      </w:pPr>
      <w:r>
        <w:rPr>
          <w:szCs w:val="28"/>
        </w:rPr>
      </w:r>
    </w:p>
    <w:p>
      <w:pPr>
        <w:pStyle w:val="ListParagraph"/>
        <w:ind w:left="644" w:hanging="0"/>
        <w:rPr>
          <w:szCs w:val="28"/>
        </w:rPr>
      </w:pPr>
      <w:r>
        <w:rPr>
          <w:szCs w:val="28"/>
        </w:rPr>
      </w:r>
    </w:p>
    <w:p>
      <w:pPr>
        <w:pStyle w:val="ListParagraph"/>
        <w:spacing w:before="0" w:after="200"/>
        <w:ind w:left="644" w:hanging="0"/>
        <w:contextualSpacing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s-ES" w:eastAsia="es-E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basedOn w:val="DefaultParagraphFont"/>
    <w:uiPriority w:val="99"/>
    <w:semiHidden/>
    <w:unhideWhenUsed/>
    <w:rsid w:val="00776431"/>
    <w:rPr>
      <w:color w:val="0000FF"/>
      <w:u w:val="single"/>
    </w:rPr>
  </w:style>
  <w:style w:type="character" w:styleId="ListLabel1">
    <w:name w:val="ListLabel 1"/>
    <w:qFormat/>
    <w:rPr>
      <w:rFonts w:ascii="Cambria" w:hAnsi="Cambria" w:cs="Arial" w:asciiTheme="majorHAnsi" w:hAnsiTheme="majorHAnsi"/>
      <w:color w:val="000000" w:themeColor="text1"/>
      <w:sz w:val="24"/>
      <w:szCs w:val="24"/>
      <w:shd w:fill="FFFFFF" w:val="clear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e4352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s.ccm.net/contents/299-equipos-de-red-router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Application>LibreOffice/6.1.5.2$Linux_X86_64 LibreOffice_project/10$Build-2</Application>
  <Pages>2</Pages>
  <Words>616</Words>
  <Characters>3030</Characters>
  <CharactersWithSpaces>3648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2019-02-05T18:06:00Z</dcterms:created>
  <dc:creator>Encarni</dc:creator>
  <dc:description/>
  <dc:language>es-ES</dc:language>
  <cp:lastModifiedBy/>
  <dcterms:modified xsi:type="dcterms:W3CDTF">2019-03-08T10:45:44Z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