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5" w:rsidRDefault="008B11C5">
      <w:pPr>
        <w:jc w:val="center"/>
        <w:rPr>
          <w:rFonts w:ascii="Calibri" w:eastAsia="Times New Roman" w:hAnsi="Calibri" w:cs="Calibri"/>
        </w:rPr>
      </w:pPr>
    </w:p>
    <w:p w:rsidR="008B11C5" w:rsidRPr="007236C3" w:rsidRDefault="00D35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Times New Roman" w:hAnsi="Calibri" w:cs="Verdana"/>
        </w:rPr>
      </w:pPr>
      <w:r>
        <w:rPr>
          <w:rFonts w:ascii="Calibri" w:eastAsia="Times New Roman" w:hAnsi="Calibri" w:cs="Calibri"/>
        </w:rPr>
        <w:t xml:space="preserve">Acta de </w:t>
      </w:r>
      <w:r w:rsidR="00DF41A5">
        <w:rPr>
          <w:rFonts w:ascii="Calibri" w:eastAsia="Times New Roman" w:hAnsi="Calibri" w:cs="Calibri"/>
        </w:rPr>
        <w:t>Reunión Comisión PLC</w:t>
      </w:r>
      <w:r w:rsidR="004043BC">
        <w:rPr>
          <w:rFonts w:ascii="Calibri" w:eastAsia="Times New Roman" w:hAnsi="Calibri" w:cs="Calibr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247"/>
        <w:gridCol w:w="2585"/>
        <w:gridCol w:w="2982"/>
      </w:tblGrid>
      <w:tr w:rsidR="008B11C5">
        <w:trPr>
          <w:gridAfter w:val="2"/>
          <w:wAfter w:w="5567" w:type="dxa"/>
          <w:trHeight w:val="4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Año Académico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AA05E6">
            <w:r>
              <w:rPr>
                <w:rFonts w:ascii="Calibri" w:eastAsia="Times New Roman" w:hAnsi="Calibri" w:cs="Verdana"/>
              </w:rPr>
              <w:t>2018</w:t>
            </w:r>
            <w:r w:rsidR="00E91DC3">
              <w:rPr>
                <w:rFonts w:ascii="Calibri" w:eastAsia="Times New Roman" w:hAnsi="Calibri" w:cs="Verdana"/>
              </w:rPr>
              <w:t>/1</w:t>
            </w:r>
            <w:r>
              <w:rPr>
                <w:rFonts w:ascii="Calibri" w:eastAsia="Times New Roman" w:hAnsi="Calibri" w:cs="Verdana"/>
              </w:rPr>
              <w:t>9</w:t>
            </w:r>
          </w:p>
        </w:tc>
      </w:tr>
      <w:tr w:rsidR="008B11C5">
        <w:trPr>
          <w:gridAfter w:val="2"/>
          <w:wAfter w:w="5567" w:type="dxa"/>
          <w:trHeight w:val="35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Nº de reunión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4043BC">
            <w:pPr>
              <w:jc w:val="center"/>
              <w:rPr>
                <w:rFonts w:ascii="Calibri" w:eastAsia="Times New Roman" w:hAnsi="Calibri" w:cs="Verdana"/>
              </w:rPr>
            </w:pPr>
            <w:bookmarkStart w:id="0" w:name="Texto8"/>
            <w:bookmarkEnd w:id="0"/>
            <w:r>
              <w:rPr>
                <w:rFonts w:ascii="Calibri" w:eastAsia="Times New Roman" w:hAnsi="Calibri" w:cs="Verdana"/>
              </w:rPr>
              <w:t>1</w:t>
            </w:r>
          </w:p>
        </w:tc>
      </w:tr>
      <w:tr w:rsidR="008B11C5" w:rsidTr="00AA05E6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Fecha: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AA05E6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  <w:r w:rsidR="004043BC">
              <w:rPr>
                <w:rFonts w:ascii="Calibri" w:eastAsia="Times New Roman" w:hAnsi="Calibri" w:cs="Calibri"/>
              </w:rPr>
              <w:t>/10/17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jc w:val="center"/>
            </w:pPr>
            <w:r>
              <w:rPr>
                <w:rFonts w:ascii="Calibri" w:eastAsia="Times New Roman" w:hAnsi="Calibri" w:cs="Calibri"/>
              </w:rPr>
              <w:t>Sesión</w:t>
            </w:r>
            <w:bookmarkStart w:id="1" w:name="Listadesplegable1"/>
            <w:r>
              <w:rPr>
                <w:rFonts w:ascii="Calibri" w:eastAsia="Times New Roman" w:hAnsi="Calibri" w:cs="Calibri"/>
              </w:rPr>
              <w:t xml:space="preserve"> </w:t>
            </w:r>
            <w:bookmarkEnd w:id="1"/>
            <w:r>
              <w:rPr>
                <w:rFonts w:ascii="Calibri" w:eastAsia="Times New Roman" w:hAnsi="Calibri" w:cs="Calibri"/>
              </w:rPr>
              <w:t>Ordinaria</w:t>
            </w:r>
          </w:p>
        </w:tc>
      </w:tr>
      <w:tr w:rsidR="008B11C5" w:rsidTr="00AA05E6">
        <w:trPr>
          <w:trHeight w:val="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</w:pPr>
            <w:r>
              <w:rPr>
                <w:rFonts w:ascii="Calibri" w:eastAsia="Times New Roman" w:hAnsi="Calibri" w:cs="Calibri"/>
              </w:rPr>
              <w:t xml:space="preserve">Asistentes: 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1C5" w:rsidRDefault="00643657">
            <w:pPr>
              <w:spacing w:line="100" w:lineRule="atLeast"/>
            </w:pPr>
            <w:r>
              <w:rPr>
                <w:rFonts w:ascii="MS Gothic" w:eastAsia="MS Gothic" w:hAnsi="Calibri" w:cs="Calibri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illa11"/>
            <w:r w:rsidR="004F7964">
              <w:rPr>
                <w:rFonts w:ascii="MS Gothic" w:eastAsia="MS Gothic" w:hAnsi="Calibri" w:cs="Calibri"/>
              </w:rPr>
              <w:instrText xml:space="preserve"> FORMCHECKBOX </w:instrText>
            </w:r>
            <w:r w:rsidR="00300D3A">
              <w:rPr>
                <w:rFonts w:ascii="MS Gothic" w:eastAsia="MS Gothic" w:hAnsi="Calibri" w:cs="Calibri"/>
              </w:rPr>
            </w:r>
            <w:r w:rsidR="00300D3A">
              <w:rPr>
                <w:rFonts w:ascii="MS Gothic" w:eastAsia="MS Gothic" w:hAnsi="Calibri" w:cs="Calibri"/>
              </w:rPr>
              <w:fldChar w:fldCharType="separate"/>
            </w:r>
            <w:r>
              <w:rPr>
                <w:rFonts w:ascii="MS Gothic" w:eastAsia="MS Gothic" w:hAnsi="Calibri" w:cs="Calibri"/>
              </w:rPr>
              <w:fldChar w:fldCharType="end"/>
            </w:r>
            <w:bookmarkEnd w:id="2"/>
            <w:r w:rsidR="00140766">
              <w:rPr>
                <w:rFonts w:ascii="Calibri" w:eastAsia="Times New Roman" w:hAnsi="Calibri" w:cs="Calibri"/>
              </w:rPr>
              <w:t xml:space="preserve"> </w:t>
            </w:r>
            <w:r w:rsidR="00AA05E6">
              <w:rPr>
                <w:rFonts w:ascii="Calibri" w:eastAsia="Times New Roman" w:hAnsi="Calibri" w:cs="Calibri"/>
              </w:rPr>
              <w:t>Diego Jurado Caballero</w:t>
            </w: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illa1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00D3A">
              <w:rPr>
                <w:rFonts w:ascii="Calibri" w:eastAsia="Times New Roman" w:hAnsi="Calibri" w:cs="Calibri"/>
              </w:rPr>
            </w:r>
            <w:r w:rsidR="00300D3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"/>
            <w:r w:rsidR="00DF41A5">
              <w:rPr>
                <w:rFonts w:ascii="Calibri" w:eastAsia="Times New Roman" w:hAnsi="Calibri" w:cs="Calibri"/>
              </w:rPr>
              <w:t xml:space="preserve"> Susana Varela Alejo</w:t>
            </w: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illa2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00D3A">
              <w:rPr>
                <w:rFonts w:ascii="Calibri" w:eastAsia="Times New Roman" w:hAnsi="Calibri" w:cs="Calibri"/>
              </w:rPr>
            </w:r>
            <w:r w:rsidR="00300D3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4"/>
            <w:r w:rsidR="00DF41A5">
              <w:rPr>
                <w:rFonts w:ascii="Calibri" w:eastAsia="Times New Roman" w:hAnsi="Calibri" w:cs="Calibri"/>
              </w:rPr>
              <w:t xml:space="preserve"> Francisca Vaca Reyes</w:t>
            </w: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illa4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00D3A">
              <w:rPr>
                <w:rFonts w:ascii="Calibri" w:eastAsia="Times New Roman" w:hAnsi="Calibri" w:cs="Calibri"/>
              </w:rPr>
            </w:r>
            <w:r w:rsidR="00300D3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5"/>
            <w:r w:rsidR="00AA05E6">
              <w:rPr>
                <w:rFonts w:ascii="Calibri" w:eastAsia="Times New Roman" w:hAnsi="Calibri" w:cs="Calibri"/>
              </w:rPr>
              <w:t xml:space="preserve"> Patricia Martín Mancha</w:t>
            </w:r>
          </w:p>
          <w:p w:rsidR="00AA05E6" w:rsidRDefault="00AA05E6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00D3A">
              <w:rPr>
                <w:rFonts w:ascii="Calibri" w:eastAsia="Times New Roman" w:hAnsi="Calibri" w:cs="Calibri"/>
              </w:rPr>
            </w:r>
            <w:r w:rsidR="00300D3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Alfonso Peralta Pérez en  representación      del 3º ciclo</w:t>
            </w:r>
          </w:p>
          <w:p w:rsidR="004043BC" w:rsidRDefault="004043BC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  <w:p w:rsidR="004043BC" w:rsidRDefault="004043BC">
            <w:pPr>
              <w:spacing w:line="100" w:lineRule="atLeast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1C5" w:rsidRDefault="008B11C5">
            <w:pPr>
              <w:spacing w:line="100" w:lineRule="atLeast"/>
            </w:pP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illa5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00D3A">
              <w:rPr>
                <w:rFonts w:ascii="Calibri" w:eastAsia="Times New Roman" w:hAnsi="Calibri" w:cs="Calibri"/>
              </w:rPr>
            </w:r>
            <w:r w:rsidR="00300D3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6"/>
            <w:r w:rsidR="004043BC">
              <w:rPr>
                <w:rFonts w:ascii="Calibri" w:eastAsia="Times New Roman" w:hAnsi="Calibri" w:cs="Calibri"/>
              </w:rPr>
              <w:t xml:space="preserve"> </w:t>
            </w:r>
            <w:r w:rsidR="00DF41A5">
              <w:rPr>
                <w:rFonts w:ascii="Calibri" w:eastAsia="Times New Roman" w:hAnsi="Calibri" w:cs="Calibri"/>
              </w:rPr>
              <w:t>Marisa Marichalar Puya</w:t>
            </w:r>
          </w:p>
          <w:p w:rsidR="00663F4F" w:rsidRDefault="00AA05E6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6"/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300D3A">
              <w:rPr>
                <w:rFonts w:ascii="Calibri" w:eastAsia="Times New Roman" w:hAnsi="Calibri" w:cs="Calibri"/>
              </w:rPr>
            </w:r>
            <w:r w:rsidR="00300D3A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7"/>
            <w:r>
              <w:rPr>
                <w:rFonts w:ascii="Calibri" w:eastAsia="Times New Roman" w:hAnsi="Calibri" w:cs="Calibri"/>
              </w:rPr>
              <w:t xml:space="preserve"> Raúl Martínez Gómez</w:t>
            </w:r>
          </w:p>
        </w:tc>
      </w:tr>
    </w:tbl>
    <w:p w:rsidR="008B11C5" w:rsidRDefault="008B11C5">
      <w:pPr>
        <w:rPr>
          <w:rFonts w:ascii="Calibri" w:eastAsia="Times New Roman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52"/>
      </w:tblGrid>
      <w:tr w:rsidR="008B11C5">
        <w:trPr>
          <w:trHeight w:val="119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11C5" w:rsidRDefault="00D352B4" w:rsidP="00DF41A5">
            <w:pPr>
              <w:tabs>
                <w:tab w:val="left" w:pos="1085"/>
              </w:tabs>
              <w:spacing w:line="100" w:lineRule="atLeast"/>
              <w:jc w:val="both"/>
            </w:pPr>
            <w:r>
              <w:rPr>
                <w:rFonts w:ascii="Calibri" w:eastAsia="Times New Roman" w:hAnsi="Calibri" w:cs="Calibri"/>
              </w:rPr>
              <w:t>Reunidos los miembros</w:t>
            </w:r>
            <w:r w:rsidR="00DF41A5">
              <w:rPr>
                <w:rFonts w:ascii="Calibri" w:eastAsia="Times New Roman" w:hAnsi="Calibri" w:cs="Calibri"/>
              </w:rPr>
              <w:t xml:space="preserve"> de la comisión del PLC</w:t>
            </w:r>
            <w:r w:rsidR="004043BC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 xml:space="preserve">del CEIP El Juncal de El Puerto de Sta. María (Cádiz), en las circunstancias de lugar y tiempo, con la asistencia de los miembros arriba indicados, se delibera y resuelve sobre los siguientes asuntos del </w:t>
            </w:r>
            <w:r>
              <w:rPr>
                <w:rFonts w:ascii="Calibri" w:eastAsia="Times New Roman" w:hAnsi="Calibri" w:cs="Calibri"/>
                <w:i/>
              </w:rPr>
              <w:t>orden del día</w:t>
            </w:r>
            <w:r>
              <w:rPr>
                <w:rFonts w:ascii="Calibri" w:eastAsia="Times New Roman" w:hAnsi="Calibri" w:cs="Calibri"/>
              </w:rPr>
              <w:t>:</w:t>
            </w:r>
          </w:p>
        </w:tc>
      </w:tr>
      <w:tr w:rsidR="008B11C5" w:rsidTr="00C26248">
        <w:trPr>
          <w:trHeight w:val="128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11C5" w:rsidRDefault="00D352B4" w:rsidP="00C2624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1.- </w:t>
            </w:r>
            <w:bookmarkStart w:id="8" w:name="Texto2"/>
            <w:bookmarkEnd w:id="8"/>
            <w:r w:rsidR="00DF41A5">
              <w:rPr>
                <w:rFonts w:ascii="Calibri" w:eastAsia="Times New Roman" w:hAnsi="Calibri" w:cs="Calibri"/>
              </w:rPr>
              <w:t>Constitución de la nueva comisión de PLC</w:t>
            </w:r>
          </w:p>
          <w:p w:rsidR="008B11C5" w:rsidRDefault="00D352B4" w:rsidP="00C2624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2.- </w:t>
            </w:r>
            <w:bookmarkStart w:id="9" w:name="Texto3"/>
            <w:bookmarkEnd w:id="9"/>
            <w:r w:rsidR="00DF41A5">
              <w:rPr>
                <w:rFonts w:ascii="Calibri" w:eastAsia="Times New Roman" w:hAnsi="Calibri" w:cs="Calibri"/>
              </w:rPr>
              <w:t>Información sobre</w:t>
            </w:r>
            <w:r w:rsidR="00AA05E6">
              <w:rPr>
                <w:rFonts w:ascii="Calibri" w:eastAsia="Times New Roman" w:hAnsi="Calibri" w:cs="Calibri"/>
              </w:rPr>
              <w:t xml:space="preserve"> el plan de trabajo de la comisión para este curso. </w:t>
            </w:r>
          </w:p>
          <w:p w:rsidR="008B11C5" w:rsidRPr="00C26248" w:rsidRDefault="008B11C5" w:rsidP="00C26248">
            <w:pPr>
              <w:rPr>
                <w:rFonts w:ascii="Calibri" w:eastAsia="Times New Roman" w:hAnsi="Calibri" w:cs="Calibri"/>
              </w:rPr>
            </w:pPr>
            <w:bookmarkStart w:id="10" w:name="Texto5"/>
            <w:bookmarkEnd w:id="10"/>
          </w:p>
        </w:tc>
      </w:tr>
      <w:tr w:rsidR="008B11C5" w:rsidTr="001D0CE1">
        <w:trPr>
          <w:trHeight w:val="300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05E6" w:rsidRDefault="00AA05E6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  <w:p w:rsidR="008B11C5" w:rsidRDefault="00D352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Desarrollo y acuerdos alcanzados: </w:t>
            </w:r>
            <w:bookmarkStart w:id="11" w:name="Texto6"/>
            <w:bookmarkEnd w:id="11"/>
          </w:p>
          <w:p w:rsidR="00C7709B" w:rsidRDefault="00C7709B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  <w:p w:rsidR="00C7709B" w:rsidRDefault="00C7709B" w:rsidP="00C7709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1.- Constitución de la nueva comisión de PLC</w:t>
            </w:r>
          </w:p>
          <w:p w:rsidR="00C26248" w:rsidRDefault="00C26248">
            <w:pPr>
              <w:spacing w:line="100" w:lineRule="atLeast"/>
            </w:pPr>
          </w:p>
          <w:p w:rsidR="00AA05E6" w:rsidRDefault="00C7709B" w:rsidP="009E30ED">
            <w:pPr>
              <w:spacing w:line="100" w:lineRule="atLeast"/>
              <w:jc w:val="both"/>
            </w:pPr>
            <w:r>
              <w:t xml:space="preserve">        </w:t>
            </w:r>
            <w:r w:rsidR="00DF41A5">
              <w:t>Se constituye la nueva comisión de PLC con la baja de</w:t>
            </w:r>
            <w:r w:rsidR="00AA05E6">
              <w:t xml:space="preserve"> las maestras Paqui Díaz Rasteu y </w:t>
            </w:r>
            <w:r w:rsidR="00DF41A5">
              <w:t xml:space="preserve"> Leticia Fern</w:t>
            </w:r>
            <w:r w:rsidR="00AA05E6">
              <w:t>ández</w:t>
            </w:r>
            <w:r w:rsidR="00DF41A5">
              <w:t>.</w:t>
            </w:r>
            <w:r w:rsidR="009E30ED">
              <w:t xml:space="preserve"> Siguen representados el resto de los ciclos con los miembros del curso a</w:t>
            </w:r>
            <w:r w:rsidR="00AA05E6">
              <w:t>nterior quedando actualmente la comisión constituida por las siguientes personas:</w:t>
            </w:r>
          </w:p>
          <w:p w:rsidR="00AA05E6" w:rsidRDefault="00AA05E6" w:rsidP="009E30ED">
            <w:pPr>
              <w:spacing w:line="100" w:lineRule="atLeast"/>
              <w:jc w:val="both"/>
            </w:pPr>
          </w:p>
          <w:p w:rsidR="00AA05E6" w:rsidRDefault="00AA05E6" w:rsidP="00AA05E6">
            <w:r>
              <w:t xml:space="preserve">D./Dña. </w:t>
            </w:r>
            <w:r>
              <w:rPr>
                <w:u w:val="single"/>
              </w:rPr>
              <w:t>_________</w:t>
            </w:r>
            <w:r w:rsidRPr="00935B1D">
              <w:rPr>
                <w:u w:val="single"/>
              </w:rPr>
              <w:t>__SUSANA VARELA</w:t>
            </w:r>
            <w:r>
              <w:rPr>
                <w:u w:val="single"/>
              </w:rPr>
              <w:t xml:space="preserve">  </w:t>
            </w:r>
            <w:r w:rsidRPr="00935B1D">
              <w:rPr>
                <w:u w:val="single"/>
              </w:rPr>
              <w:t xml:space="preserve"> ALEJO</w:t>
            </w:r>
            <w:r>
              <w:rPr>
                <w:u w:val="single"/>
              </w:rPr>
              <w:t>_____</w:t>
            </w:r>
            <w:r w:rsidRPr="00935B1D">
              <w:rPr>
                <w:u w:val="single"/>
              </w:rPr>
              <w:t>,</w:t>
            </w:r>
            <w:r>
              <w:t xml:space="preserve"> Coordinador/a del PLC del centro. </w:t>
            </w:r>
          </w:p>
          <w:p w:rsidR="00AA05E6" w:rsidRDefault="00AA05E6" w:rsidP="00AA05E6">
            <w:r>
              <w:t xml:space="preserve">D/Dña. </w:t>
            </w:r>
            <w:r w:rsidRPr="00935B1D">
              <w:rPr>
                <w:u w:val="single"/>
              </w:rPr>
              <w:t xml:space="preserve">______________FRANCISCA VACA </w:t>
            </w:r>
            <w:r>
              <w:rPr>
                <w:u w:val="single"/>
              </w:rPr>
              <w:t xml:space="preserve">  </w:t>
            </w:r>
            <w:r w:rsidRPr="00935B1D">
              <w:rPr>
                <w:u w:val="single"/>
              </w:rPr>
              <w:t>REYES__</w:t>
            </w:r>
            <w:r>
              <w:rPr>
                <w:u w:val="single"/>
              </w:rPr>
              <w:t>__</w:t>
            </w:r>
            <w:r w:rsidRPr="00935B1D">
              <w:rPr>
                <w:u w:val="single"/>
              </w:rPr>
              <w:t>_,</w:t>
            </w:r>
            <w:r>
              <w:t xml:space="preserve"> Jefe/a de estudios del centro. </w:t>
            </w:r>
          </w:p>
          <w:p w:rsidR="00AA05E6" w:rsidRDefault="00AA05E6" w:rsidP="00AA05E6">
            <w:r>
              <w:t xml:space="preserve"> D/Dña. </w:t>
            </w:r>
            <w:r w:rsidRPr="00935B1D">
              <w:rPr>
                <w:u w:val="single"/>
              </w:rPr>
              <w:t>______________</w:t>
            </w:r>
            <w:r>
              <w:rPr>
                <w:u w:val="single"/>
              </w:rPr>
              <w:t>RAÚL MARTÍNEZ  GÓMEZ_____</w:t>
            </w:r>
            <w:r w:rsidRPr="00935B1D">
              <w:rPr>
                <w:u w:val="single"/>
              </w:rPr>
              <w:t>_,</w:t>
            </w:r>
            <w:r>
              <w:t xml:space="preserve"> Director  del centro. </w:t>
            </w:r>
          </w:p>
          <w:p w:rsidR="00AA05E6" w:rsidRDefault="00AA05E6" w:rsidP="00AA05E6">
            <w:r>
              <w:t xml:space="preserve">D./Dña. </w:t>
            </w:r>
            <w:r>
              <w:rPr>
                <w:u w:val="single"/>
              </w:rPr>
              <w:t>______</w:t>
            </w:r>
            <w:r w:rsidRPr="00935B1D">
              <w:rPr>
                <w:u w:val="single"/>
              </w:rPr>
              <w:t>____</w:t>
            </w:r>
            <w:r>
              <w:rPr>
                <w:u w:val="single"/>
              </w:rPr>
              <w:t>DIEGO JURADO CABALLERO_____</w:t>
            </w:r>
            <w:r w:rsidRPr="00935B1D">
              <w:rPr>
                <w:u w:val="single"/>
              </w:rPr>
              <w:t>_,</w:t>
            </w:r>
            <w:r>
              <w:t xml:space="preserve"> Representante del primer ciclo. </w:t>
            </w:r>
          </w:p>
          <w:p w:rsidR="00AA05E6" w:rsidRDefault="00AA05E6" w:rsidP="00AA05E6">
            <w:r>
              <w:t xml:space="preserve">D./Dña. </w:t>
            </w:r>
            <w:r>
              <w:rPr>
                <w:u w:val="single"/>
              </w:rPr>
              <w:t>_____</w:t>
            </w:r>
            <w:r w:rsidRPr="00935B1D">
              <w:rPr>
                <w:u w:val="single"/>
              </w:rPr>
              <w:t>___</w:t>
            </w:r>
            <w:r>
              <w:rPr>
                <w:u w:val="single"/>
              </w:rPr>
              <w:t>PATRICIA MARTÍN  MANCHA</w:t>
            </w:r>
            <w:r w:rsidRPr="00935B1D">
              <w:rPr>
                <w:u w:val="single"/>
              </w:rPr>
              <w:t>_______,</w:t>
            </w:r>
            <w:r>
              <w:t xml:space="preserve"> Representante del segundo ciclo. </w:t>
            </w:r>
          </w:p>
          <w:p w:rsidR="00AA05E6" w:rsidRDefault="00AA05E6" w:rsidP="00C7709B">
            <w:r>
              <w:t xml:space="preserve">D./Dña. </w:t>
            </w:r>
            <w:r>
              <w:rPr>
                <w:u w:val="single"/>
              </w:rPr>
              <w:t xml:space="preserve">________ </w:t>
            </w:r>
            <w:r w:rsidRPr="00935B1D">
              <w:rPr>
                <w:u w:val="single"/>
              </w:rPr>
              <w:t xml:space="preserve">MARISA MARICHALAR </w:t>
            </w:r>
            <w:r>
              <w:rPr>
                <w:u w:val="single"/>
              </w:rPr>
              <w:t xml:space="preserve"> </w:t>
            </w:r>
            <w:r w:rsidRPr="00935B1D">
              <w:rPr>
                <w:u w:val="single"/>
              </w:rPr>
              <w:t>PUYA</w:t>
            </w:r>
            <w:r>
              <w:rPr>
                <w:u w:val="single"/>
              </w:rPr>
              <w:t xml:space="preserve">       _</w:t>
            </w:r>
            <w:r w:rsidRPr="00935B1D">
              <w:rPr>
                <w:u w:val="single"/>
              </w:rPr>
              <w:t>_,</w:t>
            </w:r>
            <w:r>
              <w:t xml:space="preserve"> Representante del tercer ciclo. </w:t>
            </w:r>
          </w:p>
          <w:p w:rsidR="009E30ED" w:rsidRDefault="00AA05E6" w:rsidP="009E30ED">
            <w:pPr>
              <w:spacing w:line="100" w:lineRule="atLeast"/>
              <w:jc w:val="both"/>
            </w:pPr>
            <w:r>
              <w:t xml:space="preserve"> </w:t>
            </w:r>
          </w:p>
          <w:p w:rsidR="00C7709B" w:rsidRDefault="00C7709B" w:rsidP="00C7709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2.- Información sobre el plan de trabajo de la comisión para este curso. </w:t>
            </w:r>
          </w:p>
          <w:p w:rsidR="00C7709B" w:rsidRDefault="00C7709B" w:rsidP="009E30ED">
            <w:pPr>
              <w:spacing w:line="100" w:lineRule="atLeast"/>
              <w:jc w:val="both"/>
            </w:pPr>
          </w:p>
          <w:p w:rsidR="00C7709B" w:rsidRDefault="00C7709B" w:rsidP="009E30ED">
            <w:pPr>
              <w:spacing w:line="100" w:lineRule="atLeast"/>
              <w:jc w:val="both"/>
            </w:pPr>
            <w:r>
              <w:t xml:space="preserve">        La coordinadora informa a los miembros de la comisión de sus funciones para este curso escolar que no es otro que hacer el seguimiento del plan de trabajo presentado al claustro y  a los ciclos  para este curso 18/19. Se trata de ver las dificultades y ofrecer asesoramiento en aquellas cuestionen que lo requieran, así como coordinar las actuaciones.</w:t>
            </w:r>
          </w:p>
          <w:p w:rsidR="00451CFF" w:rsidRDefault="00451CFF" w:rsidP="009E30ED">
            <w:pPr>
              <w:spacing w:line="100" w:lineRule="atLeast"/>
              <w:jc w:val="both"/>
            </w:pPr>
          </w:p>
          <w:p w:rsidR="00451CFF" w:rsidRDefault="00451CFF" w:rsidP="009E30ED">
            <w:pPr>
              <w:spacing w:line="100" w:lineRule="atLeast"/>
              <w:jc w:val="both"/>
            </w:pPr>
          </w:p>
          <w:p w:rsidR="00C7709B" w:rsidRDefault="00451CFF" w:rsidP="009E30ED">
            <w:pPr>
              <w:spacing w:line="100" w:lineRule="atLeast"/>
              <w:jc w:val="both"/>
            </w:pPr>
            <w:r>
              <w:t xml:space="preserve">           </w:t>
            </w:r>
            <w:r w:rsidR="00C7709B">
              <w:t>En principio se hace un repaso de las actuaciones que se han tenido que ir iniciando en los ciclos. Entre ellos resaltamos:</w:t>
            </w:r>
          </w:p>
          <w:p w:rsidR="00C7709B" w:rsidRDefault="00C7709B" w:rsidP="009E30ED">
            <w:pPr>
              <w:spacing w:line="100" w:lineRule="atLeast"/>
              <w:jc w:val="both"/>
            </w:pPr>
          </w:p>
          <w:p w:rsidR="00C7709B" w:rsidRDefault="00C7709B" w:rsidP="00C7709B">
            <w:pPr>
              <w:pStyle w:val="Prrafodelista"/>
              <w:numPr>
                <w:ilvl w:val="0"/>
                <w:numId w:val="1"/>
              </w:numPr>
              <w:spacing w:line="100" w:lineRule="atLeast"/>
              <w:jc w:val="both"/>
            </w:pPr>
            <w:r>
              <w:t xml:space="preserve">Uso de la </w:t>
            </w:r>
            <w:r w:rsidRPr="00C7709B">
              <w:rPr>
                <w:b/>
              </w:rPr>
              <w:t>biblioteca del centro</w:t>
            </w:r>
            <w:r>
              <w:t xml:space="preserve"> atendiendo al horario que se ha establecido teniendo en cuenta la disposición de la biblioteca y las preferencias de los tutores/as. El horario de la visita mensual está publicado en la puerta de la biblio</w:t>
            </w:r>
            <w:r w:rsidR="00835C03">
              <w:t>teca y cada curso está</w:t>
            </w:r>
            <w:r>
              <w:t xml:space="preserve"> representado con el color que le corresponde al etiquetado de los libros por edad.</w:t>
            </w:r>
          </w:p>
          <w:p w:rsidR="00835C03" w:rsidRDefault="00835C03" w:rsidP="00C7709B">
            <w:pPr>
              <w:pStyle w:val="Prrafodelista"/>
              <w:numPr>
                <w:ilvl w:val="0"/>
                <w:numId w:val="1"/>
              </w:numPr>
              <w:spacing w:line="100" w:lineRule="atLeast"/>
              <w:jc w:val="both"/>
            </w:pPr>
            <w:r>
              <w:t>Preparación e inicio de las</w:t>
            </w:r>
            <w:r w:rsidRPr="00835C03">
              <w:rPr>
                <w:b/>
              </w:rPr>
              <w:t xml:space="preserve"> bibliotecas de aula</w:t>
            </w:r>
            <w:r w:rsidRPr="00835C03">
              <w:t>. Cada tutor establecerá el f</w:t>
            </w:r>
            <w:r>
              <w:t>uncionamiento de su biblioteca de aula y el diseño de actividades relacionadas con esta que deben quedar reflejadas en la programación de aula.</w:t>
            </w:r>
          </w:p>
          <w:p w:rsidR="00835C03" w:rsidRDefault="00835C03" w:rsidP="00C7709B">
            <w:pPr>
              <w:pStyle w:val="Prrafodelista"/>
              <w:numPr>
                <w:ilvl w:val="0"/>
                <w:numId w:val="1"/>
              </w:numPr>
              <w:spacing w:line="100" w:lineRule="atLeast"/>
              <w:jc w:val="both"/>
            </w:pPr>
            <w:r w:rsidRPr="009F1673">
              <w:rPr>
                <w:b/>
              </w:rPr>
              <w:t>Lecturas</w:t>
            </w:r>
            <w:r>
              <w:t>: en las programaciones de aula se deben reflejar cada semana  al menos una lectura intensiva  (batería de lecturas y de preguntas para la comprensión) y dos lecturas extensivas  (colecciones y bibliotecas).</w:t>
            </w:r>
          </w:p>
          <w:p w:rsidR="00835C03" w:rsidRDefault="00835C03" w:rsidP="00C7709B">
            <w:pPr>
              <w:pStyle w:val="Prrafodelista"/>
              <w:numPr>
                <w:ilvl w:val="0"/>
                <w:numId w:val="1"/>
              </w:numPr>
              <w:spacing w:line="100" w:lineRule="atLeast"/>
              <w:jc w:val="both"/>
            </w:pPr>
            <w:r w:rsidRPr="009F1673">
              <w:rPr>
                <w:b/>
              </w:rPr>
              <w:t>Expresión escrita</w:t>
            </w:r>
            <w:r>
              <w:t>: una vez concretado el mapa de géneros discursivos por niveles en cada ciclo</w:t>
            </w:r>
            <w:r w:rsidR="009F1673">
              <w:t>,</w:t>
            </w:r>
            <w:r>
              <w:t xml:space="preserve"> se trata aho</w:t>
            </w:r>
            <w:r w:rsidR="00763E9F">
              <w:t>ra de ir incorpo</w:t>
            </w:r>
            <w:r w:rsidR="009F1673">
              <w:t>rando a las pr</w:t>
            </w:r>
            <w:r>
              <w:t xml:space="preserve">ogramaciones </w:t>
            </w:r>
            <w:r w:rsidR="009F1673">
              <w:t>ese tipo de actividades en el mó</w:t>
            </w:r>
            <w:r>
              <w:t xml:space="preserve">dulo quincenal de expresión escrita. Los resultados de este andamiaje deben quedar reflejados en el </w:t>
            </w:r>
            <w:r w:rsidR="00451CFF">
              <w:rPr>
                <w:b/>
              </w:rPr>
              <w:t>por</w:t>
            </w:r>
            <w:bookmarkStart w:id="12" w:name="_GoBack"/>
            <w:bookmarkEnd w:id="12"/>
            <w:r w:rsidRPr="009F1673">
              <w:rPr>
                <w:b/>
              </w:rPr>
              <w:t>folio</w:t>
            </w:r>
            <w:r>
              <w:t xml:space="preserve"> del </w:t>
            </w:r>
            <w:r w:rsidR="009F1673">
              <w:t>alumna</w:t>
            </w:r>
            <w:r>
              <w:t>do</w:t>
            </w:r>
            <w:r w:rsidR="009F1673">
              <w:t>.</w:t>
            </w:r>
          </w:p>
          <w:p w:rsidR="009F1673" w:rsidRDefault="009F1673" w:rsidP="009F1673">
            <w:pPr>
              <w:pStyle w:val="Prrafodelista"/>
              <w:spacing w:line="100" w:lineRule="atLeast"/>
              <w:jc w:val="both"/>
              <w:rPr>
                <w:b/>
              </w:rPr>
            </w:pPr>
          </w:p>
          <w:p w:rsidR="009F1673" w:rsidRDefault="009F1673" w:rsidP="009F1673">
            <w:pPr>
              <w:pStyle w:val="Prrafodelista"/>
              <w:spacing w:line="100" w:lineRule="atLeast"/>
              <w:jc w:val="both"/>
            </w:pPr>
            <w:r>
              <w:t xml:space="preserve">   En este punto se hacen aclaraciones  sobre cómo organizar y usar el porfolio ya que es algo novedoso para el profesorado. El porfolio debe recoger una muestra de las expresiones escritas que realiza el alumnado  a partir del diseño que haga el profesorado  de las actividades que aparecen en el  mapa de géneros discursivos y de las lecturas que se programan  tanto extensivas como intensivas.</w:t>
            </w:r>
            <w:r w:rsidR="00763E9F">
              <w:t xml:space="preserve"> </w:t>
            </w:r>
            <w:r>
              <w:t>Es una herramienta para hac</w:t>
            </w:r>
            <w:r w:rsidR="00763E9F">
              <w:t xml:space="preserve">er un seguimiento por parte de </w:t>
            </w:r>
            <w:r>
              <w:t>la comisión sobre el de</w:t>
            </w:r>
            <w:r w:rsidR="00763E9F">
              <w:t>sarrollo del PLC</w:t>
            </w:r>
            <w:r>
              <w:t>, pero sobre todo es un instrumento para la evaluación del alumnado.</w:t>
            </w:r>
            <w:r w:rsidR="00763E9F">
              <w:t xml:space="preserve"> Cada maestro/a debe decidir bajo su criterio cuándo recoger algún trabajo en el porfolio, cómo hacerlo y en qué formato lo hace (folios, hojas del cuaderno, recambios,…).</w:t>
            </w:r>
          </w:p>
          <w:p w:rsidR="00763E9F" w:rsidRDefault="00763E9F" w:rsidP="009F1673">
            <w:pPr>
              <w:pStyle w:val="Prrafodelista"/>
              <w:spacing w:line="100" w:lineRule="atLeast"/>
              <w:jc w:val="both"/>
            </w:pPr>
          </w:p>
          <w:p w:rsidR="009F1673" w:rsidRDefault="009F1673" w:rsidP="00C7709B">
            <w:pPr>
              <w:pStyle w:val="Prrafodelista"/>
              <w:numPr>
                <w:ilvl w:val="0"/>
                <w:numId w:val="1"/>
              </w:numPr>
              <w:spacing w:line="100" w:lineRule="atLeast"/>
              <w:jc w:val="both"/>
            </w:pPr>
            <w:r w:rsidRPr="009F1673">
              <w:rPr>
                <w:b/>
              </w:rPr>
              <w:t>Expresión oral:</w:t>
            </w:r>
            <w:r>
              <w:t xml:space="preserve"> en el mapa de géneros discursivos aparece el andamiaje  por ciclos que  debemos distribuir por niveles para e incluir las actividades  en </w:t>
            </w:r>
            <w:r w:rsidR="006F1AAF">
              <w:t>la sesión quincenal</w:t>
            </w:r>
            <w:r>
              <w:t xml:space="preserve"> de expresión oral.</w:t>
            </w:r>
          </w:p>
          <w:p w:rsidR="009F1673" w:rsidRDefault="009F1673" w:rsidP="009F1673">
            <w:pPr>
              <w:spacing w:line="100" w:lineRule="atLeast"/>
              <w:jc w:val="both"/>
            </w:pPr>
          </w:p>
          <w:p w:rsidR="00763E9F" w:rsidRDefault="00763E9F" w:rsidP="00763E9F">
            <w:pPr>
              <w:pStyle w:val="Prrafodelista"/>
              <w:numPr>
                <w:ilvl w:val="0"/>
                <w:numId w:val="1"/>
              </w:numPr>
              <w:spacing w:line="100" w:lineRule="atLeast"/>
              <w:jc w:val="both"/>
            </w:pPr>
            <w:r>
              <w:t xml:space="preserve">El tema de la evaluación es un aspecto que tenemos pendiente de mayor concreción  y que </w:t>
            </w:r>
            <w:r w:rsidR="006F1AAF">
              <w:t xml:space="preserve">avanzará a partir de  </w:t>
            </w:r>
            <w:r>
              <w:t xml:space="preserve">la formación sobre </w:t>
            </w:r>
            <w:r w:rsidR="006F1AAF">
              <w:t xml:space="preserve"> el diseño de las </w:t>
            </w:r>
            <w:r>
              <w:t xml:space="preserve"> UDI y la específica de</w:t>
            </w:r>
            <w:r w:rsidR="006F1AAF">
              <w:t>l</w:t>
            </w:r>
            <w:r>
              <w:t xml:space="preserve">  PLC</w:t>
            </w:r>
            <w:r w:rsidR="006F1AAF">
              <w:t>, junto  con las directrices de la inspección educativa. La idea es que consigamos generar rúbricas de expresión oral, escrita y lectura para cada nivel  adaptadas a la realidad de nuestro centro. La coordinadora informa que otro campo de actuación sería la de la creación de un plan ortográfico para el centro.</w:t>
            </w:r>
          </w:p>
          <w:p w:rsidR="009F1673" w:rsidRDefault="009F1673" w:rsidP="009F1673">
            <w:pPr>
              <w:spacing w:line="100" w:lineRule="atLeast"/>
              <w:jc w:val="both"/>
            </w:pPr>
          </w:p>
          <w:p w:rsidR="009F1673" w:rsidRPr="00835C03" w:rsidRDefault="009F1673" w:rsidP="009F1673">
            <w:pPr>
              <w:spacing w:line="100" w:lineRule="atLeast"/>
              <w:jc w:val="both"/>
            </w:pPr>
          </w:p>
          <w:p w:rsidR="009E30ED" w:rsidRDefault="009E30ED" w:rsidP="009E30ED">
            <w:pPr>
              <w:spacing w:line="100" w:lineRule="atLeast"/>
              <w:jc w:val="both"/>
            </w:pPr>
          </w:p>
        </w:tc>
      </w:tr>
      <w:tr w:rsidR="008B11C5">
        <w:trPr>
          <w:trHeight w:val="1804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B11C5" w:rsidRDefault="00D352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Sin más que tratar, se aprueba el acta y se l</w:t>
            </w:r>
            <w:r w:rsidR="00A43102">
              <w:rPr>
                <w:rFonts w:ascii="Calibri" w:eastAsia="Times New Roman" w:hAnsi="Calibri" w:cs="Calibri"/>
              </w:rPr>
              <w:t>evanta la sesión,</w:t>
            </w:r>
            <w:r w:rsidR="006F1AAF">
              <w:rPr>
                <w:rFonts w:ascii="Calibri" w:eastAsia="Times New Roman" w:hAnsi="Calibri" w:cs="Calibri"/>
              </w:rPr>
              <w:t xml:space="preserve"> siendo las 15:00</w:t>
            </w:r>
            <w:r>
              <w:rPr>
                <w:rFonts w:ascii="Calibri" w:eastAsia="Times New Roman" w:hAnsi="Calibri" w:cs="Calibri"/>
              </w:rPr>
              <w:t xml:space="preserve"> horas del día de la fecha y de cuyo co</w:t>
            </w:r>
            <w:r w:rsidR="00E91DC3">
              <w:rPr>
                <w:rFonts w:ascii="Calibri" w:eastAsia="Times New Roman" w:hAnsi="Calibri" w:cs="Calibri"/>
              </w:rPr>
              <w:t>ntenido</w:t>
            </w:r>
            <w:r w:rsidR="009E30ED">
              <w:rPr>
                <w:rFonts w:ascii="Calibri" w:eastAsia="Times New Roman" w:hAnsi="Calibri" w:cs="Calibri"/>
              </w:rPr>
              <w:t xml:space="preserve"> doy fe como coordinadora del PLC</w:t>
            </w:r>
            <w:r>
              <w:rPr>
                <w:rFonts w:ascii="Calibri" w:eastAsia="Times New Roman" w:hAnsi="Calibri" w:cs="Calibri"/>
              </w:rPr>
              <w:t xml:space="preserve">. </w:t>
            </w:r>
          </w:p>
          <w:p w:rsidR="008B11C5" w:rsidRDefault="008B11C5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</w:p>
          <w:p w:rsidR="001D0CE1" w:rsidRDefault="00D352B4" w:rsidP="006F1AAF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 El Pu</w:t>
            </w:r>
            <w:r w:rsidR="006F1AAF">
              <w:rPr>
                <w:rFonts w:ascii="Calibri" w:eastAsia="Times New Roman" w:hAnsi="Calibri" w:cs="Calibri"/>
              </w:rPr>
              <w:t>erto de Santa María, a 23 de octubre de 2018</w:t>
            </w:r>
          </w:p>
          <w:p w:rsidR="00133CB4" w:rsidRDefault="00D352B4" w:rsidP="00133C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Fdo:    </w:t>
            </w:r>
            <w:r w:rsidR="009E30ED">
              <w:rPr>
                <w:rFonts w:ascii="Calibri" w:eastAsia="Times New Roman" w:hAnsi="Calibri" w:cs="Calibri"/>
              </w:rPr>
              <w:t>Susana Varela Alejo</w:t>
            </w:r>
            <w:r>
              <w:rPr>
                <w:rFonts w:ascii="Calibri" w:eastAsia="Times New Roman" w:hAnsi="Calibri" w:cs="Calibri"/>
              </w:rPr>
              <w:t xml:space="preserve">                                                   </w:t>
            </w:r>
          </w:p>
          <w:p w:rsidR="008B11C5" w:rsidRDefault="009E30ED" w:rsidP="00133CB4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(Coordinadora del PLC</w:t>
            </w:r>
            <w:r w:rsidR="00D352B4">
              <w:rPr>
                <w:rFonts w:ascii="Calibri" w:eastAsia="Times New Roman" w:hAnsi="Calibri" w:cs="Calibri"/>
              </w:rPr>
              <w:t>)</w:t>
            </w:r>
          </w:p>
          <w:p w:rsidR="006F1AAF" w:rsidRDefault="006F1AAF" w:rsidP="00133CB4">
            <w:pPr>
              <w:spacing w:line="100" w:lineRule="atLeast"/>
              <w:jc w:val="center"/>
            </w:pPr>
          </w:p>
        </w:tc>
      </w:tr>
    </w:tbl>
    <w:p w:rsidR="00D352B4" w:rsidRDefault="00D352B4" w:rsidP="00133CB4">
      <w:pPr>
        <w:pStyle w:val="Piedepgina"/>
        <w:tabs>
          <w:tab w:val="clear" w:pos="4819"/>
          <w:tab w:val="clear" w:pos="9638"/>
          <w:tab w:val="center" w:pos="4252"/>
          <w:tab w:val="right" w:pos="8931"/>
        </w:tabs>
        <w:jc w:val="both"/>
      </w:pPr>
    </w:p>
    <w:sectPr w:rsidR="00D352B4" w:rsidSect="00E03FFC">
      <w:headerReference w:type="default" r:id="rId8"/>
      <w:footerReference w:type="default" r:id="rId9"/>
      <w:pgSz w:w="11906" w:h="16838"/>
      <w:pgMar w:top="1979" w:right="1134" w:bottom="1058" w:left="1134" w:header="383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3A" w:rsidRDefault="00300D3A">
      <w:r>
        <w:separator/>
      </w:r>
    </w:p>
  </w:endnote>
  <w:endnote w:type="continuationSeparator" w:id="0">
    <w:p w:rsidR="00300D3A" w:rsidRDefault="003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8B11C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3A" w:rsidRDefault="00300D3A">
      <w:r>
        <w:separator/>
      </w:r>
    </w:p>
  </w:footnote>
  <w:footnote w:type="continuationSeparator" w:id="0">
    <w:p w:rsidR="00300D3A" w:rsidRDefault="0030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140766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1257300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352B4">
      <w:t xml:space="preserve">                                                                                                  </w:t>
    </w:r>
    <w:r>
      <w:rPr>
        <w:noProof/>
        <w:lang w:eastAsia="es-ES" w:bidi="ar-SA"/>
      </w:rPr>
      <w:drawing>
        <wp:inline distT="0" distB="0" distL="0" distR="0">
          <wp:extent cx="1085850" cy="819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21B"/>
    <w:multiLevelType w:val="hybridMultilevel"/>
    <w:tmpl w:val="829C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6"/>
    <w:rsid w:val="00022280"/>
    <w:rsid w:val="00052C35"/>
    <w:rsid w:val="000C1230"/>
    <w:rsid w:val="001016C7"/>
    <w:rsid w:val="00133CB4"/>
    <w:rsid w:val="00140766"/>
    <w:rsid w:val="001D0CE1"/>
    <w:rsid w:val="00266947"/>
    <w:rsid w:val="00300D3A"/>
    <w:rsid w:val="003F3202"/>
    <w:rsid w:val="004043BC"/>
    <w:rsid w:val="00451CFF"/>
    <w:rsid w:val="00465F56"/>
    <w:rsid w:val="00493D43"/>
    <w:rsid w:val="004F7964"/>
    <w:rsid w:val="00543E7B"/>
    <w:rsid w:val="00625BFB"/>
    <w:rsid w:val="00643657"/>
    <w:rsid w:val="00663F4F"/>
    <w:rsid w:val="006F1AAF"/>
    <w:rsid w:val="007236C3"/>
    <w:rsid w:val="00763E9F"/>
    <w:rsid w:val="00835C03"/>
    <w:rsid w:val="00862DA2"/>
    <w:rsid w:val="008B11C5"/>
    <w:rsid w:val="009210EF"/>
    <w:rsid w:val="00936B31"/>
    <w:rsid w:val="00960BA6"/>
    <w:rsid w:val="009E30ED"/>
    <w:rsid w:val="009F1673"/>
    <w:rsid w:val="00A43102"/>
    <w:rsid w:val="00A83521"/>
    <w:rsid w:val="00AA05E6"/>
    <w:rsid w:val="00B85453"/>
    <w:rsid w:val="00C26248"/>
    <w:rsid w:val="00C7709B"/>
    <w:rsid w:val="00D352B4"/>
    <w:rsid w:val="00D840CE"/>
    <w:rsid w:val="00DC4ADE"/>
    <w:rsid w:val="00DF41A5"/>
    <w:rsid w:val="00E03FFC"/>
    <w:rsid w:val="00E91DC3"/>
    <w:rsid w:val="00F12382"/>
    <w:rsid w:val="00F63DCE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Martínez Gómez</dc:creator>
  <cp:lastModifiedBy>Jose M. Camacho</cp:lastModifiedBy>
  <cp:revision>9</cp:revision>
  <cp:lastPrinted>2017-10-26T20:10:00Z</cp:lastPrinted>
  <dcterms:created xsi:type="dcterms:W3CDTF">2017-10-26T17:35:00Z</dcterms:created>
  <dcterms:modified xsi:type="dcterms:W3CDTF">2018-10-23T17:57:00Z</dcterms:modified>
</cp:coreProperties>
</file>