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A" w:rsidRDefault="006D4AA4">
      <w:r>
        <w:t>DESARROLLO DEL GRUPO DE TRABAJO:</w:t>
      </w:r>
    </w:p>
    <w:p w:rsidR="006D4AA4" w:rsidRDefault="006D4AA4">
      <w:r>
        <w:t>Continuamos el trabajo que comenzamos el curso pasado sobre competencias clave, actualizando lo trabajado y poniendo al día a los nuevos miembros del grupo que se han incorporado.</w:t>
      </w:r>
    </w:p>
    <w:p w:rsidR="00E60639" w:rsidRDefault="00E60639">
      <w:r>
        <w:t>DIFICULTADES ENCONTRADAS:</w:t>
      </w:r>
    </w:p>
    <w:p w:rsidR="00E60639" w:rsidRDefault="00E60639">
      <w:r>
        <w:t>La más importante es al haberse incorporado un grupo de nuevos compañeros, se ha hecho más pesado avanzar en conocimientos.</w:t>
      </w:r>
    </w:p>
    <w:p w:rsidR="00E60639" w:rsidRDefault="00E60639">
      <w:r>
        <w:t>PROGRESOS:</w:t>
      </w:r>
    </w:p>
    <w:p w:rsidR="00E60639" w:rsidRDefault="00E60639">
      <w:r>
        <w:t>Estamos consolidando lo visto en el curso pasado y estamos conociendo las posibilidades que nos da Séneca.</w:t>
      </w:r>
    </w:p>
    <w:p w:rsidR="00E60639" w:rsidRDefault="00E60639"/>
    <w:p w:rsidR="00E60639" w:rsidRDefault="00E60639">
      <w:r>
        <w:t>MEJORA PROFESIONAL:</w:t>
      </w:r>
    </w:p>
    <w:p w:rsidR="00E60639" w:rsidRDefault="00E60639">
      <w:r>
        <w:t>El trabajo en grupo siempre es enriquecedor, dada la cantidad de aportaciones de cada uno de los miembros.</w:t>
      </w:r>
      <w:bookmarkStart w:id="0" w:name="_GoBack"/>
      <w:bookmarkEnd w:id="0"/>
    </w:p>
    <w:p w:rsidR="00E60639" w:rsidRDefault="00E60639"/>
    <w:sectPr w:rsidR="00E60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4"/>
    <w:rsid w:val="0067149A"/>
    <w:rsid w:val="006D4AA4"/>
    <w:rsid w:val="009A46DA"/>
    <w:rsid w:val="00E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2A80-85AC-4C26-B8B3-E5CF9E8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2019-03-14T21:53:00Z</dcterms:created>
  <dcterms:modified xsi:type="dcterms:W3CDTF">2019-03-14T22:06:00Z</dcterms:modified>
</cp:coreProperties>
</file>