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7BD" w:rsidRDefault="008A07BD" w:rsidP="008A07BD">
      <w:pPr>
        <w:pStyle w:val="Ttulo3"/>
        <w:numPr>
          <w:ilvl w:val="2"/>
          <w:numId w:val="1"/>
        </w:numPr>
      </w:pPr>
      <w:bookmarkStart w:id="0" w:name="_Toc497042612"/>
      <w:r>
        <w:t xml:space="preserve">Rúbricas </w:t>
      </w:r>
      <w:bookmarkEnd w:id="0"/>
      <w:r>
        <w:t>para la traducción de texto</w:t>
      </w:r>
    </w:p>
    <w:p w:rsidR="008A07BD" w:rsidRPr="008A07BD" w:rsidRDefault="008A07BD" w:rsidP="008A07BD">
      <w:bookmarkStart w:id="1" w:name="_GoBack"/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5"/>
        <w:gridCol w:w="3035"/>
        <w:gridCol w:w="2861"/>
        <w:gridCol w:w="3081"/>
        <w:gridCol w:w="3387"/>
      </w:tblGrid>
      <w:tr w:rsidR="008A07BD" w:rsidTr="008A07BD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07BD" w:rsidRDefault="008A07BD">
            <w:pPr>
              <w:jc w:val="left"/>
              <w:rPr>
                <w:b/>
                <w:szCs w:val="22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BD" w:rsidRDefault="008A07BD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Indicadores</w:t>
            </w:r>
          </w:p>
        </w:tc>
      </w:tr>
      <w:tr w:rsidR="008A07BD" w:rsidTr="008A07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BD" w:rsidRDefault="008A07BD">
            <w:pPr>
              <w:pStyle w:val="NormalWeb"/>
              <w:spacing w:before="57" w:after="0"/>
              <w:jc w:val="left"/>
              <w:rPr>
                <w:b/>
                <w:bCs/>
                <w:szCs w:val="22"/>
              </w:rPr>
            </w:pPr>
            <w:proofErr w:type="gramStart"/>
            <w:r>
              <w:rPr>
                <w:b/>
                <w:szCs w:val="22"/>
              </w:rPr>
              <w:t>Elementos a evaluar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8A07BD" w:rsidRDefault="008A07BD">
            <w:pPr>
              <w:jc w:val="left"/>
              <w:rPr>
                <w:b/>
                <w:szCs w:val="22"/>
              </w:rPr>
            </w:pPr>
            <w:r>
              <w:rPr>
                <w:b/>
                <w:szCs w:val="22"/>
              </w:rPr>
              <w:t>EXCELENTE –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A07BD" w:rsidRDefault="008A07BD">
            <w:pPr>
              <w:jc w:val="left"/>
              <w:rPr>
                <w:b/>
                <w:szCs w:val="22"/>
              </w:rPr>
            </w:pPr>
            <w:r>
              <w:rPr>
                <w:b/>
                <w:szCs w:val="22"/>
              </w:rPr>
              <w:t>BASTANTE BIEN - 3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A07BD" w:rsidRDefault="008A07BD">
            <w:pPr>
              <w:jc w:val="left"/>
              <w:rPr>
                <w:b/>
                <w:szCs w:val="22"/>
              </w:rPr>
            </w:pPr>
            <w:r>
              <w:rPr>
                <w:b/>
                <w:szCs w:val="22"/>
              </w:rPr>
              <w:t>BIEN –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8A07BD" w:rsidRDefault="008A07BD">
            <w:pPr>
              <w:jc w:val="left"/>
              <w:rPr>
                <w:b/>
                <w:szCs w:val="22"/>
              </w:rPr>
            </w:pPr>
            <w:r>
              <w:rPr>
                <w:b/>
                <w:szCs w:val="22"/>
              </w:rPr>
              <w:t>MAL -0</w:t>
            </w:r>
          </w:p>
        </w:tc>
      </w:tr>
      <w:tr w:rsidR="008A07BD" w:rsidTr="008A07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A07BD" w:rsidRDefault="008A07BD">
            <w:pPr>
              <w:pStyle w:val="NormalWeb"/>
              <w:spacing w:before="57" w:after="0"/>
              <w:jc w:val="lef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TRADUCCIÓN DEL TEXTO</w:t>
            </w:r>
          </w:p>
          <w:p w:rsidR="008A07BD" w:rsidRDefault="008A07BD">
            <w:pPr>
              <w:pStyle w:val="NormalWeb"/>
              <w:spacing w:before="57" w:after="0"/>
              <w:jc w:val="left"/>
              <w:rPr>
                <w:b/>
                <w:bCs/>
                <w:szCs w:val="22"/>
              </w:rPr>
            </w:pPr>
          </w:p>
          <w:p w:rsidR="008A07BD" w:rsidRDefault="008A07BD">
            <w:pPr>
              <w:pStyle w:val="NormalWeb"/>
              <w:spacing w:before="57" w:after="0"/>
              <w:jc w:val="left"/>
              <w:rPr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BD" w:rsidRDefault="008A07BD">
            <w:pPr>
              <w:pStyle w:val="NormalWeb"/>
              <w:spacing w:before="119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Analiza y traduce </w:t>
            </w:r>
            <w:r>
              <w:rPr>
                <w:b/>
                <w:bCs/>
                <w:sz w:val="20"/>
                <w:szCs w:val="20"/>
              </w:rPr>
              <w:t>con propiedad y corrección</w:t>
            </w:r>
            <w:r>
              <w:rPr>
                <w:sz w:val="20"/>
                <w:szCs w:val="20"/>
              </w:rPr>
              <w:t xml:space="preserve"> frases latinas simples o coordinadas</w:t>
            </w:r>
          </w:p>
          <w:p w:rsidR="008A07BD" w:rsidRDefault="008A07B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BD" w:rsidRDefault="008A07BD">
            <w:pPr>
              <w:pStyle w:val="NormalWeb"/>
              <w:spacing w:before="119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Analiza y traduce </w:t>
            </w:r>
            <w:r>
              <w:rPr>
                <w:b/>
                <w:bCs/>
                <w:sz w:val="20"/>
                <w:szCs w:val="20"/>
              </w:rPr>
              <w:t>con corrección</w:t>
            </w:r>
            <w:r>
              <w:rPr>
                <w:sz w:val="20"/>
                <w:szCs w:val="20"/>
              </w:rPr>
              <w:t xml:space="preserve"> frases latinas simples o coordinadas, o textos sencillos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BD" w:rsidRDefault="008A07BD">
            <w:pPr>
              <w:pStyle w:val="NormalWeb"/>
              <w:spacing w:before="119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Analiza y traduce </w:t>
            </w:r>
            <w:r>
              <w:rPr>
                <w:b/>
                <w:bCs/>
                <w:sz w:val="20"/>
                <w:szCs w:val="20"/>
              </w:rPr>
              <w:t xml:space="preserve">con ligeras incorrecciones </w:t>
            </w:r>
            <w:r>
              <w:rPr>
                <w:sz w:val="20"/>
                <w:szCs w:val="20"/>
              </w:rPr>
              <w:t>frases latinas simples o coordinada</w:t>
            </w:r>
          </w:p>
          <w:p w:rsidR="008A07BD" w:rsidRDefault="008A07B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BD" w:rsidRDefault="008A07B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Analiza y traduce </w:t>
            </w:r>
            <w:r>
              <w:rPr>
                <w:b/>
                <w:bCs/>
                <w:sz w:val="20"/>
                <w:szCs w:val="20"/>
              </w:rPr>
              <w:t>con incorrecciones importantes</w:t>
            </w:r>
            <w:r>
              <w:rPr>
                <w:sz w:val="20"/>
                <w:szCs w:val="20"/>
              </w:rPr>
              <w:t xml:space="preserve"> frases latinas simples o coordinadas</w:t>
            </w:r>
          </w:p>
        </w:tc>
      </w:tr>
      <w:tr w:rsidR="008A07BD" w:rsidTr="008A07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A07BD" w:rsidRDefault="008A07BD">
            <w:pPr>
              <w:pStyle w:val="NormalWeb"/>
              <w:spacing w:before="57" w:after="0"/>
              <w:jc w:val="left"/>
              <w:rPr>
                <w:b/>
                <w:bCs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8A07BD" w:rsidRDefault="008A07BD">
            <w:pPr>
              <w:rPr>
                <w:b/>
              </w:rPr>
            </w:pPr>
            <w:r>
              <w:rPr>
                <w:b/>
              </w:rPr>
              <w:t>EXCELENTE –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A07BD" w:rsidRDefault="008A07BD">
            <w:pPr>
              <w:rPr>
                <w:b/>
              </w:rPr>
            </w:pPr>
            <w:r>
              <w:rPr>
                <w:b/>
              </w:rPr>
              <w:t>BASTANTE BIEN – 0,75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A07BD" w:rsidRDefault="008A07BD">
            <w:pPr>
              <w:rPr>
                <w:b/>
              </w:rPr>
            </w:pPr>
            <w:r>
              <w:rPr>
                <w:b/>
              </w:rPr>
              <w:t>BIEN – 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8A07BD" w:rsidRDefault="008A07BD">
            <w:pPr>
              <w:rPr>
                <w:b/>
              </w:rPr>
            </w:pPr>
            <w:r>
              <w:rPr>
                <w:b/>
              </w:rPr>
              <w:t>MAL -0</w:t>
            </w:r>
          </w:p>
        </w:tc>
      </w:tr>
      <w:tr w:rsidR="008A07BD" w:rsidTr="008A07B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8A07BD" w:rsidRDefault="008A07BD">
            <w:pPr>
              <w:pStyle w:val="NormalWeb"/>
              <w:spacing w:before="57" w:after="0"/>
              <w:jc w:val="left"/>
              <w:rPr>
                <w:szCs w:val="22"/>
              </w:rPr>
            </w:pPr>
            <w:r>
              <w:rPr>
                <w:b/>
                <w:bCs/>
                <w:szCs w:val="22"/>
              </w:rPr>
              <w:t>MORFOLOGÍA Y SINTAXIS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BD" w:rsidRDefault="008A07BD">
            <w:pPr>
              <w:pStyle w:val="NormalWeb"/>
              <w:spacing w:before="119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Diferencia </w:t>
            </w:r>
            <w:r>
              <w:rPr>
                <w:b/>
                <w:bCs/>
                <w:sz w:val="20"/>
                <w:szCs w:val="20"/>
              </w:rPr>
              <w:t>con precisión y seguridad</w:t>
            </w:r>
            <w:r>
              <w:rPr>
                <w:sz w:val="20"/>
                <w:szCs w:val="20"/>
              </w:rPr>
              <w:t xml:space="preserve"> entre palabras variables e invariables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BD" w:rsidRDefault="008A07BD">
            <w:pPr>
              <w:pStyle w:val="NormalWeb"/>
              <w:spacing w:before="119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Para ello, diferencia </w:t>
            </w:r>
            <w:r>
              <w:rPr>
                <w:b/>
                <w:bCs/>
                <w:sz w:val="20"/>
                <w:szCs w:val="20"/>
              </w:rPr>
              <w:t>con precisión</w:t>
            </w:r>
            <w:r>
              <w:rPr>
                <w:sz w:val="20"/>
                <w:szCs w:val="20"/>
              </w:rPr>
              <w:t xml:space="preserve"> entre palabras variables e invariables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BD" w:rsidRDefault="008A07BD">
            <w:pPr>
              <w:pStyle w:val="NormalWeb"/>
              <w:spacing w:before="119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Para ello, diferencia </w:t>
            </w:r>
            <w:r>
              <w:rPr>
                <w:b/>
                <w:bCs/>
                <w:sz w:val="20"/>
                <w:szCs w:val="20"/>
              </w:rPr>
              <w:t>con alguna imprecisión</w:t>
            </w:r>
            <w:r>
              <w:rPr>
                <w:sz w:val="20"/>
                <w:szCs w:val="20"/>
              </w:rPr>
              <w:t xml:space="preserve"> entre palabras variables e invariables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BD" w:rsidRDefault="008A07BD">
            <w:pPr>
              <w:pStyle w:val="NormalWeb"/>
              <w:spacing w:before="119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Para ello, diferencia </w:t>
            </w:r>
            <w:r>
              <w:rPr>
                <w:b/>
                <w:bCs/>
                <w:sz w:val="20"/>
                <w:szCs w:val="20"/>
              </w:rPr>
              <w:t>de forma imprecisa</w:t>
            </w:r>
            <w:r>
              <w:rPr>
                <w:sz w:val="20"/>
                <w:szCs w:val="20"/>
              </w:rPr>
              <w:t xml:space="preserve"> entre palabras variables e invariables</w:t>
            </w:r>
          </w:p>
        </w:tc>
      </w:tr>
      <w:tr w:rsidR="008A07BD" w:rsidTr="008A07B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7BD" w:rsidRDefault="008A07BD">
            <w:pPr>
              <w:suppressAutoHyphens w:val="0"/>
              <w:spacing w:after="0"/>
              <w:jc w:val="left"/>
              <w:rPr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BD" w:rsidRDefault="008A07BD">
            <w:pPr>
              <w:pStyle w:val="NormalWeb"/>
              <w:spacing w:before="119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Indica </w:t>
            </w:r>
            <w:r>
              <w:rPr>
                <w:b/>
                <w:bCs/>
                <w:sz w:val="20"/>
                <w:szCs w:val="20"/>
              </w:rPr>
              <w:t>con exactitud y de manera autónoma</w:t>
            </w:r>
            <w:r>
              <w:rPr>
                <w:sz w:val="20"/>
                <w:szCs w:val="20"/>
              </w:rPr>
              <w:t xml:space="preserve"> la declinación, el género, el número y el caso de sustantivos y adjetivos latinos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BD" w:rsidRDefault="008A07BD">
            <w:pPr>
              <w:pStyle w:val="NormalWeb"/>
              <w:spacing w:before="119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Indica </w:t>
            </w:r>
            <w:r>
              <w:rPr>
                <w:b/>
                <w:bCs/>
                <w:sz w:val="20"/>
                <w:szCs w:val="20"/>
              </w:rPr>
              <w:t>con exactitud</w:t>
            </w:r>
            <w:r>
              <w:rPr>
                <w:sz w:val="20"/>
                <w:szCs w:val="20"/>
              </w:rPr>
              <w:t xml:space="preserve"> la declinación, el género, el número y el caso de sustantivos y adjetivos latinos,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BD" w:rsidRDefault="008A07BD">
            <w:pPr>
              <w:pStyle w:val="NormalWeb"/>
              <w:spacing w:before="119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Indica </w:t>
            </w:r>
            <w:r>
              <w:rPr>
                <w:b/>
                <w:bCs/>
                <w:sz w:val="20"/>
                <w:szCs w:val="20"/>
              </w:rPr>
              <w:t>con suficiente exactitud</w:t>
            </w:r>
            <w:r>
              <w:rPr>
                <w:sz w:val="20"/>
                <w:szCs w:val="20"/>
              </w:rPr>
              <w:t xml:space="preserve"> la declinación, el género, el número y el caso de sustantivos y adjetivos latinos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BD" w:rsidRDefault="008A07BD">
            <w:pPr>
              <w:pStyle w:val="NormalWeb"/>
              <w:spacing w:before="119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Indica con </w:t>
            </w:r>
            <w:r>
              <w:rPr>
                <w:b/>
                <w:bCs/>
                <w:sz w:val="20"/>
                <w:szCs w:val="20"/>
              </w:rPr>
              <w:t>inexactitud</w:t>
            </w:r>
            <w:r>
              <w:rPr>
                <w:sz w:val="20"/>
                <w:szCs w:val="20"/>
              </w:rPr>
              <w:t xml:space="preserve"> la declinación, el género el número y el caso de sustantivos y adjetivos latinos</w:t>
            </w:r>
          </w:p>
          <w:p w:rsidR="008A07BD" w:rsidRDefault="008A07BD">
            <w:pPr>
              <w:jc w:val="left"/>
              <w:rPr>
                <w:sz w:val="20"/>
                <w:szCs w:val="20"/>
              </w:rPr>
            </w:pPr>
          </w:p>
        </w:tc>
      </w:tr>
      <w:tr w:rsidR="008A07BD" w:rsidTr="008A07BD">
        <w:trPr>
          <w:trHeight w:val="2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7BD" w:rsidRDefault="008A07BD">
            <w:pPr>
              <w:suppressAutoHyphens w:val="0"/>
              <w:spacing w:after="0"/>
              <w:jc w:val="left"/>
              <w:rPr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BD" w:rsidRDefault="008A07BD">
            <w:pPr>
              <w:pStyle w:val="NormalWeb"/>
              <w:spacing w:before="119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Identifica </w:t>
            </w:r>
            <w:r>
              <w:rPr>
                <w:b/>
                <w:bCs/>
                <w:sz w:val="20"/>
                <w:szCs w:val="20"/>
              </w:rPr>
              <w:t xml:space="preserve">con propiedad y fluidez </w:t>
            </w:r>
            <w:r>
              <w:rPr>
                <w:sz w:val="20"/>
                <w:szCs w:val="20"/>
              </w:rPr>
              <w:t>las cuatro conjugaciones del verbo latino</w:t>
            </w:r>
          </w:p>
          <w:p w:rsidR="008A07BD" w:rsidRDefault="008A07B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BD" w:rsidRDefault="008A07BD">
            <w:pPr>
              <w:pStyle w:val="NormalWeb"/>
              <w:spacing w:before="119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Identifica </w:t>
            </w:r>
            <w:r>
              <w:rPr>
                <w:b/>
                <w:bCs/>
                <w:sz w:val="20"/>
                <w:szCs w:val="20"/>
              </w:rPr>
              <w:t xml:space="preserve">con fluidez </w:t>
            </w:r>
            <w:r>
              <w:rPr>
                <w:sz w:val="20"/>
                <w:szCs w:val="20"/>
              </w:rPr>
              <w:t xml:space="preserve">las cuatro conjugaciones del verbo latino, organizando </w:t>
            </w:r>
            <w:r>
              <w:rPr>
                <w:b/>
                <w:bCs/>
                <w:sz w:val="20"/>
                <w:szCs w:val="20"/>
              </w:rPr>
              <w:t>con corrección</w:t>
            </w:r>
            <w:r>
              <w:rPr>
                <w:sz w:val="20"/>
                <w:szCs w:val="20"/>
              </w:rPr>
              <w:t xml:space="preserve"> en paradigmas o modelos los verbos estudiados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BD" w:rsidRDefault="008A07BD">
            <w:pPr>
              <w:pStyle w:val="NormalWeb"/>
              <w:spacing w:before="119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Identifica </w:t>
            </w:r>
            <w:r>
              <w:rPr>
                <w:b/>
                <w:bCs/>
                <w:sz w:val="20"/>
                <w:szCs w:val="20"/>
              </w:rPr>
              <w:t>sin dificultad destacable</w:t>
            </w:r>
            <w:r>
              <w:rPr>
                <w:sz w:val="20"/>
                <w:szCs w:val="20"/>
              </w:rPr>
              <w:t xml:space="preserve"> las cuatro conjugaciones del verbo latino, organizando </w:t>
            </w:r>
            <w:r>
              <w:rPr>
                <w:b/>
                <w:bCs/>
                <w:sz w:val="20"/>
                <w:szCs w:val="20"/>
              </w:rPr>
              <w:t>con ligeras incorrecciones</w:t>
            </w:r>
            <w:r>
              <w:rPr>
                <w:sz w:val="20"/>
                <w:szCs w:val="20"/>
              </w:rPr>
              <w:t xml:space="preserve"> en paradigmas o modelos los verbos estudiados, e indicando el número y la persona, y teniendo en cuenta su concordancia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BD" w:rsidRDefault="008A07B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Identifica </w:t>
            </w:r>
            <w:r>
              <w:rPr>
                <w:b/>
                <w:bCs/>
                <w:sz w:val="20"/>
                <w:szCs w:val="20"/>
              </w:rPr>
              <w:t xml:space="preserve">con dificultad </w:t>
            </w:r>
            <w:r>
              <w:rPr>
                <w:sz w:val="20"/>
                <w:szCs w:val="20"/>
              </w:rPr>
              <w:t xml:space="preserve">las cuatro conjugaciones del verbo latino, organizando </w:t>
            </w:r>
            <w:r>
              <w:rPr>
                <w:b/>
                <w:bCs/>
                <w:sz w:val="20"/>
                <w:szCs w:val="20"/>
              </w:rPr>
              <w:t xml:space="preserve">con incorrecciones importantes </w:t>
            </w:r>
            <w:r>
              <w:rPr>
                <w:sz w:val="20"/>
                <w:szCs w:val="20"/>
              </w:rPr>
              <w:t>en paradigmas o modelos los verbos estudiados, e indicando el número y la persona, y teniendo en cuenta su concordancia</w:t>
            </w:r>
          </w:p>
        </w:tc>
      </w:tr>
      <w:tr w:rsidR="008A07BD" w:rsidTr="008A07BD"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A07BD" w:rsidRDefault="008A07BD">
            <w:pPr>
              <w:spacing w:before="119" w:after="119"/>
              <w:jc w:val="left"/>
              <w:rPr>
                <w:b/>
                <w:bCs/>
                <w:szCs w:val="22"/>
                <w:lang w:eastAsia="es-ES"/>
              </w:rPr>
            </w:pPr>
          </w:p>
          <w:p w:rsidR="008A07BD" w:rsidRDefault="008A07BD">
            <w:pPr>
              <w:spacing w:before="119" w:after="119"/>
              <w:jc w:val="left"/>
              <w:rPr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BD" w:rsidRDefault="008A07BD">
            <w:pPr>
              <w:spacing w:before="119" w:after="119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s-ES"/>
              </w:rPr>
              <w:t xml:space="preserve">Analiza morfológica y sintácticamente, de manera argumentada, </w:t>
            </w:r>
            <w:r>
              <w:rPr>
                <w:b/>
                <w:bCs/>
                <w:sz w:val="20"/>
                <w:szCs w:val="20"/>
                <w:lang w:eastAsia="es-ES"/>
              </w:rPr>
              <w:t xml:space="preserve">con propiedad y corrección </w:t>
            </w:r>
            <w:r>
              <w:rPr>
                <w:sz w:val="20"/>
                <w:szCs w:val="20"/>
                <w:lang w:eastAsia="es-ES"/>
              </w:rPr>
              <w:t>elementos oracionales de frases simples o textos sencillos en latín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BD" w:rsidRDefault="008A07BD">
            <w:pPr>
              <w:spacing w:before="119" w:after="119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s-ES"/>
              </w:rPr>
              <w:t>Analiza morfológica y sintácticamente, de manera argumentada,</w:t>
            </w:r>
            <w:r>
              <w:rPr>
                <w:b/>
                <w:bCs/>
                <w:sz w:val="20"/>
                <w:szCs w:val="20"/>
                <w:lang w:eastAsia="es-ES"/>
              </w:rPr>
              <w:t xml:space="preserve"> con corrección</w:t>
            </w:r>
            <w:r>
              <w:rPr>
                <w:sz w:val="20"/>
                <w:szCs w:val="20"/>
                <w:lang w:eastAsia="es-ES"/>
              </w:rPr>
              <w:t>, elementos oracionales de frases simples o textos sencillos en latín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BD" w:rsidRDefault="008A07BD">
            <w:pPr>
              <w:spacing w:before="119" w:after="119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s-ES"/>
              </w:rPr>
              <w:t xml:space="preserve">Analiza morfológica y sintácticamente, de manera argumentada, </w:t>
            </w:r>
            <w:r>
              <w:rPr>
                <w:b/>
                <w:bCs/>
                <w:sz w:val="20"/>
                <w:szCs w:val="20"/>
                <w:lang w:eastAsia="es-ES"/>
              </w:rPr>
              <w:t>con ligeras incorrecciones,</w:t>
            </w:r>
            <w:r>
              <w:rPr>
                <w:sz w:val="20"/>
                <w:szCs w:val="20"/>
                <w:lang w:eastAsia="es-ES"/>
              </w:rPr>
              <w:t xml:space="preserve"> elementos oracionales de frases simples o textos sencillos en latín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BD" w:rsidRDefault="008A07BD">
            <w:pPr>
              <w:spacing w:before="119" w:after="119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s-ES"/>
              </w:rPr>
              <w:t xml:space="preserve">Analiza morfológica y sintácticamente, de manera argumentada, </w:t>
            </w:r>
            <w:r>
              <w:rPr>
                <w:b/>
                <w:bCs/>
                <w:sz w:val="20"/>
                <w:szCs w:val="20"/>
                <w:lang w:eastAsia="es-ES"/>
              </w:rPr>
              <w:t>con incorrecciones importantes</w:t>
            </w:r>
            <w:r>
              <w:rPr>
                <w:sz w:val="20"/>
                <w:szCs w:val="20"/>
                <w:lang w:eastAsia="es-ES"/>
              </w:rPr>
              <w:t>, elementos oracionales de frases simples o textos sencillos en latín</w:t>
            </w:r>
          </w:p>
        </w:tc>
      </w:tr>
      <w:tr w:rsidR="008A07BD" w:rsidTr="008A07BD">
        <w:trPr>
          <w:trHeight w:val="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7BD" w:rsidRDefault="008A07BD">
            <w:pPr>
              <w:suppressAutoHyphens w:val="0"/>
              <w:spacing w:after="0"/>
              <w:jc w:val="left"/>
              <w:rPr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BD" w:rsidRDefault="008A07BD">
            <w:pPr>
              <w:spacing w:before="119" w:after="119"/>
              <w:jc w:val="left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 xml:space="preserve">Distingue </w:t>
            </w:r>
            <w:r>
              <w:rPr>
                <w:b/>
                <w:bCs/>
                <w:sz w:val="20"/>
                <w:szCs w:val="20"/>
                <w:lang w:eastAsia="es-ES"/>
              </w:rPr>
              <w:t>con precisión y seguridad</w:t>
            </w:r>
            <w:r>
              <w:rPr>
                <w:sz w:val="20"/>
                <w:szCs w:val="20"/>
                <w:lang w:eastAsia="es-ES"/>
              </w:rPr>
              <w:t xml:space="preserve"> las distintas categorías gramaticales de género, número y persona, así como las oraciones simples de las compuestas, explicando, además, </w:t>
            </w:r>
            <w:r>
              <w:rPr>
                <w:b/>
                <w:bCs/>
                <w:sz w:val="20"/>
                <w:szCs w:val="20"/>
                <w:lang w:eastAsia="es-ES"/>
              </w:rPr>
              <w:t>con exactitud y de manera argumentada</w:t>
            </w:r>
          </w:p>
          <w:p w:rsidR="008A07BD" w:rsidRDefault="008A07BD">
            <w:pPr>
              <w:spacing w:before="119" w:after="119"/>
              <w:jc w:val="left"/>
              <w:rPr>
                <w:sz w:val="20"/>
                <w:szCs w:val="20"/>
                <w:lang w:eastAsia="es-ES"/>
              </w:rPr>
            </w:pPr>
            <w:r>
              <w:rPr>
                <w:b/>
                <w:bCs/>
                <w:sz w:val="20"/>
                <w:szCs w:val="20"/>
                <w:lang w:eastAsia="es-ES"/>
              </w:rPr>
              <w:t>con sistematicidad y coherencia</w:t>
            </w:r>
            <w:r>
              <w:rPr>
                <w:sz w:val="20"/>
                <w:szCs w:val="20"/>
                <w:lang w:eastAsia="es-ES"/>
              </w:rPr>
              <w:t>, sus características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BD" w:rsidRDefault="008A07BD">
            <w:pPr>
              <w:spacing w:before="119" w:after="119"/>
              <w:jc w:val="left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 xml:space="preserve">Distingue </w:t>
            </w:r>
            <w:r>
              <w:rPr>
                <w:b/>
                <w:bCs/>
                <w:sz w:val="20"/>
                <w:szCs w:val="20"/>
                <w:lang w:eastAsia="es-ES"/>
              </w:rPr>
              <w:t xml:space="preserve">con precisión </w:t>
            </w:r>
            <w:r>
              <w:rPr>
                <w:sz w:val="20"/>
                <w:szCs w:val="20"/>
                <w:lang w:eastAsia="es-ES"/>
              </w:rPr>
              <w:t xml:space="preserve">las distintas categorías gramaticales de género, número y persona, así como las oraciones simples de las compuestas, explicando, además, </w:t>
            </w:r>
            <w:r>
              <w:rPr>
                <w:b/>
                <w:bCs/>
                <w:sz w:val="20"/>
                <w:szCs w:val="20"/>
                <w:lang w:eastAsia="es-ES"/>
              </w:rPr>
              <w:t xml:space="preserve">con exactitud </w:t>
            </w:r>
            <w:r>
              <w:rPr>
                <w:sz w:val="20"/>
                <w:szCs w:val="20"/>
                <w:lang w:eastAsia="es-ES"/>
              </w:rPr>
              <w:t>sus características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BD" w:rsidRDefault="008A07BD">
            <w:pPr>
              <w:suppressAutoHyphens w:val="0"/>
              <w:spacing w:before="119" w:after="119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s-ES"/>
              </w:rPr>
              <w:t xml:space="preserve">Distingue </w:t>
            </w:r>
            <w:r>
              <w:rPr>
                <w:b/>
                <w:bCs/>
                <w:sz w:val="20"/>
                <w:szCs w:val="20"/>
                <w:lang w:eastAsia="es-ES"/>
              </w:rPr>
              <w:t>con alguna imprecisión</w:t>
            </w:r>
            <w:r>
              <w:rPr>
                <w:sz w:val="20"/>
                <w:szCs w:val="20"/>
                <w:lang w:eastAsia="es-ES"/>
              </w:rPr>
              <w:t xml:space="preserve"> las distintas categorías gramaticales de género, número y persona, así como las oraciones simples de las compuestas, explicando, además, </w:t>
            </w:r>
            <w:r>
              <w:rPr>
                <w:b/>
                <w:bCs/>
                <w:sz w:val="20"/>
                <w:szCs w:val="20"/>
                <w:lang w:eastAsia="es-ES"/>
              </w:rPr>
              <w:t xml:space="preserve">con suficiente exactitud, </w:t>
            </w:r>
            <w:r>
              <w:rPr>
                <w:sz w:val="20"/>
                <w:szCs w:val="20"/>
                <w:lang w:eastAsia="es-ES"/>
              </w:rPr>
              <w:t>sus características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BD" w:rsidRDefault="008A07BD">
            <w:pPr>
              <w:spacing w:before="119" w:after="119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s-ES"/>
              </w:rPr>
              <w:t xml:space="preserve">Distingue, </w:t>
            </w:r>
            <w:r>
              <w:rPr>
                <w:b/>
                <w:bCs/>
                <w:sz w:val="20"/>
                <w:szCs w:val="20"/>
                <w:lang w:eastAsia="es-ES"/>
              </w:rPr>
              <w:t>de forma imprecisa</w:t>
            </w:r>
            <w:r>
              <w:rPr>
                <w:sz w:val="20"/>
                <w:szCs w:val="20"/>
                <w:lang w:eastAsia="es-ES"/>
              </w:rPr>
              <w:t xml:space="preserve">, las distintas categorías gramaticales de género, número y persona, así como las oraciones simples de las compuestas, explicando, además, </w:t>
            </w:r>
            <w:r>
              <w:rPr>
                <w:b/>
                <w:bCs/>
                <w:sz w:val="20"/>
                <w:szCs w:val="20"/>
                <w:lang w:eastAsia="es-ES"/>
              </w:rPr>
              <w:t xml:space="preserve">inadecuadamente </w:t>
            </w:r>
            <w:r>
              <w:rPr>
                <w:sz w:val="20"/>
                <w:szCs w:val="20"/>
                <w:lang w:eastAsia="es-ES"/>
              </w:rPr>
              <w:t>sus características</w:t>
            </w:r>
          </w:p>
        </w:tc>
      </w:tr>
      <w:tr w:rsidR="008A07BD" w:rsidTr="008A07BD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7BD" w:rsidRDefault="008A07BD">
            <w:pPr>
              <w:suppressAutoHyphens w:val="0"/>
              <w:spacing w:after="0"/>
              <w:jc w:val="left"/>
              <w:rPr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BD" w:rsidRDefault="008A07BD">
            <w:pPr>
              <w:spacing w:before="119" w:after="119"/>
              <w:jc w:val="left"/>
              <w:rPr>
                <w:b/>
                <w:bCs/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Cita</w:t>
            </w:r>
            <w:r>
              <w:rPr>
                <w:b/>
                <w:bCs/>
                <w:sz w:val="20"/>
                <w:szCs w:val="20"/>
                <w:lang w:eastAsia="es-ES"/>
              </w:rPr>
              <w:t xml:space="preserve"> con precisión y fluidez </w:t>
            </w:r>
            <w:r>
              <w:rPr>
                <w:sz w:val="20"/>
                <w:szCs w:val="20"/>
                <w:lang w:eastAsia="es-ES"/>
              </w:rPr>
              <w:t xml:space="preserve">los nombres de los casos de la flexión nominal latina, explicando las funciones que realizan los sustantivos dentro </w:t>
            </w:r>
            <w:r>
              <w:rPr>
                <w:sz w:val="20"/>
                <w:szCs w:val="20"/>
                <w:lang w:eastAsia="es-ES"/>
              </w:rPr>
              <w:lastRenderedPageBreak/>
              <w:t xml:space="preserve">de la oración según el contexto textual, y comparando </w:t>
            </w:r>
            <w:r>
              <w:rPr>
                <w:b/>
                <w:bCs/>
                <w:sz w:val="20"/>
                <w:szCs w:val="20"/>
                <w:lang w:eastAsia="es-ES"/>
              </w:rPr>
              <w:t>con profundidad y conciencia crítica</w:t>
            </w:r>
            <w:r>
              <w:rPr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BD" w:rsidRDefault="008A07BD">
            <w:pPr>
              <w:spacing w:before="119" w:after="119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s-ES"/>
              </w:rPr>
              <w:lastRenderedPageBreak/>
              <w:t>Cita</w:t>
            </w:r>
            <w:r>
              <w:rPr>
                <w:b/>
                <w:bCs/>
                <w:sz w:val="20"/>
                <w:szCs w:val="20"/>
                <w:lang w:eastAsia="es-ES"/>
              </w:rPr>
              <w:t xml:space="preserve"> con fluidez </w:t>
            </w:r>
            <w:r>
              <w:rPr>
                <w:sz w:val="20"/>
                <w:szCs w:val="20"/>
                <w:lang w:eastAsia="es-ES"/>
              </w:rPr>
              <w:t xml:space="preserve">los nombres de los casos de la flexión nominal latina, explicando las funciones que realizan los sustantivos dentro de la oración según el </w:t>
            </w:r>
            <w:r>
              <w:rPr>
                <w:sz w:val="20"/>
                <w:szCs w:val="20"/>
                <w:lang w:eastAsia="es-ES"/>
              </w:rPr>
              <w:lastRenderedPageBreak/>
              <w:t xml:space="preserve">contexto textual, y comparando </w:t>
            </w:r>
            <w:r>
              <w:rPr>
                <w:b/>
                <w:bCs/>
                <w:sz w:val="20"/>
                <w:szCs w:val="20"/>
                <w:lang w:eastAsia="es-ES"/>
              </w:rPr>
              <w:t>con conciencia crítica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BD" w:rsidRDefault="008A07BD">
            <w:pPr>
              <w:spacing w:before="119" w:after="119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s-ES"/>
              </w:rPr>
              <w:lastRenderedPageBreak/>
              <w:t>Cita</w:t>
            </w:r>
            <w:r>
              <w:rPr>
                <w:b/>
                <w:bCs/>
                <w:sz w:val="20"/>
                <w:szCs w:val="20"/>
                <w:lang w:eastAsia="es-ES"/>
              </w:rPr>
              <w:t xml:space="preserve"> sin dificultad destacable </w:t>
            </w:r>
            <w:r>
              <w:rPr>
                <w:sz w:val="20"/>
                <w:szCs w:val="20"/>
                <w:lang w:eastAsia="es-ES"/>
              </w:rPr>
              <w:t xml:space="preserve">los nombres de los casos de la flexión nominal latina, explicando las funciones que realizan los sustantivos dentro de la oración </w:t>
            </w:r>
            <w:r>
              <w:rPr>
                <w:sz w:val="20"/>
                <w:szCs w:val="20"/>
                <w:lang w:eastAsia="es-ES"/>
              </w:rPr>
              <w:lastRenderedPageBreak/>
              <w:t xml:space="preserve">según el contexto textual, y comparando </w:t>
            </w:r>
            <w:r>
              <w:rPr>
                <w:b/>
                <w:bCs/>
                <w:sz w:val="20"/>
                <w:szCs w:val="20"/>
                <w:lang w:eastAsia="es-ES"/>
              </w:rPr>
              <w:t>con conciencia superficial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BD" w:rsidRDefault="008A07BD">
            <w:pPr>
              <w:spacing w:before="119" w:after="119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s-ES"/>
              </w:rPr>
              <w:lastRenderedPageBreak/>
              <w:t>Cita</w:t>
            </w:r>
            <w:r>
              <w:rPr>
                <w:b/>
                <w:bCs/>
                <w:sz w:val="20"/>
                <w:szCs w:val="20"/>
                <w:lang w:eastAsia="es-ES"/>
              </w:rPr>
              <w:t xml:space="preserve"> con dificultad </w:t>
            </w:r>
            <w:r>
              <w:rPr>
                <w:sz w:val="20"/>
                <w:szCs w:val="20"/>
                <w:lang w:eastAsia="es-ES"/>
              </w:rPr>
              <w:t xml:space="preserve">los nombres de los casos de la flexión nominal latina, explicando las funciones que realizan los sustantivos dentro de la oración según el contexto textual, y </w:t>
            </w:r>
            <w:r>
              <w:rPr>
                <w:sz w:val="20"/>
                <w:szCs w:val="20"/>
                <w:lang w:eastAsia="es-ES"/>
              </w:rPr>
              <w:lastRenderedPageBreak/>
              <w:t xml:space="preserve">comparando </w:t>
            </w:r>
            <w:r>
              <w:rPr>
                <w:b/>
                <w:bCs/>
                <w:sz w:val="20"/>
                <w:szCs w:val="20"/>
                <w:lang w:eastAsia="es-ES"/>
              </w:rPr>
              <w:t>sin deliberación</w:t>
            </w:r>
            <w:r>
              <w:rPr>
                <w:sz w:val="20"/>
                <w:szCs w:val="20"/>
                <w:lang w:eastAsia="es-ES"/>
              </w:rPr>
              <w:t xml:space="preserve"> estas funciones con frases en castellano que también las recojan</w:t>
            </w:r>
          </w:p>
        </w:tc>
      </w:tr>
    </w:tbl>
    <w:p w:rsidR="008A07BD" w:rsidRDefault="008A07BD" w:rsidP="008A07BD">
      <w:pPr>
        <w:pStyle w:val="Textoindependiente"/>
      </w:pPr>
    </w:p>
    <w:p w:rsidR="00BD055C" w:rsidRDefault="00BD055C"/>
    <w:sectPr w:rsidR="00BD055C" w:rsidSect="008A07B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9EFE201E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7BD"/>
    <w:rsid w:val="008A07BD"/>
    <w:rsid w:val="00BD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DC2E3"/>
  <w15:chartTrackingRefBased/>
  <w15:docId w15:val="{B9F4E0C8-F313-48FE-BAB3-C8ADF333B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07BD"/>
    <w:pPr>
      <w:suppressAutoHyphens/>
      <w:spacing w:after="120" w:line="240" w:lineRule="auto"/>
      <w:jc w:val="both"/>
    </w:pPr>
    <w:rPr>
      <w:rFonts w:ascii="Candara" w:eastAsia="Times New Roman" w:hAnsi="Candara" w:cs="Times New Roman"/>
      <w:szCs w:val="24"/>
      <w:lang w:eastAsia="zh-CN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A07BD"/>
    <w:pPr>
      <w:keepNext/>
      <w:numPr>
        <w:ilvl w:val="2"/>
        <w:numId w:val="2"/>
      </w:numPr>
      <w:spacing w:before="240" w:after="60"/>
      <w:outlineLvl w:val="2"/>
    </w:pPr>
    <w:rPr>
      <w:rFonts w:cs="Arial"/>
      <w:b/>
      <w:bCs/>
      <w:i/>
      <w:color w:val="365F9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semiHidden/>
    <w:rsid w:val="008A07BD"/>
    <w:rPr>
      <w:rFonts w:ascii="Candara" w:eastAsia="Times New Roman" w:hAnsi="Candara" w:cs="Arial"/>
      <w:b/>
      <w:bCs/>
      <w:i/>
      <w:color w:val="365F91"/>
      <w:sz w:val="26"/>
      <w:szCs w:val="26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8A07BD"/>
    <w:pPr>
      <w:spacing w:before="280" w:after="119"/>
    </w:p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8A07BD"/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A07BD"/>
    <w:rPr>
      <w:rFonts w:ascii="Candara" w:eastAsia="Times New Roman" w:hAnsi="Candara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19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688</Words>
  <Characters>3788</Characters>
  <Application>Microsoft Office Word</Application>
  <DocSecurity>0</DocSecurity>
  <Lines>31</Lines>
  <Paragraphs>8</Paragraphs>
  <ScaleCrop>false</ScaleCrop>
  <Company/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BarbaraDN</dc:creator>
  <cp:keywords/>
  <dc:description/>
  <cp:lastModifiedBy>BarbaraDN</cp:lastModifiedBy>
  <cp:revision>1</cp:revision>
  <dcterms:created xsi:type="dcterms:W3CDTF">2019-04-29T17:25:00Z</dcterms:created>
  <dcterms:modified xsi:type="dcterms:W3CDTF">2019-04-29T17:26:00Z</dcterms:modified>
</cp:coreProperties>
</file>