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detablaclara"/>
        <w:tblpPr w:leftFromText="141" w:rightFromText="141" w:horzAnchor="margin" w:tblpXSpec="center" w:tblpY="-1420"/>
        <w:tblW w:w="9935" w:type="dxa"/>
        <w:tblLayout w:type="fixed"/>
        <w:tblLook w:val="01E0" w:firstRow="1" w:lastRow="1" w:firstColumn="1" w:lastColumn="1" w:noHBand="0" w:noVBand="0"/>
      </w:tblPr>
      <w:tblGrid>
        <w:gridCol w:w="734"/>
        <w:gridCol w:w="1200"/>
        <w:gridCol w:w="356"/>
        <w:gridCol w:w="509"/>
        <w:gridCol w:w="978"/>
        <w:gridCol w:w="1022"/>
        <w:gridCol w:w="1312"/>
        <w:gridCol w:w="638"/>
        <w:gridCol w:w="782"/>
        <w:gridCol w:w="1105"/>
        <w:gridCol w:w="1299"/>
      </w:tblGrid>
      <w:tr w:rsidR="00AF25A1" w:rsidRPr="00855A44" w:rsidTr="00CE0E65">
        <w:trPr>
          <w:trHeight w:val="472"/>
        </w:trPr>
        <w:tc>
          <w:tcPr>
            <w:tcW w:w="3777" w:type="dxa"/>
            <w:gridSpan w:val="5"/>
            <w:tcBorders>
              <w:top w:val="single" w:sz="12" w:space="0" w:color="ED7D31" w:themeColor="accent2"/>
              <w:left w:val="single" w:sz="12" w:space="0" w:color="ED7D31" w:themeColor="accent2"/>
            </w:tcBorders>
            <w:shd w:val="clear" w:color="auto" w:fill="ED7D31" w:themeFill="accent2"/>
          </w:tcPr>
          <w:p w:rsidR="00AF25A1" w:rsidRPr="003A0B3F" w:rsidRDefault="00AF25A1" w:rsidP="004072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bookmarkStart w:id="0" w:name="_Hlk498009885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UD. 7.- EL UNIVERSO </w:t>
            </w:r>
          </w:p>
        </w:tc>
        <w:tc>
          <w:tcPr>
            <w:tcW w:w="1022" w:type="dxa"/>
            <w:tcBorders>
              <w:top w:val="single" w:sz="12" w:space="0" w:color="ED7D31" w:themeColor="accent2"/>
            </w:tcBorders>
          </w:tcPr>
          <w:p w:rsidR="00AF25A1" w:rsidRPr="00BA7CD4" w:rsidRDefault="00AF25A1" w:rsidP="004072C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proofErr w:type="spellStart"/>
            <w:r w:rsidRPr="00BA7C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Bl.II</w:t>
            </w:r>
            <w:proofErr w:type="spellEnd"/>
          </w:p>
        </w:tc>
        <w:tc>
          <w:tcPr>
            <w:tcW w:w="1312" w:type="dxa"/>
            <w:tcBorders>
              <w:top w:val="single" w:sz="12" w:space="0" w:color="ED7D31" w:themeColor="accent2"/>
            </w:tcBorders>
          </w:tcPr>
          <w:p w:rsidR="00AF25A1" w:rsidRPr="00BA7CD4" w:rsidRDefault="004921F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Sesiones: 10</w:t>
            </w:r>
          </w:p>
        </w:tc>
        <w:tc>
          <w:tcPr>
            <w:tcW w:w="1420" w:type="dxa"/>
            <w:gridSpan w:val="2"/>
            <w:tcBorders>
              <w:top w:val="single" w:sz="12" w:space="0" w:color="ED7D31" w:themeColor="accent2"/>
            </w:tcBorders>
          </w:tcPr>
          <w:p w:rsidR="00AF25A1" w:rsidRPr="00BA7CD4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3</w:t>
            </w:r>
            <w:r w:rsidRPr="00BA7C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º Trimestre </w:t>
            </w:r>
          </w:p>
        </w:tc>
        <w:tc>
          <w:tcPr>
            <w:tcW w:w="2404" w:type="dxa"/>
            <w:gridSpan w:val="2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:rsidR="00AF25A1" w:rsidRPr="00BA7CD4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F25A1" w:rsidRPr="00855A44" w:rsidTr="004072C8">
        <w:trPr>
          <w:trHeight w:val="544"/>
        </w:trPr>
        <w:tc>
          <w:tcPr>
            <w:tcW w:w="2290" w:type="dxa"/>
            <w:gridSpan w:val="3"/>
            <w:tcBorders>
              <w:left w:val="single" w:sz="12" w:space="0" w:color="ED7D31" w:themeColor="accent2"/>
            </w:tcBorders>
          </w:tcPr>
          <w:p w:rsidR="00AF25A1" w:rsidRPr="000B6637" w:rsidRDefault="00AF25A1" w:rsidP="004072C8">
            <w:pPr>
              <w:jc w:val="center"/>
              <w:rPr>
                <w:rFonts w:ascii="Times New Roman" w:eastAsia="Times New Roman" w:hAnsi="Times New Roman"/>
                <w:b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lang w:eastAsia="es-ES"/>
              </w:rPr>
              <w:t>Justificación</w:t>
            </w:r>
          </w:p>
        </w:tc>
        <w:tc>
          <w:tcPr>
            <w:tcW w:w="7645" w:type="dxa"/>
            <w:gridSpan w:val="8"/>
            <w:tcBorders>
              <w:right w:val="single" w:sz="12" w:space="0" w:color="ED7D31" w:themeColor="accent2"/>
            </w:tcBorders>
          </w:tcPr>
          <w:p w:rsidR="00AF25A1" w:rsidRPr="000135E7" w:rsidRDefault="00AF25A1" w:rsidP="004072C8">
            <w:pPr>
              <w:jc w:val="both"/>
              <w:rPr>
                <w:rFonts w:ascii="Times New Roman" w:eastAsia="Times New Roman" w:hAnsi="Times New Roman"/>
                <w:i/>
                <w:lang w:eastAsia="es-ES"/>
              </w:rPr>
            </w:pPr>
            <w:r w:rsidRPr="000135E7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A lo largo de la Unidad el alumnado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ha de</w:t>
            </w:r>
            <w:r w:rsidRPr="000135E7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asimilar, entre otros, un concepto abstracto como es el Universo y sus dimensiones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, y</w:t>
            </w:r>
            <w:r w:rsidRPr="000135E7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diferenciar las principales características de los planetas del Sistema Solar.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La relación entre los movimientos de la Tierra y fenómenos como son el día y la noche, las estaciones o las fases lunares, elementos habituales, pero aún inexplicables para la mayoría de ellos.</w:t>
            </w:r>
          </w:p>
        </w:tc>
      </w:tr>
      <w:tr w:rsidR="00AF25A1" w:rsidRPr="00855A44" w:rsidTr="00CE0E65">
        <w:trPr>
          <w:trHeight w:val="556"/>
        </w:trPr>
        <w:tc>
          <w:tcPr>
            <w:tcW w:w="2799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2B15DD" w:rsidRDefault="00AF25A1" w:rsidP="004072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r w:rsidRPr="002B15D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CRITERIOS DE EVALUACIÓN</w:t>
            </w:r>
          </w:p>
          <w:p w:rsidR="00AF25A1" w:rsidRPr="002B15DD" w:rsidRDefault="00AF25A1" w:rsidP="004072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50" w:type="dxa"/>
            <w:gridSpan w:val="4"/>
            <w:tcBorders>
              <w:top w:val="single" w:sz="12" w:space="0" w:color="ED7D31" w:themeColor="accent2"/>
              <w:bottom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2B15DD" w:rsidRDefault="00AF25A1" w:rsidP="004072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r w:rsidRPr="002B15D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ESTÁNDARES DE APRENDIZAJE</w:t>
            </w:r>
          </w:p>
        </w:tc>
        <w:tc>
          <w:tcPr>
            <w:tcW w:w="1887" w:type="dxa"/>
            <w:gridSpan w:val="2"/>
            <w:tcBorders>
              <w:top w:val="single" w:sz="12" w:space="0" w:color="ED7D31" w:themeColor="accent2"/>
              <w:bottom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CA520B" w:rsidRDefault="00AF25A1" w:rsidP="004072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s-ES"/>
              </w:rPr>
            </w:pPr>
            <w:r w:rsidRPr="00CA5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s-ES"/>
              </w:rPr>
              <w:t>INSTRUMENTOS PARA EVALUAR</w:t>
            </w:r>
          </w:p>
        </w:tc>
        <w:tc>
          <w:tcPr>
            <w:tcW w:w="1299" w:type="dxa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CA520B" w:rsidRDefault="00AF25A1" w:rsidP="004072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s-ES"/>
              </w:rPr>
            </w:pPr>
            <w:r w:rsidRPr="00CA5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s-ES"/>
              </w:rPr>
              <w:t>COMPE-TENCIAS</w:t>
            </w:r>
          </w:p>
        </w:tc>
      </w:tr>
      <w:tr w:rsidR="00AF25A1" w:rsidRPr="00855A44" w:rsidTr="004072C8">
        <w:trPr>
          <w:trHeight w:val="486"/>
        </w:trPr>
        <w:tc>
          <w:tcPr>
            <w:tcW w:w="2799" w:type="dxa"/>
            <w:gridSpan w:val="4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:rsidR="00AF25A1" w:rsidRPr="00855A44" w:rsidRDefault="00AF25A1" w:rsidP="004072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7355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Reconocer las ideas principales sobre el origen del Universo y la formación y evolución de las galaxias.</w:t>
            </w:r>
          </w:p>
        </w:tc>
        <w:tc>
          <w:tcPr>
            <w:tcW w:w="3950" w:type="dxa"/>
            <w:gridSpan w:val="4"/>
            <w:tcBorders>
              <w:top w:val="single" w:sz="12" w:space="0" w:color="ED7D31" w:themeColor="accent2"/>
            </w:tcBorders>
          </w:tcPr>
          <w:p w:rsidR="00AF25A1" w:rsidRDefault="00AF25A1" w:rsidP="004072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Identifica las ideas principales sobre el origen del Universo y describe las características esenciales del Big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Bang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como modelo explicativo. </w:t>
            </w:r>
          </w:p>
          <w:p w:rsidR="00AF25A1" w:rsidRPr="002E63A4" w:rsidRDefault="00AF25A1" w:rsidP="004072C8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887" w:type="dxa"/>
            <w:gridSpan w:val="2"/>
            <w:tcBorders>
              <w:top w:val="single" w:sz="12" w:space="0" w:color="ED7D31" w:themeColor="accent2"/>
            </w:tcBorders>
          </w:tcPr>
          <w:p w:rsidR="00AF25A1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Cuestionario interactivo.</w:t>
            </w:r>
          </w:p>
          <w:p w:rsidR="00AF25A1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Portafolio.</w:t>
            </w:r>
          </w:p>
          <w:p w:rsidR="00AF25A1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Prueba escrita.</w:t>
            </w:r>
          </w:p>
        </w:tc>
        <w:tc>
          <w:tcPr>
            <w:tcW w:w="1299" w:type="dxa"/>
            <w:tcBorders>
              <w:top w:val="single" w:sz="12" w:space="0" w:color="ED7D31" w:themeColor="accent2"/>
            </w:tcBorders>
          </w:tcPr>
          <w:p w:rsidR="00AF25A1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CEC, CMTC</w:t>
            </w:r>
          </w:p>
        </w:tc>
      </w:tr>
      <w:tr w:rsidR="00AF25A1" w:rsidRPr="00855A44" w:rsidTr="004072C8">
        <w:trPr>
          <w:trHeight w:val="486"/>
        </w:trPr>
        <w:tc>
          <w:tcPr>
            <w:tcW w:w="2799" w:type="dxa"/>
            <w:gridSpan w:val="4"/>
            <w:vMerge/>
            <w:tcBorders>
              <w:left w:val="single" w:sz="12" w:space="0" w:color="ED7D31" w:themeColor="accent2"/>
            </w:tcBorders>
          </w:tcPr>
          <w:p w:rsidR="00AF25A1" w:rsidRPr="00273554" w:rsidRDefault="00AF25A1" w:rsidP="004072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950" w:type="dxa"/>
            <w:gridSpan w:val="4"/>
          </w:tcPr>
          <w:p w:rsidR="00AF25A1" w:rsidRDefault="00AF25A1" w:rsidP="004072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Identifica la forma de la vía Láctea y describe sus componentes.</w:t>
            </w:r>
          </w:p>
        </w:tc>
        <w:tc>
          <w:tcPr>
            <w:tcW w:w="1887" w:type="dxa"/>
            <w:gridSpan w:val="2"/>
          </w:tcPr>
          <w:p w:rsidR="00AF25A1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Portafolio.</w:t>
            </w:r>
          </w:p>
          <w:p w:rsidR="00AF25A1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Prueba escrita.</w:t>
            </w:r>
          </w:p>
        </w:tc>
        <w:tc>
          <w:tcPr>
            <w:tcW w:w="1299" w:type="dxa"/>
          </w:tcPr>
          <w:p w:rsidR="00AF25A1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CM,</w:t>
            </w:r>
          </w:p>
        </w:tc>
      </w:tr>
      <w:tr w:rsidR="00AF25A1" w:rsidRPr="00855A44" w:rsidTr="004072C8">
        <w:trPr>
          <w:trHeight w:val="486"/>
        </w:trPr>
        <w:tc>
          <w:tcPr>
            <w:tcW w:w="2799" w:type="dxa"/>
            <w:gridSpan w:val="4"/>
            <w:vMerge w:val="restart"/>
          </w:tcPr>
          <w:p w:rsidR="00AF25A1" w:rsidRPr="00855A44" w:rsidRDefault="00AF25A1" w:rsidP="004072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55A4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Exponer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8912E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organización del Sistema Solar, así como algunas de las concepciones que sobre dicho sistema planetario se han tenido</w:t>
            </w:r>
            <w:r w:rsidRPr="00855A4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 lo largo de la Historia. </w:t>
            </w:r>
          </w:p>
        </w:tc>
        <w:tc>
          <w:tcPr>
            <w:tcW w:w="3950" w:type="dxa"/>
            <w:gridSpan w:val="4"/>
          </w:tcPr>
          <w:p w:rsidR="00AF25A1" w:rsidRPr="00855A44" w:rsidRDefault="00AF25A1" w:rsidP="004072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853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Reconoce los componentes del Sistema Solar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y describe</w:t>
            </w:r>
            <w:r w:rsidRPr="00D853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sus características generales.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87" w:type="dxa"/>
            <w:gridSpan w:val="2"/>
          </w:tcPr>
          <w:p w:rsidR="00AF25A1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Presentación.</w:t>
            </w:r>
          </w:p>
          <w:p w:rsidR="00AF25A1" w:rsidRDefault="002A54D9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Pregunta diaria</w:t>
            </w:r>
          </w:p>
        </w:tc>
        <w:tc>
          <w:tcPr>
            <w:tcW w:w="1299" w:type="dxa"/>
          </w:tcPr>
          <w:p w:rsidR="00AF25A1" w:rsidRPr="00855A44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CCL, CMCT</w:t>
            </w:r>
          </w:p>
        </w:tc>
      </w:tr>
      <w:tr w:rsidR="00AF25A1" w:rsidRPr="00855A44" w:rsidTr="004072C8">
        <w:trPr>
          <w:trHeight w:val="375"/>
        </w:trPr>
        <w:tc>
          <w:tcPr>
            <w:tcW w:w="2799" w:type="dxa"/>
            <w:gridSpan w:val="4"/>
            <w:vMerge/>
          </w:tcPr>
          <w:p w:rsidR="00AF25A1" w:rsidRPr="00855A44" w:rsidRDefault="00AF25A1" w:rsidP="004072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950" w:type="dxa"/>
            <w:gridSpan w:val="4"/>
          </w:tcPr>
          <w:p w:rsidR="00AF25A1" w:rsidRPr="0075275B" w:rsidRDefault="00AF25A1" w:rsidP="004072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Conoce los modelos del Universo propuestos a lo largo de la Historia. (geocéntrico y heliocéntrico).</w:t>
            </w:r>
          </w:p>
        </w:tc>
        <w:tc>
          <w:tcPr>
            <w:tcW w:w="1887" w:type="dxa"/>
            <w:gridSpan w:val="2"/>
          </w:tcPr>
          <w:p w:rsidR="00AF25A1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Portafolio.</w:t>
            </w:r>
          </w:p>
          <w:p w:rsidR="00AF25A1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Prueba escrita</w:t>
            </w:r>
          </w:p>
          <w:p w:rsidR="002A54D9" w:rsidRPr="00AF39EE" w:rsidRDefault="002A54D9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Pregunta diaria</w:t>
            </w:r>
          </w:p>
        </w:tc>
        <w:tc>
          <w:tcPr>
            <w:tcW w:w="1299" w:type="dxa"/>
          </w:tcPr>
          <w:p w:rsidR="00AF25A1" w:rsidRPr="00AF39EE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39E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CCL,</w:t>
            </w:r>
          </w:p>
          <w:p w:rsidR="00AF25A1" w:rsidRPr="00AF39EE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39E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CMCT,</w:t>
            </w:r>
          </w:p>
          <w:p w:rsidR="00AF25A1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39E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CD</w:t>
            </w:r>
          </w:p>
        </w:tc>
      </w:tr>
      <w:tr w:rsidR="00AF25A1" w:rsidRPr="00855A44" w:rsidTr="004072C8">
        <w:trPr>
          <w:trHeight w:val="630"/>
        </w:trPr>
        <w:tc>
          <w:tcPr>
            <w:tcW w:w="2799" w:type="dxa"/>
            <w:gridSpan w:val="4"/>
          </w:tcPr>
          <w:p w:rsidR="00AF25A1" w:rsidRPr="00855A44" w:rsidRDefault="00AF25A1" w:rsidP="004072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55A4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Relacionar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bookmarkStart w:id="1" w:name="_GoBack"/>
            <w:r w:rsidRPr="008912E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comparativamente la posición de un planeta en el sistema solar con sus características.</w:t>
            </w:r>
            <w:r w:rsidRPr="00855A4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bookmarkEnd w:id="1"/>
          </w:p>
        </w:tc>
        <w:tc>
          <w:tcPr>
            <w:tcW w:w="3950" w:type="dxa"/>
            <w:gridSpan w:val="4"/>
          </w:tcPr>
          <w:p w:rsidR="00AF25A1" w:rsidRPr="00335376" w:rsidRDefault="00AF25A1" w:rsidP="004072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3537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Precisa qué características se dan en el planeta Tierra, y no se dan en los otros planetas, que permiten el desarrollo de la vida en él.</w:t>
            </w:r>
          </w:p>
        </w:tc>
        <w:tc>
          <w:tcPr>
            <w:tcW w:w="1887" w:type="dxa"/>
            <w:gridSpan w:val="2"/>
          </w:tcPr>
          <w:p w:rsidR="00AF25A1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Portafolio.</w:t>
            </w:r>
          </w:p>
          <w:p w:rsidR="00AF25A1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Observación directa</w:t>
            </w:r>
          </w:p>
        </w:tc>
        <w:tc>
          <w:tcPr>
            <w:tcW w:w="1299" w:type="dxa"/>
          </w:tcPr>
          <w:p w:rsidR="00AF25A1" w:rsidRPr="00855A44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CCL, CMCT</w:t>
            </w:r>
          </w:p>
        </w:tc>
      </w:tr>
      <w:tr w:rsidR="00AF25A1" w:rsidRPr="00855A44" w:rsidTr="004072C8">
        <w:trPr>
          <w:trHeight w:val="410"/>
        </w:trPr>
        <w:tc>
          <w:tcPr>
            <w:tcW w:w="2799" w:type="dxa"/>
            <w:gridSpan w:val="4"/>
          </w:tcPr>
          <w:p w:rsidR="00AF25A1" w:rsidRPr="00855A44" w:rsidRDefault="00AF25A1" w:rsidP="004072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55A4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Localizar la posición de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Tierra en el Sistema Solar. </w:t>
            </w:r>
          </w:p>
        </w:tc>
        <w:tc>
          <w:tcPr>
            <w:tcW w:w="3950" w:type="dxa"/>
            <w:gridSpan w:val="4"/>
          </w:tcPr>
          <w:p w:rsidR="00AF25A1" w:rsidRPr="002B15DD" w:rsidRDefault="00AF25A1" w:rsidP="004072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937A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Identifica la posición de la Tierra en el Sistema Solar.</w:t>
            </w:r>
          </w:p>
        </w:tc>
        <w:tc>
          <w:tcPr>
            <w:tcW w:w="1887" w:type="dxa"/>
            <w:gridSpan w:val="2"/>
          </w:tcPr>
          <w:p w:rsidR="00AF25A1" w:rsidRPr="00855A44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Portafolio.</w:t>
            </w:r>
          </w:p>
        </w:tc>
        <w:tc>
          <w:tcPr>
            <w:tcW w:w="1299" w:type="dxa"/>
          </w:tcPr>
          <w:p w:rsidR="00AF25A1" w:rsidRPr="002B15DD" w:rsidRDefault="00AF25A1" w:rsidP="004072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855A4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CMCT</w:t>
            </w:r>
          </w:p>
        </w:tc>
      </w:tr>
      <w:tr w:rsidR="00AF25A1" w:rsidRPr="00855A44" w:rsidTr="004072C8">
        <w:trPr>
          <w:trHeight w:val="410"/>
        </w:trPr>
        <w:tc>
          <w:tcPr>
            <w:tcW w:w="2799" w:type="dxa"/>
            <w:gridSpan w:val="4"/>
            <w:vMerge w:val="restart"/>
          </w:tcPr>
          <w:p w:rsidR="00AF25A1" w:rsidRPr="00855A44" w:rsidRDefault="00AF25A1" w:rsidP="004072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55A4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Establecer los movimientos de la Tierra, la Luna y el Sol y relacionarlos con la existencia del día y la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855A4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noche, las estaciones, las mareas y los eclipses.</w:t>
            </w:r>
          </w:p>
        </w:tc>
        <w:tc>
          <w:tcPr>
            <w:tcW w:w="3950" w:type="dxa"/>
            <w:gridSpan w:val="4"/>
          </w:tcPr>
          <w:p w:rsidR="00AF25A1" w:rsidRPr="00937A88" w:rsidRDefault="00AF25A1" w:rsidP="004072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Categoriza los fenómenos principales relacionados con el movimiento y posición de </w:t>
            </w:r>
            <w:r w:rsidRPr="00616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los astros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75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deducie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ndo su importancia para la vida.</w:t>
            </w:r>
          </w:p>
        </w:tc>
        <w:tc>
          <w:tcPr>
            <w:tcW w:w="1887" w:type="dxa"/>
            <w:gridSpan w:val="2"/>
          </w:tcPr>
          <w:p w:rsidR="00AF25A1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Portafolio.</w:t>
            </w:r>
          </w:p>
          <w:p w:rsidR="00AF25A1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Portafolio grupal.</w:t>
            </w:r>
          </w:p>
          <w:p w:rsidR="00AF25A1" w:rsidRDefault="00AF25A1" w:rsidP="004072C8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99" w:type="dxa"/>
          </w:tcPr>
          <w:p w:rsidR="00AF25A1" w:rsidRPr="0001258C" w:rsidRDefault="00AF25A1" w:rsidP="004072C8">
            <w:pPr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01258C">
              <w:rPr>
                <w:rFonts w:ascii="Times New Roman" w:hAnsi="Times New Roman"/>
                <w:sz w:val="20"/>
                <w:szCs w:val="20"/>
                <w:lang w:eastAsia="es-ES"/>
              </w:rPr>
              <w:t>CCL,</w:t>
            </w:r>
          </w:p>
          <w:p w:rsidR="00AF25A1" w:rsidRPr="0001258C" w:rsidRDefault="00AF25A1" w:rsidP="004072C8">
            <w:pPr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01258C">
              <w:rPr>
                <w:rFonts w:ascii="Times New Roman" w:hAnsi="Times New Roman"/>
                <w:sz w:val="20"/>
                <w:szCs w:val="20"/>
                <w:lang w:eastAsia="es-ES"/>
              </w:rPr>
              <w:t>CMCT,</w:t>
            </w:r>
          </w:p>
          <w:p w:rsidR="00AF25A1" w:rsidRPr="00855A44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1258C">
              <w:rPr>
                <w:rFonts w:ascii="Times New Roman" w:hAnsi="Times New Roman"/>
                <w:sz w:val="20"/>
                <w:szCs w:val="20"/>
                <w:lang w:eastAsia="es-ES"/>
              </w:rPr>
              <w:t>CD</w:t>
            </w:r>
          </w:p>
        </w:tc>
      </w:tr>
      <w:tr w:rsidR="00AF25A1" w:rsidRPr="00855A44" w:rsidTr="004072C8">
        <w:trPr>
          <w:trHeight w:val="410"/>
        </w:trPr>
        <w:tc>
          <w:tcPr>
            <w:tcW w:w="2799" w:type="dxa"/>
            <w:gridSpan w:val="4"/>
            <w:vMerge/>
            <w:tcBorders>
              <w:bottom w:val="single" w:sz="12" w:space="0" w:color="ED7D31" w:themeColor="accent2"/>
            </w:tcBorders>
          </w:tcPr>
          <w:p w:rsidR="00AF25A1" w:rsidRPr="00855A44" w:rsidRDefault="00AF25A1" w:rsidP="004072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950" w:type="dxa"/>
            <w:gridSpan w:val="4"/>
            <w:tcBorders>
              <w:bottom w:val="single" w:sz="12" w:space="0" w:color="ED7D31" w:themeColor="accent2"/>
            </w:tcBorders>
          </w:tcPr>
          <w:p w:rsidR="00AF25A1" w:rsidRPr="0075275B" w:rsidRDefault="00AF25A1" w:rsidP="004072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Interpreta correctamente en gráficos y esquemas, fenómenos como las </w:t>
            </w:r>
            <w:r w:rsidRPr="00C80A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fases lunares y los eclipses</w:t>
            </w:r>
            <w:r w:rsidRPr="0075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estableciendo la relación existente con la posición relativa de la Tierra, la Luna y el Sol.</w:t>
            </w:r>
          </w:p>
        </w:tc>
        <w:tc>
          <w:tcPr>
            <w:tcW w:w="1887" w:type="dxa"/>
            <w:gridSpan w:val="2"/>
            <w:tcBorders>
              <w:bottom w:val="single" w:sz="12" w:space="0" w:color="ED7D31" w:themeColor="accent2"/>
            </w:tcBorders>
          </w:tcPr>
          <w:p w:rsidR="00AF25A1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Cuadernillo de prácticas</w:t>
            </w:r>
          </w:p>
          <w:p w:rsidR="00AF25A1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Observación directa</w:t>
            </w:r>
          </w:p>
          <w:p w:rsidR="00AF25A1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Prueba escrita</w:t>
            </w:r>
          </w:p>
        </w:tc>
        <w:tc>
          <w:tcPr>
            <w:tcW w:w="1299" w:type="dxa"/>
            <w:tcBorders>
              <w:bottom w:val="single" w:sz="12" w:space="0" w:color="ED7D31" w:themeColor="accent2"/>
            </w:tcBorders>
          </w:tcPr>
          <w:p w:rsidR="00AF25A1" w:rsidRPr="0001258C" w:rsidRDefault="00AF25A1" w:rsidP="004072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125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CCL,</w:t>
            </w:r>
          </w:p>
          <w:p w:rsidR="00AF25A1" w:rsidRPr="0001258C" w:rsidRDefault="00AF25A1" w:rsidP="004072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125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CMCT,</w:t>
            </w:r>
          </w:p>
          <w:p w:rsidR="00AF25A1" w:rsidRPr="0001258C" w:rsidRDefault="00AF25A1" w:rsidP="004072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125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CD,</w:t>
            </w:r>
          </w:p>
          <w:p w:rsidR="00AF25A1" w:rsidRPr="00855A44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125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CEC</w:t>
            </w:r>
          </w:p>
        </w:tc>
      </w:tr>
      <w:tr w:rsidR="00AF25A1" w:rsidRPr="00855A44" w:rsidTr="00CE0E65">
        <w:trPr>
          <w:trHeight w:val="225"/>
        </w:trPr>
        <w:tc>
          <w:tcPr>
            <w:tcW w:w="9935" w:type="dxa"/>
            <w:gridSpan w:val="11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2B15DD" w:rsidRDefault="00AF25A1" w:rsidP="004072C8">
            <w:pPr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B15D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OBJETIVOS DIDÁCTICOS</w:t>
            </w:r>
          </w:p>
        </w:tc>
      </w:tr>
      <w:tr w:rsidR="00AF25A1" w:rsidRPr="00855A44" w:rsidTr="004072C8">
        <w:trPr>
          <w:trHeight w:val="980"/>
        </w:trPr>
        <w:tc>
          <w:tcPr>
            <w:tcW w:w="9935" w:type="dxa"/>
            <w:gridSpan w:val="11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AF25A1" w:rsidRPr="005711DB" w:rsidRDefault="00AF25A1" w:rsidP="004072C8">
            <w:pPr>
              <w:numPr>
                <w:ilvl w:val="0"/>
                <w:numId w:val="1"/>
              </w:numPr>
              <w:shd w:val="clear" w:color="auto" w:fill="FFFFFF"/>
              <w:tabs>
                <w:tab w:val="num" w:pos="2136"/>
              </w:tabs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es-ES"/>
              </w:rPr>
            </w:pPr>
            <w:r w:rsidRPr="005711D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Conocer los principales modelos sobre el origen del Universo y las características principales del Big </w:t>
            </w:r>
            <w:proofErr w:type="spellStart"/>
            <w:r w:rsidRPr="005711D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Bang</w:t>
            </w:r>
            <w:proofErr w:type="spellEnd"/>
            <w:r w:rsidRPr="005711D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</w:t>
            </w:r>
          </w:p>
          <w:p w:rsidR="00AF25A1" w:rsidRPr="005711DB" w:rsidRDefault="00AF25A1" w:rsidP="004072C8">
            <w:pPr>
              <w:numPr>
                <w:ilvl w:val="0"/>
                <w:numId w:val="1"/>
              </w:numPr>
              <w:shd w:val="clear" w:color="auto" w:fill="FFFFFF"/>
              <w:tabs>
                <w:tab w:val="num" w:pos="2136"/>
              </w:tabs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es-ES"/>
              </w:rPr>
            </w:pPr>
            <w:r w:rsidRPr="005711D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Reconocer los componentes de la vía Láctea.</w:t>
            </w:r>
          </w:p>
          <w:p w:rsidR="00AF25A1" w:rsidRPr="005711DB" w:rsidRDefault="00AF25A1" w:rsidP="004072C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es-ES"/>
              </w:rPr>
            </w:pPr>
            <w:r w:rsidRPr="005711D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Entender la organización del Sistema Solar y clasificar y distinguir otros cuerpos que lo componen. </w:t>
            </w:r>
          </w:p>
          <w:p w:rsidR="00AF25A1" w:rsidRPr="005711DB" w:rsidRDefault="00AF25A1" w:rsidP="004072C8">
            <w:pPr>
              <w:numPr>
                <w:ilvl w:val="0"/>
                <w:numId w:val="1"/>
              </w:numPr>
              <w:shd w:val="clear" w:color="auto" w:fill="FFFFFF"/>
              <w:tabs>
                <w:tab w:val="num" w:pos="2136"/>
              </w:tabs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es-ES"/>
              </w:rPr>
            </w:pPr>
            <w:r w:rsidRPr="005711D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Conocer las características y diferencias entre los principales planetas.</w:t>
            </w:r>
          </w:p>
          <w:p w:rsidR="00AF25A1" w:rsidRPr="005711DB" w:rsidRDefault="00AF25A1" w:rsidP="004072C8">
            <w:pPr>
              <w:numPr>
                <w:ilvl w:val="0"/>
                <w:numId w:val="1"/>
              </w:numPr>
              <w:shd w:val="clear" w:color="auto" w:fill="FFFFFF"/>
              <w:tabs>
                <w:tab w:val="num" w:pos="21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711D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Representar la localización de la Tierra en el sistema solar.</w:t>
            </w:r>
          </w:p>
          <w:p w:rsidR="00AF25A1" w:rsidRPr="005711DB" w:rsidRDefault="00AF25A1" w:rsidP="004072C8">
            <w:pPr>
              <w:numPr>
                <w:ilvl w:val="0"/>
                <w:numId w:val="1"/>
              </w:numPr>
              <w:shd w:val="clear" w:color="auto" w:fill="FFFFFF"/>
              <w:tabs>
                <w:tab w:val="num" w:pos="21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711DB"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  <w:t xml:space="preserve">Utilizar diferentes TIC para investigar y ampliar los conocimientos sobre los planetas del Sistema Solar. </w:t>
            </w:r>
          </w:p>
          <w:p w:rsidR="00AF25A1" w:rsidRPr="005711DB" w:rsidRDefault="00AF25A1" w:rsidP="004072C8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5711DB"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  <w:t>Reconocer la influencia de los movimientos y posición de la Tierra y su influencia para la vida en la Tierra.</w:t>
            </w:r>
          </w:p>
          <w:p w:rsidR="00AF25A1" w:rsidRPr="00522239" w:rsidRDefault="00AF25A1" w:rsidP="004072C8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711DB"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  <w:t>Explicar las causas de las fases de la Luna e indicar su relación con los eclipses y las mareas.</w:t>
            </w:r>
          </w:p>
        </w:tc>
      </w:tr>
      <w:tr w:rsidR="00AF25A1" w:rsidRPr="00855A44" w:rsidTr="00CE0E65">
        <w:trPr>
          <w:trHeight w:val="400"/>
        </w:trPr>
        <w:tc>
          <w:tcPr>
            <w:tcW w:w="734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textDirection w:val="btLr"/>
          </w:tcPr>
          <w:p w:rsidR="00AF25A1" w:rsidRDefault="00AF25A1" w:rsidP="004072C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ACTIVIDADES</w:t>
            </w:r>
          </w:p>
          <w:p w:rsidR="00AF25A1" w:rsidRPr="00855A44" w:rsidRDefault="00AF25A1" w:rsidP="004072C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(Secuenciación orientativa)</w:t>
            </w:r>
          </w:p>
        </w:tc>
        <w:tc>
          <w:tcPr>
            <w:tcW w:w="1200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855A44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55A44">
              <w:rPr>
                <w:rFonts w:ascii="Times New Roman" w:eastAsia="Times New Roman" w:hAnsi="Times New Roman"/>
                <w:b/>
                <w:lang w:eastAsia="es-ES"/>
              </w:rPr>
              <w:t>Sesión 1</w:t>
            </w:r>
          </w:p>
        </w:tc>
        <w:tc>
          <w:tcPr>
            <w:tcW w:w="8001" w:type="dxa"/>
            <w:gridSpan w:val="9"/>
            <w:tcBorders>
              <w:top w:val="single" w:sz="12" w:space="0" w:color="ED7D31" w:themeColor="accent2"/>
            </w:tcBorders>
          </w:tcPr>
          <w:p w:rsidR="00AF25A1" w:rsidRPr="00E1597A" w:rsidRDefault="00AF25A1" w:rsidP="004072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159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Realización de la </w:t>
            </w:r>
            <w:r w:rsidRPr="00E1597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Evaluación Inicial</w:t>
            </w:r>
            <w:r w:rsidRPr="00E159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detectar ideas previas. </w:t>
            </w:r>
            <w:proofErr w:type="spellStart"/>
            <w:r w:rsidRPr="00E159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Act</w:t>
            </w:r>
            <w:proofErr w:type="spellEnd"/>
            <w:r w:rsidRPr="00E159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motivación. </w:t>
            </w:r>
          </w:p>
          <w:p w:rsidR="00AF25A1" w:rsidRPr="00E1597A" w:rsidRDefault="00AF25A1" w:rsidP="004072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159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Presentación de los contenidos: mapa conceptual. </w:t>
            </w:r>
          </w:p>
        </w:tc>
      </w:tr>
      <w:tr w:rsidR="00AF25A1" w:rsidRPr="00855A44" w:rsidTr="00CE0E65">
        <w:trPr>
          <w:trHeight w:val="222"/>
        </w:trPr>
        <w:tc>
          <w:tcPr>
            <w:tcW w:w="734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855A44" w:rsidRDefault="00AF25A1" w:rsidP="004072C8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855A44" w:rsidRDefault="00AF25A1" w:rsidP="004072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55A44">
              <w:rPr>
                <w:rFonts w:ascii="Times New Roman" w:eastAsia="Times New Roman" w:hAnsi="Times New Roman"/>
                <w:b/>
                <w:lang w:eastAsia="es-ES"/>
              </w:rPr>
              <w:t>Sesión 2</w:t>
            </w:r>
          </w:p>
        </w:tc>
        <w:tc>
          <w:tcPr>
            <w:tcW w:w="8001" w:type="dxa"/>
            <w:gridSpan w:val="9"/>
          </w:tcPr>
          <w:p w:rsidR="00AF25A1" w:rsidRPr="00E1597A" w:rsidRDefault="00AF25A1" w:rsidP="004072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159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Lectura individual del artículo </w:t>
            </w:r>
            <w:r w:rsidRPr="00E1597A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“El origen del Universo”</w:t>
            </w:r>
            <w:r w:rsidRPr="00E159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</w:t>
            </w:r>
            <w:bookmarkStart w:id="2" w:name="_Hlk502659344"/>
            <w:r w:rsidRPr="00E159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Nacional </w:t>
            </w:r>
            <w:proofErr w:type="spellStart"/>
            <w:r w:rsidRPr="00E159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Geographic</w:t>
            </w:r>
            <w:bookmarkEnd w:id="2"/>
            <w:proofErr w:type="spellEnd"/>
            <w:r w:rsidRPr="00E159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. Preguntas abiertas en clase. Puesta en común. Exposición evolución histórica de las teorías. Cuestionario interactivo. </w:t>
            </w:r>
            <w:bookmarkStart w:id="3" w:name="_Hlk502661554"/>
            <w:r w:rsidRPr="00E1597A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www.edistribucion.es</w:t>
            </w:r>
            <w:bookmarkEnd w:id="3"/>
          </w:p>
        </w:tc>
      </w:tr>
      <w:tr w:rsidR="00AF25A1" w:rsidRPr="00855A44" w:rsidTr="00CE0E65">
        <w:trPr>
          <w:trHeight w:val="222"/>
        </w:trPr>
        <w:tc>
          <w:tcPr>
            <w:tcW w:w="734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855A44" w:rsidRDefault="00AF25A1" w:rsidP="004072C8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855A44" w:rsidRDefault="00AF25A1" w:rsidP="004072C8">
            <w:pPr>
              <w:jc w:val="center"/>
              <w:rPr>
                <w:rFonts w:ascii="Times New Roman" w:eastAsia="Times New Roman" w:hAnsi="Times New Roman"/>
                <w:b/>
                <w:lang w:eastAsia="es-ES"/>
              </w:rPr>
            </w:pPr>
            <w:r w:rsidRPr="00855A44">
              <w:rPr>
                <w:rFonts w:ascii="Times New Roman" w:eastAsia="Times New Roman" w:hAnsi="Times New Roman"/>
                <w:b/>
                <w:lang w:eastAsia="es-ES"/>
              </w:rPr>
              <w:t>Sesión 3</w:t>
            </w:r>
          </w:p>
        </w:tc>
        <w:tc>
          <w:tcPr>
            <w:tcW w:w="8001" w:type="dxa"/>
            <w:gridSpan w:val="9"/>
          </w:tcPr>
          <w:p w:rsidR="00AF25A1" w:rsidRDefault="00AF25A1" w:rsidP="004072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159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Las galaxias, las nebulosas y las estrellas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 Estructura de la Vía Láctea.</w:t>
            </w:r>
          </w:p>
          <w:p w:rsidR="00AF25A1" w:rsidRPr="00E1597A" w:rsidRDefault="00AF25A1" w:rsidP="004072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proofErr w:type="spellStart"/>
            <w:r w:rsidRPr="00E159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lastRenderedPageBreak/>
              <w:t>Act</w:t>
            </w:r>
            <w:proofErr w:type="spellEnd"/>
            <w:r w:rsidRPr="00E159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E159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vocabulario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  <w:tr w:rsidR="00AF25A1" w:rsidRPr="00855A44" w:rsidTr="00CE0E65">
        <w:trPr>
          <w:trHeight w:val="222"/>
        </w:trPr>
        <w:tc>
          <w:tcPr>
            <w:tcW w:w="734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855A44" w:rsidRDefault="00AF25A1" w:rsidP="004072C8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855A44" w:rsidRDefault="00AF25A1" w:rsidP="004072C8">
            <w:pPr>
              <w:jc w:val="center"/>
              <w:rPr>
                <w:rFonts w:ascii="Times New Roman" w:eastAsia="Times New Roman" w:hAnsi="Times New Roman"/>
                <w:b/>
                <w:lang w:eastAsia="es-ES"/>
              </w:rPr>
            </w:pPr>
            <w:r w:rsidRPr="00855A44">
              <w:rPr>
                <w:rFonts w:ascii="Times New Roman" w:eastAsia="Times New Roman" w:hAnsi="Times New Roman"/>
                <w:b/>
                <w:lang w:eastAsia="es-ES"/>
              </w:rPr>
              <w:t>Sesión 4</w:t>
            </w:r>
          </w:p>
        </w:tc>
        <w:tc>
          <w:tcPr>
            <w:tcW w:w="8001" w:type="dxa"/>
            <w:gridSpan w:val="9"/>
          </w:tcPr>
          <w:p w:rsidR="00A103A3" w:rsidRDefault="00A103A3" w:rsidP="004072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pregunta diaria </w:t>
            </w:r>
          </w:p>
          <w:p w:rsidR="00AF25A1" w:rsidRPr="00F463F7" w:rsidRDefault="00AF25A1" w:rsidP="004072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. </w:t>
            </w:r>
            <w:r w:rsidRPr="00F463F7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¿Puede haber vida en otros planetas?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Trabajo grupal de investigación de los planetas. Preparación de mural.  </w:t>
            </w:r>
          </w:p>
        </w:tc>
      </w:tr>
      <w:tr w:rsidR="00AF25A1" w:rsidRPr="00855A44" w:rsidTr="00CE0E65">
        <w:trPr>
          <w:trHeight w:val="222"/>
        </w:trPr>
        <w:tc>
          <w:tcPr>
            <w:tcW w:w="734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855A44" w:rsidRDefault="00AF25A1" w:rsidP="004072C8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bookmarkStart w:id="4" w:name="_Hlk498025978"/>
          </w:p>
        </w:tc>
        <w:tc>
          <w:tcPr>
            <w:tcW w:w="1200" w:type="dxa"/>
            <w:tcBorders>
              <w:lef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855A44" w:rsidRDefault="00AF25A1" w:rsidP="004072C8">
            <w:pPr>
              <w:jc w:val="center"/>
              <w:rPr>
                <w:rFonts w:ascii="Times New Roman" w:eastAsia="Times New Roman" w:hAnsi="Times New Roman"/>
                <w:b/>
                <w:lang w:eastAsia="es-ES"/>
              </w:rPr>
            </w:pPr>
            <w:r w:rsidRPr="00855A44">
              <w:rPr>
                <w:rFonts w:ascii="Times New Roman" w:eastAsia="Times New Roman" w:hAnsi="Times New Roman"/>
                <w:b/>
                <w:lang w:eastAsia="es-ES"/>
              </w:rPr>
              <w:t>Sesión 5</w:t>
            </w:r>
          </w:p>
        </w:tc>
        <w:tc>
          <w:tcPr>
            <w:tcW w:w="8001" w:type="dxa"/>
            <w:gridSpan w:val="9"/>
          </w:tcPr>
          <w:p w:rsidR="00AF25A1" w:rsidRPr="004F787A" w:rsidRDefault="00AF25A1" w:rsidP="004072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F78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Exposición actividad sesión anterior.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Puesta en común. </w:t>
            </w:r>
            <w:r w:rsidRPr="004F78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Autoevaluación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.  </w:t>
            </w:r>
          </w:p>
        </w:tc>
      </w:tr>
      <w:bookmarkEnd w:id="4"/>
      <w:tr w:rsidR="00AF25A1" w:rsidRPr="00855A44" w:rsidTr="00CE0E65">
        <w:trPr>
          <w:trHeight w:val="222"/>
        </w:trPr>
        <w:tc>
          <w:tcPr>
            <w:tcW w:w="734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855A44" w:rsidRDefault="00AF25A1" w:rsidP="004072C8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855A44" w:rsidRDefault="00AF25A1" w:rsidP="004072C8">
            <w:pPr>
              <w:jc w:val="center"/>
              <w:rPr>
                <w:rFonts w:ascii="Times New Roman" w:eastAsia="Times New Roman" w:hAnsi="Times New Roman"/>
                <w:b/>
                <w:lang w:eastAsia="es-ES"/>
              </w:rPr>
            </w:pPr>
            <w:r w:rsidRPr="00855A44">
              <w:rPr>
                <w:rFonts w:ascii="Times New Roman" w:eastAsia="Times New Roman" w:hAnsi="Times New Roman"/>
                <w:b/>
                <w:lang w:eastAsia="es-ES"/>
              </w:rPr>
              <w:t>Sesión 6</w:t>
            </w:r>
          </w:p>
        </w:tc>
        <w:tc>
          <w:tcPr>
            <w:tcW w:w="8001" w:type="dxa"/>
            <w:gridSpan w:val="9"/>
          </w:tcPr>
          <w:p w:rsidR="00AF25A1" w:rsidRPr="00855A44" w:rsidRDefault="00AF25A1" w:rsidP="004072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Realización de cálculos de escalas y distancias para representación de los planetas.  Visualización del video </w:t>
            </w:r>
            <w:bookmarkStart w:id="5" w:name="_Hlk502662256"/>
            <w:r w:rsidRPr="004F27FA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“Rocas Espaciales: Diferencia entre cometas, asteroides, meteoros y meteoritos”.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bookmarkEnd w:id="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Lluvia de ideas. Ejercicio vocabulario y diferencias entre los astros. </w:t>
            </w:r>
          </w:p>
        </w:tc>
      </w:tr>
      <w:tr w:rsidR="00AF25A1" w:rsidRPr="00855A44" w:rsidTr="00CE0E65">
        <w:trPr>
          <w:trHeight w:val="222"/>
        </w:trPr>
        <w:tc>
          <w:tcPr>
            <w:tcW w:w="734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855A44" w:rsidRDefault="00AF25A1" w:rsidP="004072C8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855A44" w:rsidRDefault="00AF25A1" w:rsidP="004072C8">
            <w:pPr>
              <w:jc w:val="center"/>
              <w:rPr>
                <w:rFonts w:ascii="Times New Roman" w:eastAsia="Times New Roman" w:hAnsi="Times New Roman"/>
                <w:b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lang w:eastAsia="es-ES"/>
              </w:rPr>
              <w:t>Sesión 7</w:t>
            </w:r>
          </w:p>
        </w:tc>
        <w:tc>
          <w:tcPr>
            <w:tcW w:w="8001" w:type="dxa"/>
            <w:gridSpan w:val="9"/>
          </w:tcPr>
          <w:p w:rsidR="00AF25A1" w:rsidRDefault="00AF25A1" w:rsidP="004072C8">
            <w:pPr>
              <w:tabs>
                <w:tab w:val="left" w:pos="6735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C7C5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Movimientos de la Tierra: rotación: día y noche. Traslación: estaciones. Video: </w:t>
            </w:r>
            <w:r w:rsidRPr="00EC7C50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La Tierra y sus Movimientos. </w:t>
            </w:r>
            <w:r w:rsidRPr="00EC7C5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El eje de la Tierra está inclinado: experimento intensidad rayos solares. </w:t>
            </w:r>
          </w:p>
          <w:p w:rsidR="00A103A3" w:rsidRPr="00EC7C50" w:rsidRDefault="00A103A3" w:rsidP="004072C8">
            <w:pPr>
              <w:tabs>
                <w:tab w:val="left" w:pos="6735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Pregunta diaria</w:t>
            </w:r>
          </w:p>
          <w:p w:rsidR="00AF25A1" w:rsidRPr="00EC7C50" w:rsidRDefault="00AF25A1" w:rsidP="004072C8">
            <w:pPr>
              <w:tabs>
                <w:tab w:val="left" w:pos="6735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proofErr w:type="spellStart"/>
            <w:r w:rsidRPr="00EC7C5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Act</w:t>
            </w:r>
            <w:proofErr w:type="spellEnd"/>
            <w:r w:rsidRPr="00EC7C5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. </w:t>
            </w:r>
            <w:r w:rsidR="004921F1" w:rsidRPr="00EC7C5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Asimilación</w:t>
            </w:r>
            <w:r w:rsidRPr="00EC7C5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simulación en clase por parejas: linterna y globo. Representación esquemas. </w:t>
            </w:r>
            <w:r w:rsidRPr="00EC7C50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Pr="00EC7C5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Ejercicios en clase y corrección.  </w:t>
            </w:r>
          </w:p>
        </w:tc>
      </w:tr>
      <w:tr w:rsidR="00AF25A1" w:rsidRPr="00855A44" w:rsidTr="00CE0E65">
        <w:trPr>
          <w:trHeight w:val="222"/>
        </w:trPr>
        <w:tc>
          <w:tcPr>
            <w:tcW w:w="734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855A44" w:rsidRDefault="00AF25A1" w:rsidP="004072C8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855A44" w:rsidRDefault="00AF25A1" w:rsidP="004072C8">
            <w:pPr>
              <w:jc w:val="center"/>
              <w:rPr>
                <w:rFonts w:ascii="Times New Roman" w:eastAsia="Times New Roman" w:hAnsi="Times New Roman"/>
                <w:b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lang w:eastAsia="es-ES"/>
              </w:rPr>
              <w:t>Sesión 8</w:t>
            </w:r>
          </w:p>
        </w:tc>
        <w:tc>
          <w:tcPr>
            <w:tcW w:w="8001" w:type="dxa"/>
            <w:gridSpan w:val="9"/>
          </w:tcPr>
          <w:p w:rsidR="00AF25A1" w:rsidRPr="00EC7C50" w:rsidRDefault="00AF25A1" w:rsidP="004072C8">
            <w:pPr>
              <w:tabs>
                <w:tab w:val="left" w:pos="6735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C7C5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Fases de la Luna: Confección de maqueta sencilla en parejas: Plastilina, palillos y cartulina. Pregunta repaso en clase con maquetas. </w:t>
            </w:r>
            <w:r w:rsidRPr="00EC7C50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¿Por qué vemos siempre la misma cara de la Luna? </w:t>
            </w:r>
            <w:r w:rsidRPr="00EC7C5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Los eclipses. </w:t>
            </w:r>
            <w:proofErr w:type="spellStart"/>
            <w:r w:rsidRPr="00EC7C5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Act</w:t>
            </w:r>
            <w:proofErr w:type="spellEnd"/>
            <w:r w:rsidRPr="00EC7C5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 vocabulario y asimilación</w:t>
            </w:r>
          </w:p>
        </w:tc>
      </w:tr>
      <w:tr w:rsidR="00AF25A1" w:rsidRPr="00855A44" w:rsidTr="00CE0E65">
        <w:trPr>
          <w:trHeight w:val="222"/>
        </w:trPr>
        <w:tc>
          <w:tcPr>
            <w:tcW w:w="734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855A44" w:rsidRDefault="00AF25A1" w:rsidP="004072C8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855A44" w:rsidRDefault="00AF25A1" w:rsidP="004072C8">
            <w:pPr>
              <w:jc w:val="center"/>
              <w:rPr>
                <w:rFonts w:ascii="Times New Roman" w:eastAsia="Times New Roman" w:hAnsi="Times New Roman"/>
                <w:b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lang w:eastAsia="es-ES"/>
              </w:rPr>
              <w:t>Sesión 9</w:t>
            </w:r>
          </w:p>
        </w:tc>
        <w:tc>
          <w:tcPr>
            <w:tcW w:w="8001" w:type="dxa"/>
            <w:gridSpan w:val="9"/>
          </w:tcPr>
          <w:p w:rsidR="00AF25A1" w:rsidRDefault="00AF25A1" w:rsidP="004072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repaso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revisión tablas de mareas y calendario lunar en sitio web de tablas de mareas. </w:t>
            </w:r>
          </w:p>
          <w:p w:rsidR="00AF25A1" w:rsidRPr="00855A44" w:rsidRDefault="00AF25A1" w:rsidP="004072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Juego Trivial. Repaso de todos los contenidos con mapa conceptual.</w:t>
            </w:r>
          </w:p>
        </w:tc>
      </w:tr>
      <w:tr w:rsidR="00AF25A1" w:rsidRPr="00855A44" w:rsidTr="00CE0E65">
        <w:trPr>
          <w:trHeight w:val="222"/>
        </w:trPr>
        <w:tc>
          <w:tcPr>
            <w:tcW w:w="734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855A44" w:rsidRDefault="00AF25A1" w:rsidP="004072C8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single" w:sz="12" w:space="0" w:color="ED7D31" w:themeColor="accent2"/>
            </w:tcBorders>
            <w:shd w:val="clear" w:color="auto" w:fill="FBE4D5" w:themeFill="accent2" w:themeFillTint="33"/>
          </w:tcPr>
          <w:p w:rsidR="00AF25A1" w:rsidRPr="00855A44" w:rsidRDefault="00AF25A1" w:rsidP="004072C8">
            <w:pPr>
              <w:jc w:val="center"/>
              <w:rPr>
                <w:rFonts w:ascii="Times New Roman" w:eastAsia="Times New Roman" w:hAnsi="Times New Roman"/>
                <w:b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lang w:eastAsia="es-ES"/>
              </w:rPr>
              <w:t>Sesión 10</w:t>
            </w:r>
          </w:p>
        </w:tc>
        <w:tc>
          <w:tcPr>
            <w:tcW w:w="8001" w:type="dxa"/>
            <w:gridSpan w:val="9"/>
          </w:tcPr>
          <w:p w:rsidR="00AF25A1" w:rsidRDefault="00AF25A1" w:rsidP="004072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55A4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Prueba escrita</w:t>
            </w:r>
          </w:p>
        </w:tc>
      </w:tr>
      <w:bookmarkEnd w:id="0"/>
    </w:tbl>
    <w:p w:rsidR="00AF25A1" w:rsidRDefault="00AF25A1" w:rsidP="00AF25A1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AF25A1" w:rsidRDefault="00AF25A1" w:rsidP="00AF25A1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277D3E" w:rsidRDefault="008912EE"/>
    <w:sectPr w:rsidR="00277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338D"/>
    <w:multiLevelType w:val="hybridMultilevel"/>
    <w:tmpl w:val="03EA6EF8"/>
    <w:lvl w:ilvl="0" w:tplc="6324EE7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  <w:color w:val="FF66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A1"/>
    <w:rsid w:val="002A54D9"/>
    <w:rsid w:val="004072C8"/>
    <w:rsid w:val="004921F1"/>
    <w:rsid w:val="005711DB"/>
    <w:rsid w:val="006E50BC"/>
    <w:rsid w:val="008912EE"/>
    <w:rsid w:val="009E06C2"/>
    <w:rsid w:val="00A103A3"/>
    <w:rsid w:val="00AF25A1"/>
    <w:rsid w:val="00C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5FEC7-7BD4-447B-AE1F-252E8F58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A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5A1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407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765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MªCARMEN MARIN PIQUERAS</dc:creator>
  <cp:keywords/>
  <dc:description/>
  <cp:lastModifiedBy>MªCARMEN MARIN PIQUERAS</cp:lastModifiedBy>
  <cp:revision>8</cp:revision>
  <dcterms:created xsi:type="dcterms:W3CDTF">2019-05-18T21:47:00Z</dcterms:created>
  <dcterms:modified xsi:type="dcterms:W3CDTF">2019-05-18T22:24:00Z</dcterms:modified>
</cp:coreProperties>
</file>