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08" w:rsidRPr="00222357" w:rsidRDefault="00222357" w:rsidP="00222357">
      <w:pPr>
        <w:jc w:val="center"/>
      </w:pPr>
      <w:r w:rsidRPr="00222357">
        <w:rPr>
          <w:b/>
        </w:rPr>
        <w:t xml:space="preserve">Acta </w:t>
      </w:r>
      <w:r w:rsidR="0095524A">
        <w:rPr>
          <w:b/>
        </w:rPr>
        <w:t>Reunión 12 /05</w:t>
      </w:r>
      <w:r w:rsidR="00916011">
        <w:rPr>
          <w:b/>
        </w:rPr>
        <w:t xml:space="preserve"> / 2017 </w:t>
      </w:r>
      <w:r w:rsidR="0095524A">
        <w:t>(Tercer</w:t>
      </w:r>
      <w:r w:rsidR="00916011">
        <w:t xml:space="preserve"> Trimestre</w:t>
      </w:r>
      <w:r w:rsidR="00260D6E">
        <w:t>)</w:t>
      </w:r>
    </w:p>
    <w:p w:rsidR="001F2ED1" w:rsidRDefault="00260D6E" w:rsidP="001F2ED1">
      <w:pPr>
        <w:jc w:val="both"/>
      </w:pPr>
      <w:r>
        <w:t>Reunidos los miem</w:t>
      </w:r>
      <w:r w:rsidR="00222357">
        <w:t>bros del grupo de trabajo: “</w:t>
      </w:r>
      <w:r w:rsidR="00222357" w:rsidRPr="00222357">
        <w:t>Actualización interdepartamental de niveles en la EOI Málaga y repercusión en la evaluación y autonomía del alumnado</w:t>
      </w:r>
      <w:r w:rsidR="00222357">
        <w:t xml:space="preserve">” </w:t>
      </w:r>
      <w:r>
        <w:t>el viernes,</w:t>
      </w:r>
      <w:r w:rsidR="0095524A">
        <w:t xml:space="preserve"> 12</w:t>
      </w:r>
      <w:r w:rsidR="00222357">
        <w:t xml:space="preserve"> de </w:t>
      </w:r>
      <w:r w:rsidR="0095524A">
        <w:t>mayo de 2017,  a las 09:45</w:t>
      </w:r>
      <w:r>
        <w:t xml:space="preserve"> h.</w:t>
      </w:r>
      <w:r w:rsidR="007C6AAD">
        <w:t>, se tratan los siguientes asuntos:</w:t>
      </w:r>
    </w:p>
    <w:p w:rsidR="00731980" w:rsidRDefault="007351D8" w:rsidP="001F2ED1">
      <w:pPr>
        <w:jc w:val="both"/>
        <w:rPr>
          <w:b/>
        </w:rPr>
      </w:pPr>
      <w:r>
        <w:t xml:space="preserve">1) </w:t>
      </w:r>
      <w:r w:rsidR="00731980">
        <w:t>Nivel de consecución de los objetivos:</w:t>
      </w:r>
    </w:p>
    <w:p w:rsidR="001F7708" w:rsidRPr="00FD6862" w:rsidRDefault="007351D8" w:rsidP="00FD6862">
      <w:pPr>
        <w:jc w:val="both"/>
        <w:rPr>
          <w:b/>
        </w:rPr>
      </w:pPr>
      <w:r>
        <w:t xml:space="preserve">- </w:t>
      </w:r>
      <w:r w:rsidR="00731980">
        <w:t>Con respecto a las p</w:t>
      </w:r>
      <w:r w:rsidR="001F2ED1">
        <w:t>ruebas de clasificación (PIC)</w:t>
      </w:r>
      <w:r w:rsidR="001F7708">
        <w:t>:</w:t>
      </w:r>
    </w:p>
    <w:p w:rsidR="007351D8" w:rsidRDefault="00FD6862" w:rsidP="00FD6862">
      <w:pPr>
        <w:jc w:val="both"/>
      </w:pPr>
      <w:r>
        <w:t xml:space="preserve">La coordinadora </w:t>
      </w:r>
      <w:r w:rsidR="00731980">
        <w:t>pregunta a los miembros del grupo de trabajo sobre el grado de consecución de los objetivos, entre ellos,</w:t>
      </w:r>
      <w:r w:rsidR="007D7C18">
        <w:t xml:space="preserve"> el de la elaboración de las pruebas de clasificación para acceder a los diferentes cursos</w:t>
      </w:r>
      <w:r w:rsidR="007351D8">
        <w:t xml:space="preserve"> de los diversos idiomas de la Escuela. En general, se valora positivamente el resultado de las PIC de los distintos departamentos. Se reconoce que no ha podido haber una homogeneidad total de criterios debi</w:t>
      </w:r>
      <w:r w:rsidR="00C54800">
        <w:t>do a la idiosincrasia</w:t>
      </w:r>
      <w:r w:rsidR="007351D8">
        <w:t xml:space="preserve"> de cada idioma, y eso ha hecho que las partes de las pruebas no fueran necesariamente las mismas, así como la puntuación mínima para acceder a los cursos. No obstante, se han mejorado bastante con respecto a las del año pasado, y algunos departamentos agradecen el hecho de tener una entrevista oral que ha de superarse antes de acceder al nivel Avanzado.</w:t>
      </w:r>
    </w:p>
    <w:p w:rsidR="00E73CC4" w:rsidRDefault="007351D8" w:rsidP="00FD6862">
      <w:pPr>
        <w:jc w:val="both"/>
      </w:pPr>
      <w:r>
        <w:t xml:space="preserve">- </w:t>
      </w:r>
      <w:r w:rsidR="00FD6862">
        <w:t>La coor</w:t>
      </w:r>
      <w:r>
        <w:t>dinadora recuerda que sigue abierta la</w:t>
      </w:r>
      <w:r w:rsidR="00FD6862">
        <w:t xml:space="preserve"> carpeta de documentos para el segundo cu</w:t>
      </w:r>
      <w:r>
        <w:t>atrimestre para la subida de</w:t>
      </w:r>
      <w:r w:rsidR="00436AD6" w:rsidRPr="00FD6862">
        <w:t xml:space="preserve"> ejercicios de autoeval</w:t>
      </w:r>
      <w:r w:rsidR="00FD6862" w:rsidRPr="00FD6862">
        <w:t xml:space="preserve">uación y evaluación formativa y </w:t>
      </w:r>
      <w:proofErr w:type="spellStart"/>
      <w:r w:rsidR="00436AD6" w:rsidRPr="00FD6862">
        <w:t>sumativa</w:t>
      </w:r>
      <w:proofErr w:type="spellEnd"/>
      <w:r>
        <w:t>, ya que este era otro objetivo incluido en el proyecto</w:t>
      </w:r>
      <w:r w:rsidR="00D52DF2">
        <w:t>.</w:t>
      </w:r>
    </w:p>
    <w:p w:rsidR="00D628E8" w:rsidRDefault="00D628E8" w:rsidP="00FD6862">
      <w:pPr>
        <w:jc w:val="both"/>
      </w:pPr>
      <w:r>
        <w:t>- En general, se piensa que el trabajo realizado por cada miembro del grupo de trab</w:t>
      </w:r>
      <w:r w:rsidR="00AB7929">
        <w:t>ajo supera las 20 horas a reconocer en un principio</w:t>
      </w:r>
      <w:r>
        <w:t>, ya que solo entre reuniones y la asistencia el curso de diseño de ítems ha</w:t>
      </w:r>
      <w:r w:rsidR="00271A6D">
        <w:t>n sido 8 horas al menos, y</w:t>
      </w:r>
      <w:r w:rsidR="005C592E">
        <w:t xml:space="preserve"> </w:t>
      </w:r>
      <w:r w:rsidR="00271A6D">
        <w:t xml:space="preserve">únicamente </w:t>
      </w:r>
      <w:r>
        <w:t>la elaboración de pruebas ha llevado bastante más.</w:t>
      </w:r>
    </w:p>
    <w:p w:rsidR="00271A6D" w:rsidRDefault="00271A6D" w:rsidP="00FD6862">
      <w:pPr>
        <w:jc w:val="both"/>
      </w:pPr>
      <w:r>
        <w:t>2) Propuestas de mejora:</w:t>
      </w:r>
    </w:p>
    <w:p w:rsidR="00271A6D" w:rsidRDefault="00271A6D" w:rsidP="00FD6862">
      <w:pPr>
        <w:jc w:val="both"/>
      </w:pPr>
      <w:r>
        <w:t>Con respecto a las PIC, se va a esperar a que acabe el proceso de preinscripción para comprobar si las pruebas y los mínimos establecidos han sido los adecuados, así como el uso de las mismas por el alumnado que accede a la Escuela.</w:t>
      </w:r>
    </w:p>
    <w:p w:rsidR="00271A6D" w:rsidRDefault="00271A6D" w:rsidP="00FD6862">
      <w:pPr>
        <w:jc w:val="both"/>
      </w:pPr>
      <w:r>
        <w:t>Algún departamento se pregunta si el hecho de que la prueba sea algo densa puede desanimar al alumno a realizarla. Se verá también, par</w:t>
      </w:r>
      <w:r w:rsidR="00F76098">
        <w:t>a hacer posibles modificaciones en un futuro.</w:t>
      </w:r>
    </w:p>
    <w:p w:rsidR="00271A6D" w:rsidRDefault="00271A6D" w:rsidP="00FD6862">
      <w:pPr>
        <w:jc w:val="both"/>
      </w:pPr>
      <w:r>
        <w:t>Igualmente, tres departamentos (español, francés e inglés), de manera experimental, han hecho los enlaces a las pruebas con Google docs. Si se ve que da buenos resultados, se puede plantear hacerlo así o con otro sistema par</w:t>
      </w:r>
      <w:r w:rsidR="00F76098">
        <w:t>a el resto de los departamentos el próximo</w:t>
      </w:r>
      <w:r w:rsidR="003A455C">
        <w:t xml:space="preserve"> curso.</w:t>
      </w:r>
    </w:p>
    <w:p w:rsidR="003A455C" w:rsidRDefault="003A455C" w:rsidP="00FD6862">
      <w:pPr>
        <w:jc w:val="both"/>
      </w:pPr>
      <w:r>
        <w:t>La coordinadora agradece a los miembros del grupo de trabajo su colaboración en la realización de las tareas, especialmente a aquellos que además han estado elaborando las pruebas de certificación de sus idiomas respectivos el presente curso. También agradecen a la coordinadora su labor en este grupo de trabajo.</w:t>
      </w:r>
      <w:bookmarkStart w:id="0" w:name="_GoBack"/>
      <w:bookmarkEnd w:id="0"/>
    </w:p>
    <w:p w:rsidR="00260D6E" w:rsidRDefault="00260D6E" w:rsidP="00271A6D">
      <w:pPr>
        <w:jc w:val="both"/>
      </w:pPr>
      <w:r>
        <w:t>Y sin más asuntos que trata</w:t>
      </w:r>
      <w:r w:rsidR="00D52DF2">
        <w:t>r,</w:t>
      </w:r>
      <w:r w:rsidR="0095524A">
        <w:t xml:space="preserve"> se levanta la sesión a las 10:45</w:t>
      </w:r>
      <w:r>
        <w:t xml:space="preserve"> h. del día anteriormente citado.</w:t>
      </w:r>
    </w:p>
    <w:p w:rsidR="00260D6E" w:rsidRDefault="00260D6E" w:rsidP="00271A6D">
      <w:pPr>
        <w:pStyle w:val="ListParagraph"/>
        <w:jc w:val="both"/>
      </w:pPr>
      <w:r>
        <w:tab/>
      </w:r>
      <w:r>
        <w:tab/>
      </w:r>
      <w:r>
        <w:tab/>
      </w:r>
      <w:r>
        <w:tab/>
      </w:r>
      <w:r>
        <w:tab/>
      </w:r>
      <w:r w:rsidR="0095524A">
        <w:tab/>
        <w:t>Málaga, a 12 de may</w:t>
      </w:r>
      <w:r w:rsidR="00D52DF2">
        <w:t>o de 2017</w:t>
      </w:r>
      <w:r>
        <w:t>.</w:t>
      </w:r>
    </w:p>
    <w:p w:rsidR="004B3D32" w:rsidRDefault="00260D6E" w:rsidP="00271A6D">
      <w:pPr>
        <w:pStyle w:val="ListParagraph"/>
        <w:jc w:val="both"/>
      </w:pPr>
      <w:r>
        <w:lastRenderedPageBreak/>
        <w:t>La coordinadora,</w:t>
      </w:r>
    </w:p>
    <w:p w:rsidR="00271A6D" w:rsidRDefault="00271A6D" w:rsidP="00271A6D">
      <w:pPr>
        <w:pStyle w:val="ListParagraph"/>
        <w:jc w:val="both"/>
      </w:pPr>
    </w:p>
    <w:p w:rsidR="00F76098" w:rsidRDefault="00F76098" w:rsidP="00271A6D">
      <w:pPr>
        <w:pStyle w:val="ListParagraph"/>
        <w:jc w:val="both"/>
      </w:pPr>
    </w:p>
    <w:p w:rsidR="001F7708" w:rsidRDefault="00260D6E" w:rsidP="003A455C">
      <w:pPr>
        <w:pStyle w:val="ListParagraph"/>
        <w:jc w:val="both"/>
      </w:pPr>
      <w:r>
        <w:t>Patricia Vargas-Machuca Casas</w:t>
      </w:r>
    </w:p>
    <w:sectPr w:rsidR="001F7708" w:rsidSect="009A58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4DCD"/>
    <w:multiLevelType w:val="hybridMultilevel"/>
    <w:tmpl w:val="BB380A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DF52630"/>
    <w:multiLevelType w:val="hybridMultilevel"/>
    <w:tmpl w:val="1D9AF4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A94DC9"/>
    <w:multiLevelType w:val="hybridMultilevel"/>
    <w:tmpl w:val="7F0A2D1A"/>
    <w:lvl w:ilvl="0" w:tplc="35985D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F7708"/>
    <w:rsid w:val="0009704B"/>
    <w:rsid w:val="000A2A73"/>
    <w:rsid w:val="00110F19"/>
    <w:rsid w:val="001F2ED1"/>
    <w:rsid w:val="001F7708"/>
    <w:rsid w:val="00222357"/>
    <w:rsid w:val="00250F45"/>
    <w:rsid w:val="00260D6E"/>
    <w:rsid w:val="00271A6D"/>
    <w:rsid w:val="002779F6"/>
    <w:rsid w:val="0029473D"/>
    <w:rsid w:val="00313A7C"/>
    <w:rsid w:val="003A455C"/>
    <w:rsid w:val="004313E4"/>
    <w:rsid w:val="00436AD6"/>
    <w:rsid w:val="004B3D32"/>
    <w:rsid w:val="005C592E"/>
    <w:rsid w:val="006313A1"/>
    <w:rsid w:val="006945F1"/>
    <w:rsid w:val="006E6AF2"/>
    <w:rsid w:val="006F7A11"/>
    <w:rsid w:val="00731980"/>
    <w:rsid w:val="007351D8"/>
    <w:rsid w:val="007456AE"/>
    <w:rsid w:val="007A6318"/>
    <w:rsid w:val="007C6AAD"/>
    <w:rsid w:val="007D7C18"/>
    <w:rsid w:val="007F2B41"/>
    <w:rsid w:val="007F71F3"/>
    <w:rsid w:val="0081681D"/>
    <w:rsid w:val="00871E65"/>
    <w:rsid w:val="00916011"/>
    <w:rsid w:val="0095524A"/>
    <w:rsid w:val="00975DD0"/>
    <w:rsid w:val="009A5846"/>
    <w:rsid w:val="00AB7929"/>
    <w:rsid w:val="00B60ECF"/>
    <w:rsid w:val="00BA321A"/>
    <w:rsid w:val="00C54800"/>
    <w:rsid w:val="00CC0D91"/>
    <w:rsid w:val="00CC2BF0"/>
    <w:rsid w:val="00D52DF2"/>
    <w:rsid w:val="00D628E8"/>
    <w:rsid w:val="00E73CC4"/>
    <w:rsid w:val="00F76098"/>
    <w:rsid w:val="00FC6AB6"/>
    <w:rsid w:val="00FD68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450</Words>
  <Characters>2476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cp:lastPrinted>2017-05-12T10:38:00Z</cp:lastPrinted>
  <dcterms:created xsi:type="dcterms:W3CDTF">2017-05-12T05:25:00Z</dcterms:created>
  <dcterms:modified xsi:type="dcterms:W3CDTF">2017-05-14T23:14:00Z</dcterms:modified>
</cp:coreProperties>
</file>