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A1" w:rsidRPr="001322CE" w:rsidRDefault="001322CE">
      <w:pPr>
        <w:rPr>
          <w:rFonts w:ascii="Times New Roman" w:hAnsi="Times New Roman" w:cs="Times New Roman"/>
          <w:sz w:val="24"/>
          <w:szCs w:val="24"/>
        </w:rPr>
      </w:pPr>
      <w:r w:rsidRPr="001322CE">
        <w:rPr>
          <w:rFonts w:ascii="Times New Roman" w:hAnsi="Times New Roman" w:cs="Times New Roman"/>
          <w:sz w:val="24"/>
          <w:szCs w:val="24"/>
        </w:rPr>
        <w:t>COMPETENCIA MEDIÁTICA Y EDUCACIÓN</w:t>
      </w:r>
    </w:p>
    <w:p w:rsidR="001322CE" w:rsidRDefault="00AE2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auge de los medios de comunicación </w:t>
      </w:r>
      <w:r w:rsidR="00EC191E">
        <w:rPr>
          <w:rFonts w:ascii="Times New Roman" w:hAnsi="Times New Roman" w:cs="Times New Roman"/>
          <w:sz w:val="24"/>
          <w:szCs w:val="24"/>
        </w:rPr>
        <w:t>y de las tecnologías en los últimos años ha sido de forma exponencial, no así el desarrollo de una competencia digital en el contexto educativo, que permita a los ciudadanos una visión crítica y consciente de su uso.</w:t>
      </w:r>
    </w:p>
    <w:p w:rsidR="00EC191E" w:rsidRDefault="00EC191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Las herramientas en manos de niños y adolescentes 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“infinita” y se requiere de la implantación en las aulas de un programa que encauce de forma eficaz y competente al alumnado hacia el uso correcto de la masiva información de la que disponen.</w:t>
      </w:r>
    </w:p>
    <w:p w:rsidR="00EC191E" w:rsidRDefault="00EC1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institución educativa no está a la altura de dicha demanda en la actualidad.</w:t>
      </w:r>
    </w:p>
    <w:p w:rsidR="00EC191E" w:rsidRDefault="00EC1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ámbito social, es igualmente necesario establecer unas pautas para conocer qué significa esta competencia audiovisual.</w:t>
      </w:r>
    </w:p>
    <w:p w:rsidR="00EC191E" w:rsidRPr="001322CE" w:rsidRDefault="00EC1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definición de dicha competencia es el primer paso para desarrollar los aprendizajes que nos lleven a la misma.</w:t>
      </w:r>
      <w:bookmarkStart w:id="0" w:name="_GoBack"/>
      <w:bookmarkEnd w:id="0"/>
    </w:p>
    <w:p w:rsidR="001322CE" w:rsidRDefault="001322CE"/>
    <w:sectPr w:rsidR="001322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CE"/>
    <w:rsid w:val="001322CE"/>
    <w:rsid w:val="002D79D4"/>
    <w:rsid w:val="00647ADD"/>
    <w:rsid w:val="00AE2730"/>
    <w:rsid w:val="00EC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2638"/>
  <w15:chartTrackingRefBased/>
  <w15:docId w15:val="{EAAB3383-7538-4CE2-A2F2-69E336A9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4294967275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Vallejo</dc:creator>
  <cp:keywords/>
  <dc:description/>
  <cp:lastModifiedBy>Manuel Vallejo</cp:lastModifiedBy>
  <cp:revision>1</cp:revision>
  <dcterms:created xsi:type="dcterms:W3CDTF">2020-05-08T17:34:00Z</dcterms:created>
  <dcterms:modified xsi:type="dcterms:W3CDTF">2020-05-08T17:13:00Z</dcterms:modified>
</cp:coreProperties>
</file>