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294" w:rsidRDefault="00ED5294">
      <w:pPr>
        <w:rPr>
          <w:b/>
        </w:rPr>
      </w:pPr>
      <w:r>
        <w:rPr>
          <w:b/>
        </w:rPr>
        <w:t>Estos son los criterios de calificación que usamos en el departamento de lengua.</w:t>
      </w:r>
    </w:p>
    <w:p w:rsidR="000F4F78" w:rsidRPr="003E0289" w:rsidRDefault="003E0289">
      <w:pPr>
        <w:rPr>
          <w:b/>
        </w:rPr>
      </w:pPr>
      <w:r w:rsidRPr="003E0289">
        <w:rPr>
          <w:b/>
        </w:rPr>
        <w:t>ESO</w:t>
      </w:r>
    </w:p>
    <w:p w:rsidR="003E0289" w:rsidRDefault="003E0289"/>
    <w:p w:rsidR="003E0289" w:rsidRPr="005C4DB0" w:rsidRDefault="003E0289" w:rsidP="003E0289">
      <w:r w:rsidRPr="005C4DB0">
        <w:t xml:space="preserve">Faltas de </w:t>
      </w:r>
      <w:proofErr w:type="gramStart"/>
      <w:r w:rsidRPr="005C4DB0">
        <w:t>ortografía,  faltas</w:t>
      </w:r>
      <w:proofErr w:type="gramEnd"/>
      <w:r w:rsidRPr="005C4DB0">
        <w:t xml:space="preserve"> de estilo, de corrección, de presentación, de coherencia y  claridad  pueden descontar hasta un  10%  de la nota. </w:t>
      </w:r>
      <w:proofErr w:type="gramStart"/>
      <w:r w:rsidRPr="005C4DB0">
        <w:t>Una  falta</w:t>
      </w:r>
      <w:proofErr w:type="gramEnd"/>
      <w:r w:rsidRPr="005C4DB0">
        <w:t xml:space="preserve"> de letras puede descontar 0.10, dos tildes descontarán 0.10.</w:t>
      </w:r>
    </w:p>
    <w:p w:rsidR="003E0289" w:rsidRDefault="003E0289"/>
    <w:p w:rsidR="003E0289" w:rsidRPr="003E0289" w:rsidRDefault="003E0289">
      <w:pPr>
        <w:rPr>
          <w:b/>
        </w:rPr>
      </w:pPr>
      <w:r w:rsidRPr="003E0289">
        <w:rPr>
          <w:b/>
        </w:rPr>
        <w:t>BACHILLER</w:t>
      </w:r>
    </w:p>
    <w:p w:rsidR="003E0289" w:rsidRPr="005C4DB0" w:rsidRDefault="003E0289" w:rsidP="003E0289">
      <w:pPr>
        <w:jc w:val="both"/>
      </w:pPr>
      <w:r w:rsidRPr="005C4DB0">
        <w:t>Deficiencias en estos aspectos pueden bajar la nota un 20%. En la valoración de la expresión se tendrá en cuenta la corrección formal y gramatical (ortografía, puntuación, presentación), la claridad y precisión, el orden y la coherencia y la riqueza</w:t>
      </w:r>
      <w:r>
        <w:t xml:space="preserve"> de estilo. En ortografía, una </w:t>
      </w:r>
      <w:r w:rsidRPr="005C4DB0">
        <w:t>falta sean grafías o tild</w:t>
      </w:r>
      <w:r>
        <w:t>es hasta 0.75 (0.25 por cada tre</w:t>
      </w:r>
      <w:r w:rsidRPr="005C4DB0">
        <w:t>s faltas de letras y 0.25 por cada cinco errores de tildes</w:t>
      </w:r>
      <w:proofErr w:type="gramStart"/>
      <w:r w:rsidRPr="005C4DB0">
        <w:t>).Por</w:t>
      </w:r>
      <w:proofErr w:type="gramEnd"/>
      <w:r w:rsidRPr="005C4DB0">
        <w:t xml:space="preserve"> errores de coherencia y cohesión hasta 0.75, y 0.5 por defectos en la presentación escrita.</w:t>
      </w:r>
    </w:p>
    <w:p w:rsidR="003E0289" w:rsidRPr="00ED5294" w:rsidRDefault="00ED5294">
      <w:pPr>
        <w:rPr>
          <w:b/>
        </w:rPr>
      </w:pPr>
      <w:r>
        <w:t xml:space="preserve">  </w:t>
      </w:r>
      <w:r>
        <w:rPr>
          <w:b/>
        </w:rPr>
        <w:t>Lo importante es que los puntos que al alumno se le han restado por ortografía queden claros y separados de la nota antes de aplicar la penalización. Así se pueden habilitar procedimientos de recuperación de esa nota, por ejemplo, si mejora en la próxima prueba.</w:t>
      </w:r>
      <w:bookmarkStart w:id="0" w:name="_GoBack"/>
      <w:bookmarkEnd w:id="0"/>
    </w:p>
    <w:sectPr w:rsidR="003E0289" w:rsidRPr="00ED52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89"/>
    <w:rsid w:val="000F4F78"/>
    <w:rsid w:val="003E0289"/>
    <w:rsid w:val="00ED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AA3AA"/>
  <w15:chartTrackingRefBased/>
  <w15:docId w15:val="{59096F1D-9871-46A9-B801-E26C2E11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2</cp:revision>
  <dcterms:created xsi:type="dcterms:W3CDTF">2020-01-20T10:47:00Z</dcterms:created>
  <dcterms:modified xsi:type="dcterms:W3CDTF">2020-01-20T10:47:00Z</dcterms:modified>
</cp:coreProperties>
</file>