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4991"/>
        <w:gridCol w:w="2662"/>
        <w:gridCol w:w="3404"/>
        <w:gridCol w:w="1920"/>
      </w:tblGrid>
      <w:tr w:rsidR="003014AD" w:rsidTr="00742432">
        <w:tc>
          <w:tcPr>
            <w:tcW w:w="4325" w:type="pct"/>
            <w:gridSpan w:val="4"/>
          </w:tcPr>
          <w:p w:rsidR="003014AD" w:rsidRDefault="003014AD" w:rsidP="003014AD">
            <w:pPr>
              <w:jc w:val="center"/>
            </w:pPr>
            <w:r>
              <w:t>SOFTWARE Y APLICACIONES MAS USADAS EN LOS HOTELES</w:t>
            </w:r>
          </w:p>
        </w:tc>
        <w:tc>
          <w:tcPr>
            <w:tcW w:w="675" w:type="pct"/>
          </w:tcPr>
          <w:p w:rsidR="003014AD" w:rsidRDefault="003014AD" w:rsidP="003014AD">
            <w:pPr>
              <w:jc w:val="center"/>
            </w:pPr>
          </w:p>
        </w:tc>
      </w:tr>
      <w:tr w:rsidR="00742432" w:rsidTr="00D9347E">
        <w:tc>
          <w:tcPr>
            <w:tcW w:w="437" w:type="pct"/>
            <w:vAlign w:val="center"/>
          </w:tcPr>
          <w:p w:rsidR="003014AD" w:rsidRDefault="003014AD" w:rsidP="003014AD">
            <w:pPr>
              <w:jc w:val="center"/>
            </w:pPr>
            <w:r>
              <w:t>Nombre Software</w:t>
            </w:r>
          </w:p>
        </w:tc>
        <w:tc>
          <w:tcPr>
            <w:tcW w:w="1755" w:type="pct"/>
            <w:vAlign w:val="center"/>
          </w:tcPr>
          <w:p w:rsidR="003014AD" w:rsidRDefault="003014AD" w:rsidP="003014AD">
            <w:pPr>
              <w:jc w:val="center"/>
            </w:pPr>
            <w:r>
              <w:t>Web</w:t>
            </w:r>
            <w:r w:rsidR="00D15AED">
              <w:t>/ Noticias</w:t>
            </w:r>
          </w:p>
        </w:tc>
        <w:tc>
          <w:tcPr>
            <w:tcW w:w="936" w:type="pct"/>
          </w:tcPr>
          <w:p w:rsidR="003014AD" w:rsidRPr="003014AD" w:rsidRDefault="003014A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Características </w:t>
            </w:r>
          </w:p>
        </w:tc>
        <w:tc>
          <w:tcPr>
            <w:tcW w:w="1197" w:type="pct"/>
          </w:tcPr>
          <w:p w:rsidR="003014AD" w:rsidRDefault="003014AD">
            <w:r>
              <w:t>Ventajas</w:t>
            </w:r>
          </w:p>
        </w:tc>
        <w:tc>
          <w:tcPr>
            <w:tcW w:w="675" w:type="pct"/>
          </w:tcPr>
          <w:p w:rsidR="003014AD" w:rsidRDefault="003014AD">
            <w:r>
              <w:t>Hoteles y Cadenas</w:t>
            </w:r>
          </w:p>
        </w:tc>
      </w:tr>
      <w:tr w:rsidR="00742432" w:rsidTr="00D9347E">
        <w:tc>
          <w:tcPr>
            <w:tcW w:w="437" w:type="pct"/>
            <w:vAlign w:val="center"/>
          </w:tcPr>
          <w:p w:rsidR="003014AD" w:rsidRDefault="003014AD" w:rsidP="003014AD">
            <w:pPr>
              <w:jc w:val="center"/>
            </w:pPr>
            <w:r>
              <w:t>EISI HOTEL</w:t>
            </w:r>
          </w:p>
          <w:p w:rsidR="003014AD" w:rsidRDefault="003014AD" w:rsidP="003014AD">
            <w:pPr>
              <w:jc w:val="center"/>
            </w:pPr>
          </w:p>
        </w:tc>
        <w:tc>
          <w:tcPr>
            <w:tcW w:w="1755" w:type="pct"/>
            <w:vAlign w:val="center"/>
          </w:tcPr>
          <w:p w:rsidR="003014AD" w:rsidRDefault="003014AD" w:rsidP="003014AD">
            <w:pPr>
              <w:jc w:val="center"/>
            </w:pPr>
            <w:hyperlink r:id="rId8" w:history="1">
              <w:r>
                <w:rPr>
                  <w:rStyle w:val="Hipervnculo"/>
                </w:rPr>
                <w:t>http://www.eisihotel.com/index.html</w:t>
              </w:r>
            </w:hyperlink>
          </w:p>
          <w:p w:rsidR="00D15AED" w:rsidRDefault="00D15AED" w:rsidP="003014AD">
            <w:pPr>
              <w:jc w:val="center"/>
            </w:pPr>
          </w:p>
          <w:p w:rsidR="00D15AED" w:rsidRDefault="00D15AED" w:rsidP="003014AD">
            <w:pPr>
              <w:jc w:val="center"/>
            </w:pPr>
            <w:r w:rsidRPr="00D15AED">
              <w:t>Acuerdo entre EISI SOFT e Ideas Consultora de Formación para impartir cursos sobre digitalización hotelera.</w:t>
            </w:r>
          </w:p>
          <w:p w:rsidR="00D15AED" w:rsidRDefault="00D15AED" w:rsidP="003014AD">
            <w:pPr>
              <w:jc w:val="center"/>
            </w:pPr>
            <w:hyperlink r:id="rId9" w:history="1">
              <w:r>
                <w:rPr>
                  <w:rStyle w:val="Hipervnculo"/>
                </w:rPr>
                <w:t>http://www.eisisoft.com/blog/post20.html</w:t>
              </w:r>
            </w:hyperlink>
          </w:p>
        </w:tc>
        <w:tc>
          <w:tcPr>
            <w:tcW w:w="936" w:type="pct"/>
          </w:tcPr>
          <w:p w:rsidR="003014AD" w:rsidRPr="003014AD" w:rsidRDefault="003014AD">
            <w:pPr>
              <w:rPr>
                <w:rFonts w:cstheme="minorHAnsi"/>
              </w:rPr>
            </w:pPr>
            <w:r w:rsidRPr="003014AD">
              <w:rPr>
                <w:rFonts w:cstheme="minorHAnsi"/>
                <w:shd w:val="clear" w:color="auto" w:fill="FFFFFF"/>
              </w:rPr>
              <w:t>EISI HOTEL ofrece funcionalidades y visualizaciones adaptadas a la responsabilidad y jerarquía del usuario.</w:t>
            </w:r>
          </w:p>
        </w:tc>
        <w:tc>
          <w:tcPr>
            <w:tcW w:w="1197" w:type="pct"/>
          </w:tcPr>
          <w:p w:rsidR="003014AD" w:rsidRDefault="003014AD" w:rsidP="003014AD">
            <w:pPr>
              <w:pStyle w:val="Prrafodelista"/>
              <w:numPr>
                <w:ilvl w:val="0"/>
                <w:numId w:val="2"/>
              </w:numPr>
              <w:ind w:left="171" w:hanging="124"/>
            </w:pPr>
            <w:r w:rsidRPr="003014AD">
              <w:t>Contratación modular para facilitar la implantación y adaptación a las necesidades reales.</w:t>
            </w:r>
          </w:p>
          <w:p w:rsidR="003014AD" w:rsidRDefault="003014AD" w:rsidP="003014AD">
            <w:pPr>
              <w:pStyle w:val="Prrafodelista"/>
              <w:numPr>
                <w:ilvl w:val="0"/>
                <w:numId w:val="2"/>
              </w:numPr>
              <w:ind w:left="171" w:hanging="124"/>
            </w:pPr>
            <w:r w:rsidRPr="003014AD">
              <w:t>Servicio sin instalaciones ni licencias, siempre accesible en la red y con modalidad off-line.</w:t>
            </w:r>
          </w:p>
        </w:tc>
        <w:tc>
          <w:tcPr>
            <w:tcW w:w="675" w:type="pct"/>
          </w:tcPr>
          <w:p w:rsidR="00A47680" w:rsidRDefault="00A47680" w:rsidP="00A47680">
            <w:pPr>
              <w:pStyle w:val="Prrafodelista"/>
              <w:numPr>
                <w:ilvl w:val="0"/>
                <w:numId w:val="2"/>
              </w:numPr>
              <w:ind w:left="121" w:hanging="135"/>
            </w:pPr>
            <w:r>
              <w:t>MELIÁ HOTELS INTERNATIONAL</w:t>
            </w:r>
          </w:p>
          <w:p w:rsidR="00A47680" w:rsidRDefault="00A47680" w:rsidP="00A47680">
            <w:pPr>
              <w:pStyle w:val="Prrafodelista"/>
              <w:numPr>
                <w:ilvl w:val="0"/>
                <w:numId w:val="2"/>
              </w:numPr>
              <w:ind w:left="149" w:hanging="111"/>
            </w:pPr>
            <w:r>
              <w:t>ILUNION HOTELS</w:t>
            </w:r>
          </w:p>
          <w:p w:rsidR="00A47680" w:rsidRDefault="00A47680" w:rsidP="00A47680">
            <w:pPr>
              <w:pStyle w:val="Prrafodelista"/>
              <w:numPr>
                <w:ilvl w:val="0"/>
                <w:numId w:val="2"/>
              </w:numPr>
              <w:ind w:left="149" w:hanging="111"/>
            </w:pPr>
            <w:r>
              <w:t>PLAYASOL IBIZA HOTELS</w:t>
            </w:r>
          </w:p>
          <w:p w:rsidR="00A47680" w:rsidRDefault="00A47680" w:rsidP="00A47680">
            <w:pPr>
              <w:pStyle w:val="Prrafodelista"/>
              <w:numPr>
                <w:ilvl w:val="0"/>
                <w:numId w:val="2"/>
              </w:numPr>
              <w:ind w:left="149" w:hanging="111"/>
            </w:pPr>
            <w:r>
              <w:t>ITH (Instituto Tecnológico Hotelero)</w:t>
            </w:r>
          </w:p>
          <w:p w:rsidR="00A47680" w:rsidRDefault="00A47680" w:rsidP="00742432">
            <w:pPr>
              <w:pStyle w:val="Prrafodelista"/>
              <w:ind w:left="149"/>
            </w:pPr>
          </w:p>
        </w:tc>
      </w:tr>
      <w:tr w:rsidR="00742432" w:rsidTr="00D9347E">
        <w:tc>
          <w:tcPr>
            <w:tcW w:w="437" w:type="pct"/>
            <w:vAlign w:val="center"/>
          </w:tcPr>
          <w:p w:rsidR="003014AD" w:rsidRDefault="00D15AED" w:rsidP="003014AD">
            <w:pPr>
              <w:jc w:val="center"/>
            </w:pPr>
            <w:r>
              <w:t>OFIHOTEL</w:t>
            </w:r>
          </w:p>
          <w:p w:rsidR="00D15AED" w:rsidRDefault="00D15AED" w:rsidP="003014AD">
            <w:pPr>
              <w:jc w:val="center"/>
            </w:pPr>
            <w:proofErr w:type="spellStart"/>
            <w:r>
              <w:t>Ofihotel</w:t>
            </w:r>
            <w:proofErr w:type="spellEnd"/>
            <w:r>
              <w:t xml:space="preserve"> </w:t>
            </w:r>
            <w:r w:rsidR="00742432">
              <w:t>C</w:t>
            </w:r>
            <w:r>
              <w:t>loud</w:t>
            </w:r>
          </w:p>
        </w:tc>
        <w:tc>
          <w:tcPr>
            <w:tcW w:w="1755" w:type="pct"/>
          </w:tcPr>
          <w:p w:rsidR="003014AD" w:rsidRDefault="00742432">
            <w:hyperlink r:id="rId10" w:history="1">
              <w:r>
                <w:rPr>
                  <w:rStyle w:val="Hipervnculo"/>
                </w:rPr>
                <w:t>https://www.ofi.es/software/hotel?gclid=Cj0KCQiA2vjuBRCqARIsAJL5a-LNC06ip4jFqBpn700cBfcsxfWFJVcrfuuQOmz9iI4m3VxHOoD-sW8aAlM2EALw_wcB</w:t>
              </w:r>
            </w:hyperlink>
          </w:p>
        </w:tc>
        <w:tc>
          <w:tcPr>
            <w:tcW w:w="936" w:type="pct"/>
          </w:tcPr>
          <w:p w:rsidR="003014AD" w:rsidRDefault="00742432" w:rsidP="00742432">
            <w:pPr>
              <w:rPr>
                <w:rFonts w:cstheme="minorHAnsi"/>
              </w:rPr>
            </w:pPr>
            <w:hyperlink r:id="rId11" w:history="1">
              <w:r w:rsidRPr="00742432">
                <w:rPr>
                  <w:rStyle w:val="Hipervnculo"/>
                  <w:rFonts w:cstheme="minorHAnsi"/>
                </w:rPr>
                <w:t>Video exp</w:t>
              </w:r>
              <w:r w:rsidRPr="00742432">
                <w:rPr>
                  <w:rStyle w:val="Hipervnculo"/>
                  <w:rFonts w:cstheme="minorHAnsi"/>
                </w:rPr>
                <w:t>l</w:t>
              </w:r>
              <w:r w:rsidRPr="00742432">
                <w:rPr>
                  <w:rStyle w:val="Hipervnculo"/>
                  <w:rFonts w:cstheme="minorHAnsi"/>
                </w:rPr>
                <w:t>icativo</w:t>
              </w:r>
            </w:hyperlink>
          </w:p>
          <w:p w:rsidR="00742432" w:rsidRPr="003014AD" w:rsidRDefault="00742432" w:rsidP="00742432">
            <w:pPr>
              <w:rPr>
                <w:rFonts w:cstheme="minorHAnsi"/>
              </w:rPr>
            </w:pPr>
          </w:p>
        </w:tc>
        <w:tc>
          <w:tcPr>
            <w:tcW w:w="1197" w:type="pct"/>
          </w:tcPr>
          <w:p w:rsidR="00742432" w:rsidRDefault="00742432" w:rsidP="00742432">
            <w:pPr>
              <w:pStyle w:val="Prrafodelista"/>
              <w:numPr>
                <w:ilvl w:val="0"/>
                <w:numId w:val="2"/>
              </w:numPr>
              <w:ind w:left="176" w:hanging="118"/>
            </w:pPr>
            <w:r>
              <w:t>Tiene versión Cloud</w:t>
            </w:r>
          </w:p>
          <w:p w:rsidR="00742432" w:rsidRDefault="00742432" w:rsidP="00742432">
            <w:pPr>
              <w:pStyle w:val="Prrafodelista"/>
              <w:numPr>
                <w:ilvl w:val="0"/>
                <w:numId w:val="2"/>
              </w:numPr>
              <w:ind w:left="176" w:hanging="118"/>
            </w:pPr>
            <w:r>
              <w:t>Se puede descargar una demo</w:t>
            </w:r>
          </w:p>
          <w:p w:rsidR="00742432" w:rsidRDefault="00742432" w:rsidP="00742432">
            <w:pPr>
              <w:pStyle w:val="Prrafodelista"/>
              <w:numPr>
                <w:ilvl w:val="0"/>
                <w:numId w:val="2"/>
              </w:numPr>
              <w:ind w:left="176" w:hanging="118"/>
            </w:pPr>
            <w:r>
              <w:t xml:space="preserve">No veo modulo específico </w:t>
            </w:r>
            <w:proofErr w:type="spellStart"/>
            <w:r>
              <w:t>HouseKeeping</w:t>
            </w:r>
            <w:proofErr w:type="spellEnd"/>
          </w:p>
        </w:tc>
        <w:tc>
          <w:tcPr>
            <w:tcW w:w="675" w:type="pct"/>
          </w:tcPr>
          <w:p w:rsidR="003014AD" w:rsidRDefault="00D9347E">
            <w:r>
              <w:t xml:space="preserve">-No aparecen en </w:t>
            </w:r>
            <w:proofErr w:type="spellStart"/>
            <w:r>
              <w:t>en</w:t>
            </w:r>
            <w:proofErr w:type="spellEnd"/>
            <w:r>
              <w:t xml:space="preserve"> la web</w:t>
            </w:r>
          </w:p>
        </w:tc>
      </w:tr>
      <w:tr w:rsidR="00742432" w:rsidTr="00D9347E">
        <w:tc>
          <w:tcPr>
            <w:tcW w:w="437" w:type="pct"/>
            <w:vAlign w:val="center"/>
          </w:tcPr>
          <w:p w:rsidR="003014AD" w:rsidRDefault="00D9347E" w:rsidP="003014AD">
            <w:pPr>
              <w:jc w:val="center"/>
            </w:pPr>
            <w:r>
              <w:t>MILENIUM</w:t>
            </w:r>
          </w:p>
        </w:tc>
        <w:tc>
          <w:tcPr>
            <w:tcW w:w="1755" w:type="pct"/>
          </w:tcPr>
          <w:p w:rsidR="003014AD" w:rsidRDefault="003014AD"/>
        </w:tc>
        <w:tc>
          <w:tcPr>
            <w:tcW w:w="936" w:type="pct"/>
          </w:tcPr>
          <w:p w:rsidR="003014AD" w:rsidRDefault="003014AD"/>
        </w:tc>
        <w:tc>
          <w:tcPr>
            <w:tcW w:w="1197" w:type="pct"/>
          </w:tcPr>
          <w:p w:rsidR="003014AD" w:rsidRDefault="003014AD"/>
        </w:tc>
        <w:tc>
          <w:tcPr>
            <w:tcW w:w="675" w:type="pct"/>
          </w:tcPr>
          <w:p w:rsidR="003014AD" w:rsidRDefault="003014AD"/>
        </w:tc>
      </w:tr>
      <w:tr w:rsidR="00742432" w:rsidTr="00D9347E">
        <w:tc>
          <w:tcPr>
            <w:tcW w:w="437" w:type="pct"/>
            <w:vAlign w:val="center"/>
          </w:tcPr>
          <w:p w:rsidR="003014AD" w:rsidRDefault="003014AD" w:rsidP="003014AD">
            <w:pPr>
              <w:jc w:val="center"/>
            </w:pPr>
          </w:p>
        </w:tc>
        <w:tc>
          <w:tcPr>
            <w:tcW w:w="1755" w:type="pct"/>
          </w:tcPr>
          <w:p w:rsidR="003014AD" w:rsidRDefault="003014AD"/>
        </w:tc>
        <w:tc>
          <w:tcPr>
            <w:tcW w:w="936" w:type="pct"/>
          </w:tcPr>
          <w:p w:rsidR="003014AD" w:rsidRDefault="003014AD"/>
        </w:tc>
        <w:tc>
          <w:tcPr>
            <w:tcW w:w="1197" w:type="pct"/>
          </w:tcPr>
          <w:p w:rsidR="003014AD" w:rsidRDefault="003014AD"/>
        </w:tc>
        <w:tc>
          <w:tcPr>
            <w:tcW w:w="675" w:type="pct"/>
          </w:tcPr>
          <w:p w:rsidR="003014AD" w:rsidRDefault="003014AD"/>
        </w:tc>
      </w:tr>
      <w:tr w:rsidR="00742432" w:rsidTr="00D9347E">
        <w:tc>
          <w:tcPr>
            <w:tcW w:w="437" w:type="pct"/>
            <w:vAlign w:val="center"/>
          </w:tcPr>
          <w:p w:rsidR="003014AD" w:rsidRDefault="003014AD" w:rsidP="003014AD">
            <w:pPr>
              <w:jc w:val="center"/>
            </w:pPr>
          </w:p>
        </w:tc>
        <w:tc>
          <w:tcPr>
            <w:tcW w:w="1755" w:type="pct"/>
          </w:tcPr>
          <w:p w:rsidR="003014AD" w:rsidRDefault="003014AD"/>
        </w:tc>
        <w:tc>
          <w:tcPr>
            <w:tcW w:w="936" w:type="pct"/>
          </w:tcPr>
          <w:p w:rsidR="003014AD" w:rsidRDefault="003014AD"/>
        </w:tc>
        <w:tc>
          <w:tcPr>
            <w:tcW w:w="1197" w:type="pct"/>
          </w:tcPr>
          <w:p w:rsidR="003014AD" w:rsidRDefault="003014AD"/>
        </w:tc>
        <w:tc>
          <w:tcPr>
            <w:tcW w:w="675" w:type="pct"/>
          </w:tcPr>
          <w:p w:rsidR="003014AD" w:rsidRDefault="003014AD"/>
        </w:tc>
      </w:tr>
      <w:tr w:rsidR="00742432" w:rsidTr="00D9347E">
        <w:tc>
          <w:tcPr>
            <w:tcW w:w="437" w:type="pct"/>
            <w:vAlign w:val="center"/>
          </w:tcPr>
          <w:p w:rsidR="003014AD" w:rsidRDefault="003014AD" w:rsidP="003014AD">
            <w:pPr>
              <w:jc w:val="center"/>
            </w:pPr>
          </w:p>
        </w:tc>
        <w:tc>
          <w:tcPr>
            <w:tcW w:w="1755" w:type="pct"/>
          </w:tcPr>
          <w:p w:rsidR="003014AD" w:rsidRDefault="003014AD"/>
        </w:tc>
        <w:tc>
          <w:tcPr>
            <w:tcW w:w="936" w:type="pct"/>
          </w:tcPr>
          <w:p w:rsidR="003014AD" w:rsidRDefault="003014AD"/>
        </w:tc>
        <w:tc>
          <w:tcPr>
            <w:tcW w:w="1197" w:type="pct"/>
          </w:tcPr>
          <w:p w:rsidR="003014AD" w:rsidRDefault="003014AD"/>
        </w:tc>
        <w:tc>
          <w:tcPr>
            <w:tcW w:w="675" w:type="pct"/>
          </w:tcPr>
          <w:p w:rsidR="003014AD" w:rsidRDefault="003014AD"/>
        </w:tc>
      </w:tr>
      <w:tr w:rsidR="00D9347E" w:rsidTr="00D9347E">
        <w:tc>
          <w:tcPr>
            <w:tcW w:w="437" w:type="pct"/>
            <w:vAlign w:val="center"/>
          </w:tcPr>
          <w:p w:rsidR="00D9347E" w:rsidRDefault="00D9347E" w:rsidP="003014AD">
            <w:pPr>
              <w:jc w:val="center"/>
            </w:pPr>
            <w:r>
              <w:t>ADEMAS</w:t>
            </w:r>
          </w:p>
        </w:tc>
        <w:tc>
          <w:tcPr>
            <w:tcW w:w="4563" w:type="pct"/>
            <w:gridSpan w:val="4"/>
          </w:tcPr>
          <w:p w:rsidR="00D9347E" w:rsidRDefault="00D9347E">
            <w:hyperlink r:id="rId12" w:history="1">
              <w:r w:rsidRPr="00D9347E">
                <w:rPr>
                  <w:rStyle w:val="Hipervnculo"/>
                </w:rPr>
                <w:t>6 Aplicaciones que están revolucionando el sector hotelero</w:t>
              </w:r>
            </w:hyperlink>
            <w:bookmarkStart w:id="0" w:name="_GoBack"/>
            <w:bookmarkEnd w:id="0"/>
          </w:p>
        </w:tc>
      </w:tr>
    </w:tbl>
    <w:p w:rsidR="00FE7813" w:rsidRDefault="00FE7813"/>
    <w:sectPr w:rsidR="00FE7813" w:rsidSect="003014AD">
      <w:head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7E" w:rsidRDefault="00D9347E" w:rsidP="00D9347E">
      <w:pPr>
        <w:spacing w:after="0" w:line="240" w:lineRule="auto"/>
      </w:pPr>
      <w:r>
        <w:separator/>
      </w:r>
    </w:p>
  </w:endnote>
  <w:endnote w:type="continuationSeparator" w:id="0">
    <w:p w:rsidR="00D9347E" w:rsidRDefault="00D9347E" w:rsidP="00D9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7E" w:rsidRDefault="00D9347E" w:rsidP="00D9347E">
      <w:pPr>
        <w:spacing w:after="0" w:line="240" w:lineRule="auto"/>
      </w:pPr>
      <w:r>
        <w:separator/>
      </w:r>
    </w:p>
  </w:footnote>
  <w:footnote w:type="continuationSeparator" w:id="0">
    <w:p w:rsidR="00D9347E" w:rsidRDefault="00D9347E" w:rsidP="00D9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7E" w:rsidRDefault="00D9347E">
    <w:pPr>
      <w:pStyle w:val="Encabezado"/>
    </w:pPr>
    <w:r>
      <w:t xml:space="preserve">IP FERNANDO QUIÑONES </w:t>
    </w:r>
    <w:r>
      <w:ptab w:relativeTo="margin" w:alignment="center" w:leader="none"/>
    </w:r>
    <w:r>
      <w:t>GGTT GAT</w:t>
    </w:r>
    <w:r>
      <w:ptab w:relativeTo="margin" w:alignment="right" w:leader="none"/>
    </w:r>
    <w:r>
      <w:t>CURSO 2019_20</w:t>
    </w:r>
  </w:p>
  <w:p w:rsidR="00D9347E" w:rsidRDefault="00D9347E">
    <w:pPr>
      <w:pStyle w:val="Encabezado"/>
    </w:pPr>
  </w:p>
  <w:p w:rsidR="00D9347E" w:rsidRDefault="00D9347E">
    <w:pPr>
      <w:pStyle w:val="Encabezado"/>
    </w:pPr>
    <w:r>
      <w:t xml:space="preserve">Listado Software más utilizadas y Apps </w:t>
    </w:r>
    <w:proofErr w:type="gramStart"/>
    <w:r>
      <w:t>mas</w:t>
    </w:r>
    <w:proofErr w:type="gramEnd"/>
    <w:r>
      <w:t xml:space="preserve"> innovadoras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1F6"/>
    <w:multiLevelType w:val="hybridMultilevel"/>
    <w:tmpl w:val="3CAABA10"/>
    <w:lvl w:ilvl="0" w:tplc="03704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15E62"/>
    <w:multiLevelType w:val="hybridMultilevel"/>
    <w:tmpl w:val="DD62818C"/>
    <w:lvl w:ilvl="0" w:tplc="3F561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AD"/>
    <w:rsid w:val="003014AD"/>
    <w:rsid w:val="00342AED"/>
    <w:rsid w:val="003B4A89"/>
    <w:rsid w:val="006563EE"/>
    <w:rsid w:val="00742432"/>
    <w:rsid w:val="00A47680"/>
    <w:rsid w:val="00D15AED"/>
    <w:rsid w:val="00D9347E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1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1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68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4243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3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47E"/>
  </w:style>
  <w:style w:type="paragraph" w:styleId="Piedepgina">
    <w:name w:val="footer"/>
    <w:basedOn w:val="Normal"/>
    <w:link w:val="PiedepginaCar"/>
    <w:uiPriority w:val="99"/>
    <w:unhideWhenUsed/>
    <w:rsid w:val="00D93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1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1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68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4243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3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47E"/>
  </w:style>
  <w:style w:type="paragraph" w:styleId="Piedepgina">
    <w:name w:val="footer"/>
    <w:basedOn w:val="Normal"/>
    <w:link w:val="PiedepginaCar"/>
    <w:uiPriority w:val="99"/>
    <w:unhideWhenUsed/>
    <w:rsid w:val="00D93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ihotel.com/index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terdireccionhoteles.com/blog/6-aplicaciones-que-estan-revolucionando-el-sector-hotel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&amp;v=G2WNV2ABZDI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fi.es/software/hotel?gclid=Cj0KCQiA2vjuBRCqARIsAJL5a-LNC06ip4jFqBpn700cBfcsxfWFJVcrfuuQOmz9iI4m3VxHOoD-sW8aAlM2EALw_w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sisoft.com/blog/post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2019-11-27T23:11:00Z</dcterms:created>
  <dcterms:modified xsi:type="dcterms:W3CDTF">2019-11-28T00:21:00Z</dcterms:modified>
</cp:coreProperties>
</file>