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4C" w:rsidRPr="00937FCF" w:rsidRDefault="00C8344C" w:rsidP="002E1C59">
      <w:pPr>
        <w:pStyle w:val="Ttulo3"/>
        <w:spacing w:before="24" w:after="24" w:line="240" w:lineRule="atLeast"/>
        <w:ind w:left="24" w:right="24"/>
        <w:jc w:val="center"/>
        <w:divId w:val="313066461"/>
        <w:rPr>
          <w:rFonts w:ascii="Arial Narrow" w:eastAsia="Times New Roman" w:hAnsi="Arial Narrow" w:cs="Arial Narrow"/>
          <w:b/>
          <w:color w:val="auto"/>
          <w:kern w:val="3"/>
          <w:lang w:eastAsia="zh-CN"/>
        </w:rPr>
      </w:pPr>
      <w:bookmarkStart w:id="0" w:name="_GoBack"/>
      <w:bookmarkEnd w:id="0"/>
      <w:r w:rsidRPr="00937FCF">
        <w:rPr>
          <w:rFonts w:ascii="Arial Narrow" w:eastAsia="Times New Roman" w:hAnsi="Arial Narrow" w:cs="Arial Narrow"/>
          <w:b/>
          <w:color w:val="auto"/>
          <w:kern w:val="3"/>
          <w:lang w:eastAsia="zh-CN"/>
        </w:rPr>
        <w:t>VALORACIÓN DE LOS LOGROS Y DIFICULTADES</w:t>
      </w:r>
    </w:p>
    <w:p w:rsidR="00262D26" w:rsidRPr="00262D26" w:rsidRDefault="00262D26" w:rsidP="00262D26">
      <w:pPr>
        <w:divId w:val="313066461"/>
      </w:pPr>
    </w:p>
    <w:p w:rsidR="0032584F" w:rsidRDefault="00262D26" w:rsidP="00503615">
      <w:pPr>
        <w:pStyle w:val="Standard"/>
        <w:jc w:val="both"/>
        <w:rPr>
          <w:rFonts w:ascii="Arial Narrow" w:hAnsi="Arial Narrow" w:cs="Arial Narrow"/>
          <w:b/>
        </w:rPr>
      </w:pPr>
      <w:r w:rsidRPr="0052458A">
        <w:rPr>
          <w:rFonts w:ascii="Arial Narrow" w:hAnsi="Arial Narrow" w:cs="Arial Narrow"/>
          <w:b/>
        </w:rPr>
        <w:t>GRUPO</w:t>
      </w:r>
      <w:r>
        <w:rPr>
          <w:rFonts w:ascii="Arial Narrow" w:hAnsi="Arial Narrow" w:cs="Arial Narrow"/>
          <w:b/>
        </w:rPr>
        <w:t xml:space="preserve"> DE TRABAJO</w:t>
      </w:r>
      <w:r w:rsidRPr="0052458A">
        <w:rPr>
          <w:rFonts w:ascii="Arial Narrow" w:hAnsi="Arial Narrow" w:cs="Arial Narrow"/>
          <w:b/>
        </w:rPr>
        <w:t>:</w:t>
      </w:r>
      <w:r>
        <w:rPr>
          <w:rFonts w:ascii="Arial Narrow" w:hAnsi="Arial Narrow" w:cs="Arial Narrow"/>
          <w:b/>
        </w:rPr>
        <w:t xml:space="preserve"> Evaluación en competencias clave. Cuaderno de Séneca I</w:t>
      </w:r>
      <w:r w:rsidR="00895A8E">
        <w:rPr>
          <w:rFonts w:ascii="Arial Narrow" w:hAnsi="Arial Narrow" w:cs="Arial Narrow"/>
          <w:b/>
        </w:rPr>
        <w:t>I</w:t>
      </w:r>
    </w:p>
    <w:p w:rsidR="00262D26" w:rsidRPr="00262D26" w:rsidRDefault="00262D26" w:rsidP="00503615">
      <w:pPr>
        <w:pStyle w:val="Standard"/>
        <w:jc w:val="both"/>
        <w:rPr>
          <w:rStyle w:val="Textoennegrita"/>
          <w:rFonts w:ascii="Arial Narrow" w:hAnsi="Arial Narrow" w:cs="Arial Narrow"/>
          <w:b w:val="0"/>
          <w:bCs w:val="0"/>
        </w:rPr>
      </w:pPr>
    </w:p>
    <w:p w:rsidR="0032584F" w:rsidRPr="005A7926" w:rsidRDefault="0032584F" w:rsidP="00895A8E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5A7926">
        <w:rPr>
          <w:color w:val="3A3A3A"/>
        </w:rPr>
        <w:t>Las actuaciones que se han realizado a lo largo de estos meses han sido las siguientes:</w:t>
      </w:r>
    </w:p>
    <w:p w:rsidR="00382EA9" w:rsidRPr="00382EA9" w:rsidRDefault="00A25E8A" w:rsidP="00895A8E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792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Primera reunión grupal: </w:t>
      </w:r>
    </w:p>
    <w:p w:rsidR="00B95E72" w:rsidRDefault="00A25E8A" w:rsidP="00895A8E">
      <w:pPr>
        <w:numPr>
          <w:ilvl w:val="1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="0032584F" w:rsidRPr="00A25E8A">
        <w:rPr>
          <w:rFonts w:ascii="Times New Roman" w:eastAsia="Times New Roman" w:hAnsi="Times New Roman" w:cs="Times New Roman"/>
          <w:color w:val="3A3A3A"/>
          <w:sz w:val="24"/>
          <w:szCs w:val="24"/>
        </w:rPr>
        <w:t>laboración del proyecto de formación y detalle de las actuaciones a realizar durante todo el curso.</w:t>
      </w:r>
    </w:p>
    <w:p w:rsidR="00B95E72" w:rsidRDefault="0032584F" w:rsidP="00895A8E">
      <w:pPr>
        <w:numPr>
          <w:ilvl w:val="1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5E72">
        <w:rPr>
          <w:rFonts w:ascii="Times New Roman" w:eastAsia="Times New Roman" w:hAnsi="Times New Roman" w:cs="Times New Roman"/>
          <w:color w:val="3A3A3A"/>
          <w:sz w:val="24"/>
          <w:szCs w:val="24"/>
        </w:rPr>
        <w:t>Grabación del proyecto en la plataforma Colabora.</w:t>
      </w:r>
      <w:r w:rsidRPr="00B95E72">
        <w:rPr>
          <w:rStyle w:val="apple-converted-space"/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</w:p>
    <w:p w:rsidR="0032584F" w:rsidRPr="00B95E72" w:rsidRDefault="0032584F" w:rsidP="00895A8E">
      <w:pPr>
        <w:numPr>
          <w:ilvl w:val="1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5E7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Publicaciones </w:t>
      </w:r>
      <w:r w:rsidR="00BB2BBC" w:rsidRPr="00B95E7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trimestrales </w:t>
      </w:r>
      <w:r w:rsidRPr="00B95E7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en la plataforma Colabora de entradas y comentarios.</w:t>
      </w:r>
    </w:p>
    <w:p w:rsidR="00A25E8A" w:rsidRDefault="000C3ACE" w:rsidP="00895A8E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5E8A">
        <w:rPr>
          <w:rFonts w:ascii="Times New Roman" w:eastAsia="Times New Roman" w:hAnsi="Times New Roman" w:cs="Times New Roman"/>
          <w:color w:val="333333"/>
          <w:sz w:val="24"/>
          <w:szCs w:val="24"/>
        </w:rPr>
        <w:t>Segun</w:t>
      </w:r>
      <w:r w:rsidR="00937FCF" w:rsidRPr="00A25E8A">
        <w:rPr>
          <w:rFonts w:ascii="Times New Roman" w:eastAsia="Times New Roman" w:hAnsi="Times New Roman" w:cs="Times New Roman"/>
          <w:color w:val="333333"/>
          <w:sz w:val="24"/>
          <w:szCs w:val="24"/>
        </w:rPr>
        <w:t>da reunión grupal: sesión</w:t>
      </w:r>
      <w:r w:rsidRPr="00A25E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para trabajar </w:t>
      </w:r>
      <w:r w:rsidR="00A25E8A" w:rsidRPr="00A25E8A">
        <w:rPr>
          <w:rFonts w:ascii="Times New Roman" w:eastAsia="Times New Roman" w:hAnsi="Times New Roman" w:cs="Times New Roman"/>
          <w:color w:val="333333"/>
          <w:sz w:val="24"/>
          <w:szCs w:val="24"/>
        </w:rPr>
        <w:t>la programación</w:t>
      </w:r>
      <w:r w:rsidR="00A25E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través del aplicativo de Séneca</w:t>
      </w:r>
      <w:r w:rsidR="00AB47F0" w:rsidRPr="00A25E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A25E8A">
        <w:rPr>
          <w:rFonts w:ascii="Times New Roman" w:eastAsia="Times New Roman" w:hAnsi="Times New Roman" w:cs="Times New Roman"/>
          <w:color w:val="333333"/>
          <w:sz w:val="24"/>
          <w:szCs w:val="24"/>
        </w:rPr>
        <w:t>mapa curricular de relaciones, ponderaciones,...</w:t>
      </w:r>
    </w:p>
    <w:p w:rsidR="00937FCF" w:rsidRPr="00A25E8A" w:rsidRDefault="00937FCF" w:rsidP="00895A8E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5E8A">
        <w:rPr>
          <w:rFonts w:ascii="Times New Roman" w:eastAsia="Times New Roman" w:hAnsi="Times New Roman" w:cs="Times New Roman"/>
          <w:color w:val="333333"/>
          <w:sz w:val="24"/>
          <w:szCs w:val="24"/>
        </w:rPr>
        <w:t>Tercera reunión grupal: sesión  para trabajar</w:t>
      </w:r>
      <w:r w:rsidR="00A25E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configuración y puesta en marcha del cuaderno de Séneca partiendo desde nivel cero.</w:t>
      </w:r>
    </w:p>
    <w:p w:rsidR="00937FCF" w:rsidRDefault="00937FCF" w:rsidP="00895A8E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Cuarta reunión grupal: sesión  en la que nos acompañó D. Juan Antonio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Sacalaguga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partiendo de una presentación sobre evaluación fuimos recorriendo los distintos pilares que sustentan el nuevo modelo de evaluació</w:t>
      </w:r>
      <w:r w:rsidR="00A25E8A">
        <w:rPr>
          <w:rFonts w:ascii="Times New Roman" w:eastAsia="Times New Roman" w:hAnsi="Times New Roman" w:cs="Times New Roman"/>
          <w:color w:val="333333"/>
          <w:sz w:val="24"/>
          <w:szCs w:val="24"/>
        </w:rPr>
        <w:t>n, partiendo de sus fundamentos 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legislación y llegando a </w:t>
      </w:r>
      <w:r w:rsidR="00A25E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la manera de llevarlo al aula. Lo que </w:t>
      </w:r>
      <w:proofErr w:type="spellStart"/>
      <w:r w:rsidR="00A25E8A">
        <w:rPr>
          <w:rFonts w:ascii="Times New Roman" w:eastAsia="Times New Roman" w:hAnsi="Times New Roman" w:cs="Times New Roman"/>
          <w:color w:val="333333"/>
          <w:sz w:val="24"/>
          <w:szCs w:val="24"/>
        </w:rPr>
        <w:t>dió</w:t>
      </w:r>
      <w:proofErr w:type="spellEnd"/>
      <w:r w:rsidR="00A25E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pie a abrir el debate en torno  a las ponderaciones y el papel que tienen las distintas técnicas e instrumentos en este modelo de evaluación.</w:t>
      </w:r>
    </w:p>
    <w:p w:rsidR="00937FCF" w:rsidRPr="00262D26" w:rsidRDefault="00937FCF" w:rsidP="00895A8E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Quinta reunión grupal: sesión en la que nos acompañó D. Juan Antonio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Sacalaguga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después de navegar por los distintos entresijos del cuaderno Séneca , desde su configuración más primaria hasta la obtención de las notas propuestas por el aplicativo, parando en las consecuencias que tenía cada acción . La segunda parte de giró en torno al uso real que le dan algunos integrantes del grupo al cuaderno de Séneca en el día a día, tomando especial interés la manera en la que se creaban las actividades evaluables en respuesta a los distintos criterios y siguiendo un guión prefijado.</w:t>
      </w:r>
    </w:p>
    <w:p w:rsidR="0032584F" w:rsidRPr="005A7926" w:rsidRDefault="00FE64A9" w:rsidP="00895A8E">
      <w:pPr>
        <w:pStyle w:val="NormalWeb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  <w:r w:rsidR="0032584F" w:rsidRPr="005A7926">
        <w:rPr>
          <w:color w:val="333333"/>
        </w:rPr>
        <w:t>En líneas generales, las actuaciones que nos marcamos se han conseguido en su totalidad de una forma satisfactoria</w:t>
      </w:r>
      <w:r w:rsidR="00A25E8A">
        <w:rPr>
          <w:color w:val="333333"/>
        </w:rPr>
        <w:t>, s</w:t>
      </w:r>
      <w:r w:rsidR="0032584F" w:rsidRPr="005A7926">
        <w:rPr>
          <w:color w:val="333333"/>
        </w:rPr>
        <w:t xml:space="preserve">e ha cumplido </w:t>
      </w:r>
      <w:r w:rsidR="005C2CBD" w:rsidRPr="005A7926">
        <w:rPr>
          <w:color w:val="333333"/>
        </w:rPr>
        <w:t>con los objetivos p</w:t>
      </w:r>
      <w:r w:rsidR="00181822" w:rsidRPr="005A7926">
        <w:rPr>
          <w:color w:val="333333"/>
        </w:rPr>
        <w:t>revisto</w:t>
      </w:r>
      <w:r w:rsidR="005C2CBD" w:rsidRPr="005A7926">
        <w:rPr>
          <w:color w:val="333333"/>
        </w:rPr>
        <w:t>s</w:t>
      </w:r>
      <w:r w:rsidR="00181822" w:rsidRPr="005A7926">
        <w:rPr>
          <w:color w:val="333333"/>
        </w:rPr>
        <w:t xml:space="preserve"> de reuniones</w:t>
      </w:r>
      <w:r w:rsidR="0032584F" w:rsidRPr="005A7926">
        <w:rPr>
          <w:color w:val="333333"/>
        </w:rPr>
        <w:t>, tal y como quedaba recogido en nuestro proyecto inicial.</w:t>
      </w:r>
    </w:p>
    <w:p w:rsidR="00B602A0" w:rsidRPr="00A25E8A" w:rsidRDefault="00FE64A9" w:rsidP="00895A8E">
      <w:pPr>
        <w:pStyle w:val="NormalWeb"/>
        <w:spacing w:before="0" w:beforeAutospacing="0" w:after="220" w:afterAutospacing="0" w:line="315" w:lineRule="atLeast"/>
        <w:jc w:val="both"/>
        <w:rPr>
          <w:color w:val="3D3D3D"/>
        </w:rPr>
      </w:pPr>
      <w:r>
        <w:rPr>
          <w:color w:val="333333"/>
        </w:rPr>
        <w:tab/>
      </w:r>
      <w:r w:rsidR="0032584F" w:rsidRPr="005A7926">
        <w:rPr>
          <w:color w:val="333333"/>
        </w:rPr>
        <w:t>Del mismo modo, y gracias a nuestros momentos de encuentro, hemos podido continuar con n</w:t>
      </w:r>
      <w:r w:rsidR="005A43A4" w:rsidRPr="005A7926">
        <w:rPr>
          <w:color w:val="333333"/>
        </w:rPr>
        <w:t>uestra formación como docentes</w:t>
      </w:r>
      <w:r w:rsidR="00A25E8A">
        <w:rPr>
          <w:color w:val="333333"/>
        </w:rPr>
        <w:t>,</w:t>
      </w:r>
      <w:r w:rsidR="00A25E8A">
        <w:rPr>
          <w:color w:val="3D3D3D"/>
        </w:rPr>
        <w:t xml:space="preserve"> consiguiendo</w:t>
      </w:r>
      <w:r w:rsidR="00160402" w:rsidRPr="005A7926">
        <w:rPr>
          <w:color w:val="3D3D3D"/>
        </w:rPr>
        <w:t xml:space="preserve"> asesorar y acompañar </w:t>
      </w:r>
      <w:r w:rsidR="00A25E8A">
        <w:rPr>
          <w:color w:val="3D3D3D"/>
        </w:rPr>
        <w:t>en los primeros pasos con la programación en competencias y el uso del cuaderno de Sénec</w:t>
      </w:r>
      <w:r w:rsidR="00160402" w:rsidRPr="005A7926">
        <w:rPr>
          <w:color w:val="3D3D3D"/>
        </w:rPr>
        <w:t xml:space="preserve">a </w:t>
      </w:r>
      <w:r w:rsidR="00A13846">
        <w:rPr>
          <w:color w:val="3D3D3D"/>
        </w:rPr>
        <w:t>no</w:t>
      </w:r>
      <w:r w:rsidR="00A25E8A">
        <w:rPr>
          <w:color w:val="3D3D3D"/>
        </w:rPr>
        <w:t xml:space="preserve"> sólo a </w:t>
      </w:r>
      <w:r w:rsidR="00160402" w:rsidRPr="005A7926">
        <w:rPr>
          <w:color w:val="3D3D3D"/>
        </w:rPr>
        <w:t>los integrantes</w:t>
      </w:r>
      <w:r w:rsidR="00A25E8A">
        <w:rPr>
          <w:color w:val="3D3D3D"/>
        </w:rPr>
        <w:t xml:space="preserve"> del grupo de trabajo sino a gran parte del claustro</w:t>
      </w:r>
      <w:r w:rsidR="00160402" w:rsidRPr="005A7926">
        <w:rPr>
          <w:color w:val="3D3D3D"/>
        </w:rPr>
        <w:t xml:space="preserve">, resolviendo de forma práctica y real las dudas que hayan surgido </w:t>
      </w:r>
      <w:r w:rsidR="00A25E8A">
        <w:rPr>
          <w:color w:val="3D3D3D"/>
        </w:rPr>
        <w:t>a lo largo del curso</w:t>
      </w:r>
      <w:r w:rsidR="00E96C44">
        <w:rPr>
          <w:color w:val="3D3D3D"/>
        </w:rPr>
        <w:t xml:space="preserve">, incidiendo en la práctica educativa </w:t>
      </w:r>
      <w:r w:rsidR="001A7424">
        <w:rPr>
          <w:color w:val="3D3D3D"/>
        </w:rPr>
        <w:t xml:space="preserve">a nivel de aula </w:t>
      </w:r>
      <w:r w:rsidR="00D96F61">
        <w:rPr>
          <w:color w:val="3D3D3D"/>
        </w:rPr>
        <w:t>en el centro.</w:t>
      </w:r>
    </w:p>
    <w:p w:rsidR="00503615" w:rsidRDefault="00FE64A9" w:rsidP="00895A8E">
      <w:pPr>
        <w:pStyle w:val="NormalWeb"/>
        <w:spacing w:before="0" w:beforeAutospacing="0" w:after="220" w:afterAutospacing="0" w:line="315" w:lineRule="atLeast"/>
        <w:jc w:val="both"/>
        <w:rPr>
          <w:color w:val="333333"/>
        </w:rPr>
      </w:pPr>
      <w:r>
        <w:rPr>
          <w:color w:val="333333"/>
        </w:rPr>
        <w:tab/>
      </w:r>
      <w:r w:rsidR="00A25E8A">
        <w:rPr>
          <w:color w:val="333333"/>
        </w:rPr>
        <w:t xml:space="preserve"> En lo referente a l</w:t>
      </w:r>
      <w:r w:rsidR="00B602A0" w:rsidRPr="005A7926">
        <w:rPr>
          <w:color w:val="333333"/>
        </w:rPr>
        <w:t>as dificultades que nos hemos ido encontrando a lo largo del proceso han tenido que ver fundamentalmente con la falta de tiempo y en muchas ocasiones la dificultad para coordinar el trabajo de dicha Formación (sesiones de reunión con todos los componentes) con las exigencias y obligaciones del centro (reuniones de claustro, consejo escolar, reuniones equipos docentes, de ciclo, etc...).</w:t>
      </w:r>
      <w:r w:rsidR="00A25E8A">
        <w:rPr>
          <w:color w:val="333333"/>
        </w:rPr>
        <w:t xml:space="preserve"> También cabe destacar las reticencias </w:t>
      </w:r>
      <w:r w:rsidR="00503615">
        <w:rPr>
          <w:color w:val="333333"/>
        </w:rPr>
        <w:t xml:space="preserve">generales a romper con el modelo clásico de evaluación y el registro en otras plataformas de las calificaciones. </w:t>
      </w:r>
    </w:p>
    <w:p w:rsidR="00B602A0" w:rsidRDefault="00FE64A9" w:rsidP="00895A8E">
      <w:pPr>
        <w:pStyle w:val="NormalWeb"/>
        <w:spacing w:before="0" w:beforeAutospacing="0" w:after="220" w:afterAutospacing="0" w:line="315" w:lineRule="atLeast"/>
        <w:jc w:val="both"/>
        <w:rPr>
          <w:color w:val="333333"/>
        </w:rPr>
      </w:pPr>
      <w:r>
        <w:rPr>
          <w:color w:val="333333"/>
        </w:rPr>
        <w:tab/>
      </w:r>
      <w:r w:rsidR="00503615">
        <w:rPr>
          <w:color w:val="333333"/>
        </w:rPr>
        <w:t>Si bien gracias al trabajo colaborativo y las aportaciones de los integrantes del grupo podemos decir que hemos un gran paso en favor de la implementación total del modelo nuevo de evaluación basado en las competencias a través de los criterios de evaluación, dejando huella en el claustro en general de cara a próximos cursos.</w:t>
      </w:r>
    </w:p>
    <w:p w:rsidR="008248E8" w:rsidRPr="005A7926" w:rsidRDefault="008248E8" w:rsidP="00895A8E">
      <w:pPr>
        <w:pStyle w:val="NormalWeb"/>
        <w:spacing w:before="0" w:beforeAutospacing="0" w:after="220" w:afterAutospacing="0" w:line="315" w:lineRule="atLeast"/>
        <w:jc w:val="both"/>
        <w:rPr>
          <w:color w:val="333333"/>
        </w:rPr>
      </w:pPr>
    </w:p>
    <w:sectPr w:rsidR="008248E8" w:rsidRPr="005A7926" w:rsidSect="00895A8E"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A6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>
    <w:useFELayout/>
  </w:compat>
  <w:rsids>
    <w:rsidRoot w:val="0032584F"/>
    <w:rsid w:val="000B6C26"/>
    <w:rsid w:val="000C3ACE"/>
    <w:rsid w:val="00104901"/>
    <w:rsid w:val="00142BAC"/>
    <w:rsid w:val="00160402"/>
    <w:rsid w:val="00181822"/>
    <w:rsid w:val="001846C6"/>
    <w:rsid w:val="00185FB9"/>
    <w:rsid w:val="001A7424"/>
    <w:rsid w:val="0020049D"/>
    <w:rsid w:val="002533B0"/>
    <w:rsid w:val="00262D26"/>
    <w:rsid w:val="00293F7E"/>
    <w:rsid w:val="002E1C59"/>
    <w:rsid w:val="003037A8"/>
    <w:rsid w:val="0032584F"/>
    <w:rsid w:val="00382EA9"/>
    <w:rsid w:val="004B6C6E"/>
    <w:rsid w:val="004D7B3C"/>
    <w:rsid w:val="004E731B"/>
    <w:rsid w:val="00503615"/>
    <w:rsid w:val="00562910"/>
    <w:rsid w:val="005A43A4"/>
    <w:rsid w:val="005A7926"/>
    <w:rsid w:val="005B3B8D"/>
    <w:rsid w:val="005C2CBD"/>
    <w:rsid w:val="00621F1A"/>
    <w:rsid w:val="007139AD"/>
    <w:rsid w:val="007248FC"/>
    <w:rsid w:val="007E5BC5"/>
    <w:rsid w:val="00814A91"/>
    <w:rsid w:val="008248E8"/>
    <w:rsid w:val="00895A8E"/>
    <w:rsid w:val="00900E3D"/>
    <w:rsid w:val="009143BA"/>
    <w:rsid w:val="00937FCF"/>
    <w:rsid w:val="00961DB0"/>
    <w:rsid w:val="009623C8"/>
    <w:rsid w:val="009D2730"/>
    <w:rsid w:val="00A13846"/>
    <w:rsid w:val="00A25E8A"/>
    <w:rsid w:val="00A40623"/>
    <w:rsid w:val="00A60370"/>
    <w:rsid w:val="00AB47F0"/>
    <w:rsid w:val="00AF543B"/>
    <w:rsid w:val="00B602A0"/>
    <w:rsid w:val="00B95E72"/>
    <w:rsid w:val="00BB2BBC"/>
    <w:rsid w:val="00C8344C"/>
    <w:rsid w:val="00CA0C92"/>
    <w:rsid w:val="00D96F61"/>
    <w:rsid w:val="00DA6B25"/>
    <w:rsid w:val="00E96C44"/>
    <w:rsid w:val="00EC67C9"/>
    <w:rsid w:val="00EF70D2"/>
    <w:rsid w:val="00F95E82"/>
    <w:rsid w:val="00FE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B0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34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8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2584F"/>
    <w:rPr>
      <w:b/>
      <w:bCs/>
    </w:rPr>
  </w:style>
  <w:style w:type="character" w:customStyle="1" w:styleId="apple-converted-space">
    <w:name w:val="apple-converted-space"/>
    <w:basedOn w:val="Fuentedeprrafopredeter"/>
    <w:rsid w:val="0032584F"/>
  </w:style>
  <w:style w:type="character" w:customStyle="1" w:styleId="Ttulo3Car">
    <w:name w:val="Título 3 Car"/>
    <w:basedOn w:val="Fuentedeprrafopredeter"/>
    <w:link w:val="Ttulo3"/>
    <w:uiPriority w:val="9"/>
    <w:semiHidden/>
    <w:rsid w:val="00C834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262D2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Jesús Aragón Periñán</dc:creator>
  <cp:keywords/>
  <dc:description/>
  <cp:lastModifiedBy>Jota</cp:lastModifiedBy>
  <cp:revision>3</cp:revision>
  <dcterms:created xsi:type="dcterms:W3CDTF">2020-03-12T12:26:00Z</dcterms:created>
  <dcterms:modified xsi:type="dcterms:W3CDTF">2020-03-13T15:00:00Z</dcterms:modified>
</cp:coreProperties>
</file>