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BF" w:rsidRDefault="00913CBF">
      <w:r w:rsidRPr="00913CBF">
        <w:t>Resumen para configurar el Cuaderno del profesor de Séneca</w:t>
      </w:r>
      <w:r>
        <w:t>:</w:t>
      </w:r>
    </w:p>
    <w:p w:rsidR="00BC526F" w:rsidRDefault="00AE58F8">
      <w:pPr>
        <w:rPr>
          <w:rStyle w:val="Hipervnculo"/>
        </w:rPr>
      </w:pPr>
      <w:hyperlink r:id="rId4" w:history="1">
        <w:r w:rsidR="00913CBF" w:rsidRPr="00913CBF">
          <w:rPr>
            <w:rStyle w:val="Hipervnculo"/>
          </w:rPr>
          <w:t>https://www.youtube.com/watch?v=Ml1kswJ9ASg</w:t>
        </w:r>
      </w:hyperlink>
    </w:p>
    <w:p w:rsidR="009428B9" w:rsidRDefault="009428B9">
      <w:pPr>
        <w:rPr>
          <w:rStyle w:val="Hipervnculo"/>
        </w:rPr>
      </w:pPr>
    </w:p>
    <w:p w:rsidR="009428B9" w:rsidRDefault="009428B9">
      <w:bookmarkStart w:id="0" w:name="_GoBack"/>
      <w:bookmarkEnd w:id="0"/>
    </w:p>
    <w:sectPr w:rsidR="00942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0"/>
    <w:rsid w:val="00913CBF"/>
    <w:rsid w:val="009428B9"/>
    <w:rsid w:val="00AE58F8"/>
    <w:rsid w:val="00BC526F"/>
    <w:rsid w:val="00D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56A5-BFEE-467F-A4F2-FEC0D58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CB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1kswJ9A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Julian Corpas Mora</dc:creator>
  <cp:keywords/>
  <dc:description/>
  <cp:lastModifiedBy>Antonio Julian Corpas Mora</cp:lastModifiedBy>
  <cp:revision>4</cp:revision>
  <dcterms:created xsi:type="dcterms:W3CDTF">2019-11-18T20:21:00Z</dcterms:created>
  <dcterms:modified xsi:type="dcterms:W3CDTF">2019-11-18T20:51:00Z</dcterms:modified>
</cp:coreProperties>
</file>