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4D0F" w14:textId="77777777" w:rsidR="009112DC" w:rsidRDefault="009112DC" w:rsidP="009112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256CEBF" w14:textId="4177681E" w:rsidR="009112DC" w:rsidRPr="009112DC" w:rsidRDefault="009112DC" w:rsidP="009112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ESTRATEGIA </w:t>
      </w:r>
      <w:r w:rsidRPr="009112DC">
        <w:rPr>
          <w:rFonts w:ascii="Arial" w:eastAsia="Times New Roman" w:hAnsi="Arial" w:cs="Arial"/>
          <w:b/>
          <w:bCs/>
          <w:color w:val="000000"/>
          <w:lang w:eastAsia="es-ES"/>
        </w:rPr>
        <w:t>“SACO DE DUDAS”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>. 3º CICLO</w:t>
      </w:r>
    </w:p>
    <w:p w14:paraId="31B01AEB" w14:textId="77777777" w:rsidR="009112DC" w:rsidRDefault="009112DC" w:rsidP="009112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1B66490D" w14:textId="670BD230" w:rsidR="009112DC" w:rsidRPr="004722A1" w:rsidRDefault="009112DC" w:rsidP="0091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22A1">
        <w:rPr>
          <w:rFonts w:ascii="Arial" w:eastAsia="Times New Roman" w:hAnsi="Arial" w:cs="Arial"/>
          <w:color w:val="000000"/>
          <w:lang w:eastAsia="es-ES"/>
        </w:rPr>
        <w:t xml:space="preserve">Esta estrategia, surgió </w:t>
      </w:r>
      <w:r>
        <w:rPr>
          <w:rFonts w:ascii="Arial" w:eastAsia="Times New Roman" w:hAnsi="Arial" w:cs="Arial"/>
          <w:color w:val="000000"/>
          <w:lang w:eastAsia="es-ES"/>
        </w:rPr>
        <w:t>debido a que</w:t>
      </w:r>
      <w:r w:rsidRPr="004722A1">
        <w:rPr>
          <w:rFonts w:ascii="Arial" w:eastAsia="Times New Roman" w:hAnsi="Arial" w:cs="Arial"/>
          <w:color w:val="000000"/>
          <w:lang w:eastAsia="es-ES"/>
        </w:rPr>
        <w:t xml:space="preserve"> el alumnado no preguntaba nunca </w:t>
      </w:r>
      <w:r>
        <w:rPr>
          <w:rFonts w:ascii="Arial" w:eastAsia="Times New Roman" w:hAnsi="Arial" w:cs="Arial"/>
          <w:color w:val="000000"/>
          <w:lang w:eastAsia="es-ES"/>
        </w:rPr>
        <w:t xml:space="preserve">o en contadas ocasiones </w:t>
      </w:r>
      <w:r w:rsidRPr="004722A1">
        <w:rPr>
          <w:rFonts w:ascii="Arial" w:eastAsia="Times New Roman" w:hAnsi="Arial" w:cs="Arial"/>
          <w:color w:val="000000"/>
          <w:lang w:eastAsia="es-ES"/>
        </w:rPr>
        <w:t>sus dudas debido al miedo al ridículo o a la timidez</w:t>
      </w:r>
      <w:r>
        <w:rPr>
          <w:rFonts w:ascii="Arial" w:eastAsia="Times New Roman" w:hAnsi="Arial" w:cs="Arial"/>
          <w:color w:val="000000"/>
          <w:lang w:eastAsia="es-ES"/>
        </w:rPr>
        <w:t>. Entonces tras consensuarlo con el equipo docente de tercer ciclo, decidimos poner en práctica la estrategia del “saco de dudas”.</w:t>
      </w:r>
    </w:p>
    <w:p w14:paraId="3E0D3CCF" w14:textId="77777777" w:rsidR="009112DC" w:rsidRPr="004722A1" w:rsidRDefault="009112DC" w:rsidP="009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E296CF" w14:textId="77777777" w:rsidR="009112DC" w:rsidRPr="004722A1" w:rsidRDefault="009112DC" w:rsidP="0091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22A1">
        <w:rPr>
          <w:rFonts w:ascii="Arial" w:eastAsia="Times New Roman" w:hAnsi="Arial" w:cs="Arial"/>
          <w:color w:val="000000"/>
          <w:lang w:eastAsia="es-ES"/>
        </w:rPr>
        <w:t>Cuando empezamos a usar</w:t>
      </w:r>
      <w:r>
        <w:rPr>
          <w:rFonts w:ascii="Arial" w:eastAsia="Times New Roman" w:hAnsi="Arial" w:cs="Arial"/>
          <w:color w:val="000000"/>
          <w:lang w:eastAsia="es-ES"/>
        </w:rPr>
        <w:t xml:space="preserve">lo, </w:t>
      </w:r>
      <w:r w:rsidRPr="004722A1">
        <w:rPr>
          <w:rFonts w:ascii="Arial" w:eastAsia="Times New Roman" w:hAnsi="Arial" w:cs="Arial"/>
          <w:color w:val="000000"/>
          <w:lang w:eastAsia="es-ES"/>
        </w:rPr>
        <w:t>se acordó entre todos que la actividad sería totalmente anónima. Cada alumno/a recibiría un papel en blanco donde escribiría la/s duda/s que quisiera le fueran aclaradas y se introducirían en un pequeño saco de donde serían extraídas para que fueran resueltas por cualquier miembro de cualquier grupo. Todo el alumnado, debería escribir algo en ese papel</w:t>
      </w:r>
      <w:r>
        <w:rPr>
          <w:rFonts w:ascii="Arial" w:eastAsia="Times New Roman" w:hAnsi="Arial" w:cs="Arial"/>
          <w:color w:val="000000"/>
          <w:lang w:eastAsia="es-ES"/>
        </w:rPr>
        <w:t>. Los que no tuvieran dudas, escribirían “</w:t>
      </w:r>
      <w:r w:rsidRPr="004722A1">
        <w:rPr>
          <w:rFonts w:ascii="Arial" w:eastAsia="Times New Roman" w:hAnsi="Arial" w:cs="Arial"/>
          <w:color w:val="000000"/>
          <w:lang w:eastAsia="es-ES"/>
        </w:rPr>
        <w:t xml:space="preserve">no tengo dudas, muchas gracias”. Las dudas que surgieran, </w:t>
      </w:r>
      <w:r>
        <w:rPr>
          <w:rFonts w:ascii="Arial" w:eastAsia="Times New Roman" w:hAnsi="Arial" w:cs="Arial"/>
          <w:color w:val="000000"/>
          <w:lang w:eastAsia="es-ES"/>
        </w:rPr>
        <w:t xml:space="preserve">en principio </w:t>
      </w:r>
      <w:r w:rsidRPr="004722A1">
        <w:rPr>
          <w:rFonts w:ascii="Arial" w:eastAsia="Times New Roman" w:hAnsi="Arial" w:cs="Arial"/>
          <w:color w:val="000000"/>
          <w:lang w:eastAsia="es-ES"/>
        </w:rPr>
        <w:t xml:space="preserve">serían aclaradas por el resto del alumnado, sin la intervención del </w:t>
      </w:r>
      <w:r>
        <w:rPr>
          <w:rFonts w:ascii="Arial" w:eastAsia="Times New Roman" w:hAnsi="Arial" w:cs="Arial"/>
          <w:color w:val="000000"/>
          <w:lang w:eastAsia="es-ES"/>
        </w:rPr>
        <w:t xml:space="preserve">profesor, </w:t>
      </w:r>
      <w:r w:rsidRPr="004722A1">
        <w:rPr>
          <w:rFonts w:ascii="Arial" w:eastAsia="Times New Roman" w:hAnsi="Arial" w:cs="Arial"/>
          <w:color w:val="000000"/>
          <w:lang w:eastAsia="es-ES"/>
        </w:rPr>
        <w:t>a no ser que el propio alumnado requiera su ayuda</w:t>
      </w:r>
      <w:r>
        <w:rPr>
          <w:rFonts w:ascii="Arial" w:eastAsia="Times New Roman" w:hAnsi="Arial" w:cs="Arial"/>
          <w:color w:val="000000"/>
          <w:lang w:eastAsia="es-ES"/>
        </w:rPr>
        <w:t xml:space="preserve">. Pasando éste a un segundo plano. </w:t>
      </w:r>
    </w:p>
    <w:p w14:paraId="3BC05339" w14:textId="77777777" w:rsidR="009112DC" w:rsidRPr="004722A1" w:rsidRDefault="009112DC" w:rsidP="009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458B3F" w14:textId="77777777" w:rsidR="009112DC" w:rsidRPr="004722A1" w:rsidRDefault="009112DC" w:rsidP="0091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22A1">
        <w:rPr>
          <w:rFonts w:ascii="Arial" w:eastAsia="Times New Roman" w:hAnsi="Arial" w:cs="Arial"/>
          <w:color w:val="000000"/>
          <w:lang w:eastAsia="es-ES"/>
        </w:rPr>
        <w:t>Los/las alumnos/as escriben sus dudas</w:t>
      </w:r>
      <w:r>
        <w:rPr>
          <w:rFonts w:ascii="Arial" w:eastAsia="Times New Roman" w:hAnsi="Arial" w:cs="Arial"/>
          <w:color w:val="000000"/>
          <w:lang w:eastAsia="es-ES"/>
        </w:rPr>
        <w:t xml:space="preserve"> y l</w:t>
      </w:r>
      <w:r w:rsidRPr="004722A1">
        <w:rPr>
          <w:rFonts w:ascii="Arial" w:eastAsia="Times New Roman" w:hAnsi="Arial" w:cs="Arial"/>
          <w:color w:val="000000"/>
          <w:lang w:eastAsia="es-ES"/>
        </w:rPr>
        <w:t>as mete en el saco</w:t>
      </w:r>
      <w:r>
        <w:rPr>
          <w:rFonts w:ascii="Arial" w:eastAsia="Times New Roman" w:hAnsi="Arial" w:cs="Arial"/>
          <w:color w:val="000000"/>
          <w:lang w:eastAsia="es-ES"/>
        </w:rPr>
        <w:t>. P</w:t>
      </w:r>
      <w:r w:rsidRPr="004722A1">
        <w:rPr>
          <w:rFonts w:ascii="Arial" w:eastAsia="Times New Roman" w:hAnsi="Arial" w:cs="Arial"/>
          <w:color w:val="000000"/>
          <w:lang w:eastAsia="es-ES"/>
        </w:rPr>
        <w:t xml:space="preserve">osteriormente, </w:t>
      </w:r>
      <w:r>
        <w:rPr>
          <w:rFonts w:ascii="Arial" w:eastAsia="Times New Roman" w:hAnsi="Arial" w:cs="Arial"/>
          <w:color w:val="000000"/>
          <w:lang w:eastAsia="es-ES"/>
        </w:rPr>
        <w:t>se</w:t>
      </w:r>
      <w:r w:rsidRPr="004722A1">
        <w:rPr>
          <w:rFonts w:ascii="Arial" w:eastAsia="Times New Roman" w:hAnsi="Arial" w:cs="Arial"/>
          <w:color w:val="000000"/>
          <w:lang w:eastAsia="es-ES"/>
        </w:rPr>
        <w:t xml:space="preserve"> va</w:t>
      </w:r>
      <w:r>
        <w:rPr>
          <w:rFonts w:ascii="Arial" w:eastAsia="Times New Roman" w:hAnsi="Arial" w:cs="Arial"/>
          <w:color w:val="000000"/>
          <w:lang w:eastAsia="es-ES"/>
        </w:rPr>
        <w:t>n</w:t>
      </w:r>
      <w:r w:rsidRPr="004722A1">
        <w:rPr>
          <w:rFonts w:ascii="Arial" w:eastAsia="Times New Roman" w:hAnsi="Arial" w:cs="Arial"/>
          <w:color w:val="000000"/>
          <w:lang w:eastAsia="es-ES"/>
        </w:rPr>
        <w:t xml:space="preserve"> sacando y leyendo en voz alta. La persona o personas que creen que pueden aclarar una duda levantan la mano y deciden hacerlo juntas, o bien llegan a un acuerdo para intervenir de manera individual o por turnos. </w:t>
      </w:r>
    </w:p>
    <w:p w14:paraId="72FBCC0C" w14:textId="77777777" w:rsidR="009112DC" w:rsidRPr="004722A1" w:rsidRDefault="009112DC" w:rsidP="009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FD23C" w14:textId="77777777" w:rsidR="009112DC" w:rsidRPr="004722A1" w:rsidRDefault="009112DC" w:rsidP="0091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22A1">
        <w:rPr>
          <w:rFonts w:ascii="Arial" w:eastAsia="Times New Roman" w:hAnsi="Arial" w:cs="Arial"/>
          <w:color w:val="000000"/>
          <w:lang w:eastAsia="es-ES"/>
        </w:rPr>
        <w:t>Gracias a esta actividad, el alumnado ha perdido el miedo a preguntar a la vez que siente que son útiles al resto de compañeros/as</w:t>
      </w:r>
      <w:r>
        <w:rPr>
          <w:rFonts w:ascii="Arial" w:eastAsia="Times New Roman" w:hAnsi="Arial" w:cs="Arial"/>
          <w:color w:val="000000"/>
          <w:lang w:eastAsia="es-ES"/>
        </w:rPr>
        <w:t>. Favoreciendo su motivación ante el proceso de enseñanza-aprendizaje y aumentando su productividad en las clases.</w:t>
      </w:r>
    </w:p>
    <w:p w14:paraId="7FC11498" w14:textId="77777777" w:rsidR="009112DC" w:rsidRDefault="009112DC" w:rsidP="009112DC"/>
    <w:p w14:paraId="2D401264" w14:textId="77777777" w:rsidR="009112DC" w:rsidRDefault="009112DC" w:rsidP="009112DC"/>
    <w:p w14:paraId="0E0E53E2" w14:textId="77777777" w:rsidR="009112DC" w:rsidRDefault="009112DC" w:rsidP="009112DC"/>
    <w:p w14:paraId="46FD9696" w14:textId="77777777" w:rsidR="009112DC" w:rsidRDefault="009112DC"/>
    <w:sectPr w:rsidR="00911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DC"/>
    <w:rsid w:val="00383D1F"/>
    <w:rsid w:val="009112DC"/>
    <w:rsid w:val="009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262"/>
  <w15:chartTrackingRefBased/>
  <w15:docId w15:val="{F87DA55C-E6E6-4FC4-860B-2927797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galindo pocovi</dc:creator>
  <cp:keywords/>
  <dc:description/>
  <cp:lastModifiedBy>inma galindo pocovi</cp:lastModifiedBy>
  <cp:revision>2</cp:revision>
  <dcterms:created xsi:type="dcterms:W3CDTF">2020-05-28T21:30:00Z</dcterms:created>
  <dcterms:modified xsi:type="dcterms:W3CDTF">2020-05-28T21:30:00Z</dcterms:modified>
</cp:coreProperties>
</file>