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7E6" w:rsidRDefault="00E7402E">
      <w:r>
        <w:t xml:space="preserve">                                        DIA DE LA MUJER TRABAJADORA</w:t>
      </w:r>
    </w:p>
    <w:p w:rsidR="00E7402E" w:rsidRDefault="00E7402E">
      <w:r>
        <w:t xml:space="preserve">El martes 10 de marzo, celebramos en nuestro centro el día de la mujer trabajadora. Tanto en el segundo como en el tercer trimestre </w:t>
      </w:r>
      <w:r w:rsidR="00FA46E9">
        <w:t>se trabajará</w:t>
      </w:r>
      <w:r>
        <w:t xml:space="preserve"> bajo un mismo tema: “</w:t>
      </w:r>
      <w:r w:rsidR="00FA46E9">
        <w:t>EL CINE</w:t>
      </w:r>
      <w:r w:rsidR="00980E55">
        <w:t xml:space="preserve">” </w:t>
      </w:r>
      <w:r w:rsidR="00FA46E9">
        <w:t>del cuál yo soy la coordinadora del programa “</w:t>
      </w:r>
      <w:proofErr w:type="spellStart"/>
      <w:r w:rsidR="00FA46E9">
        <w:t>Auladcine</w:t>
      </w:r>
      <w:proofErr w:type="spellEnd"/>
      <w:r w:rsidR="00FA46E9">
        <w:t>”. Todos los niveles educativos nos hemos centrado en la importancia de mujeres de nuestra tierra y como han colaborado o están colaborando en su vida a través del séptimo arte.</w:t>
      </w:r>
    </w:p>
    <w:p w:rsidR="00980E55" w:rsidRDefault="00980E55">
      <w:r>
        <w:t>Se ha realizado una actividad común en el patio del colegio donde se han expuesto todos los trabajos y luego se ha trabajado también a nivel individual.</w:t>
      </w:r>
    </w:p>
    <w:p w:rsidR="00980E55" w:rsidRDefault="00FA46E9">
      <w:r>
        <w:t>Yo soy tutora de 1º de ESO ya que mi centro imparte clase desde Infantil a segundo de ESO.</w:t>
      </w:r>
    </w:p>
    <w:p w:rsidR="00980E55" w:rsidRDefault="00FA46E9">
      <w:r>
        <w:t xml:space="preserve">En mi clase </w:t>
      </w:r>
      <w:r w:rsidR="00980E55">
        <w:t>hemos realizado un trabajo de investigación sobre dos artistas muy polifacéticas andaluzas y gaditanas: Lola Flores y Paz Padilla. Además de conocer su vida hemos visto películas y series de ellas y como han influido de manera muy positiva en la vida de los demás.</w:t>
      </w:r>
    </w:p>
    <w:p w:rsidR="00FA46E9" w:rsidRDefault="00980E55">
      <w:r>
        <w:t xml:space="preserve">Además hemos realizado varios documentos escritos sobre ellas con fotografías a modo de trabajo cooperativo que están expuestos en clase.  </w:t>
      </w:r>
    </w:p>
    <w:p w:rsidR="00980E55" w:rsidRDefault="00980E55"/>
    <w:sectPr w:rsidR="00980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2E"/>
    <w:rsid w:val="004217E6"/>
    <w:rsid w:val="00980E55"/>
    <w:rsid w:val="00E7402E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F111"/>
  <w15:chartTrackingRefBased/>
  <w15:docId w15:val="{5408D1EC-2FE1-4AFA-8736-95A78E2E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2020-04-15T08:54:00Z</dcterms:created>
  <dcterms:modified xsi:type="dcterms:W3CDTF">2020-04-15T09:25:00Z</dcterms:modified>
</cp:coreProperties>
</file>