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80" w:rsidRDefault="00D35A80" w:rsidP="00580B3D">
      <w:pPr>
        <w:widowControl w:val="0"/>
        <w:autoSpaceDE w:val="0"/>
        <w:autoSpaceDN w:val="0"/>
        <w:adjustRightInd w:val="0"/>
        <w:spacing w:after="0" w:line="194" w:lineRule="exact"/>
        <w:rPr>
          <w:rFonts w:asciiTheme="minorHAnsi" w:hAnsiTheme="minorHAnsi"/>
          <w:b/>
          <w:sz w:val="24"/>
          <w:szCs w:val="24"/>
          <w:u w:val="single"/>
        </w:rPr>
      </w:pPr>
    </w:p>
    <w:p w:rsidR="00D90974" w:rsidRDefault="00D90974" w:rsidP="00580B3D">
      <w:pPr>
        <w:widowControl w:val="0"/>
        <w:autoSpaceDE w:val="0"/>
        <w:autoSpaceDN w:val="0"/>
        <w:adjustRightInd w:val="0"/>
        <w:spacing w:after="0" w:line="194" w:lineRule="exact"/>
        <w:rPr>
          <w:rFonts w:asciiTheme="minorHAnsi" w:hAnsiTheme="minorHAnsi"/>
          <w:b/>
          <w:sz w:val="24"/>
          <w:szCs w:val="24"/>
          <w:u w:val="single"/>
        </w:rPr>
      </w:pPr>
    </w:p>
    <w:p w:rsidR="00D90974" w:rsidRDefault="00D90974" w:rsidP="00580B3D">
      <w:pPr>
        <w:widowControl w:val="0"/>
        <w:autoSpaceDE w:val="0"/>
        <w:autoSpaceDN w:val="0"/>
        <w:adjustRightInd w:val="0"/>
        <w:spacing w:after="0" w:line="194" w:lineRule="exact"/>
        <w:rPr>
          <w:rFonts w:asciiTheme="minorHAnsi" w:hAnsiTheme="minorHAnsi"/>
          <w:b/>
          <w:sz w:val="24"/>
          <w:szCs w:val="24"/>
          <w:u w:val="single"/>
        </w:rPr>
      </w:pPr>
    </w:p>
    <w:p w:rsidR="00D90974" w:rsidRDefault="00D90974" w:rsidP="00580B3D">
      <w:pPr>
        <w:widowControl w:val="0"/>
        <w:autoSpaceDE w:val="0"/>
        <w:autoSpaceDN w:val="0"/>
        <w:adjustRightInd w:val="0"/>
        <w:spacing w:after="0" w:line="194" w:lineRule="exact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5245"/>
        <w:gridCol w:w="709"/>
        <w:gridCol w:w="1873"/>
      </w:tblGrid>
      <w:tr w:rsidR="000046B3" w:rsidRPr="0034002B" w:rsidTr="00BD7760">
        <w:tc>
          <w:tcPr>
            <w:tcW w:w="7196" w:type="dxa"/>
            <w:gridSpan w:val="3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34002B">
              <w:rPr>
                <w:rFonts w:asciiTheme="minorHAnsi" w:hAnsiTheme="minorHAnsi" w:cs="Arial"/>
                <w:b/>
                <w:sz w:val="24"/>
              </w:rPr>
              <w:t>Criterio de Evaluación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%</w:t>
            </w:r>
          </w:p>
        </w:tc>
        <w:tc>
          <w:tcPr>
            <w:tcW w:w="1873" w:type="dxa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Instrumentos</w:t>
            </w:r>
          </w:p>
        </w:tc>
      </w:tr>
      <w:tr w:rsidR="008E1615" w:rsidRPr="0034002B" w:rsidTr="00BD7760">
        <w:tc>
          <w:tcPr>
            <w:tcW w:w="7196" w:type="dxa"/>
            <w:gridSpan w:val="3"/>
            <w:shd w:val="clear" w:color="auto" w:fill="B2A1C7"/>
          </w:tcPr>
          <w:p w:rsidR="008E1615" w:rsidRPr="0034002B" w:rsidRDefault="008E1615" w:rsidP="005F22C3">
            <w:pPr>
              <w:pStyle w:val="Contenidodelatabla"/>
              <w:rPr>
                <w:rFonts w:asciiTheme="minorHAnsi" w:hAnsiTheme="minorHAnsi"/>
                <w:color w:val="000000"/>
              </w:rPr>
            </w:pPr>
            <w:r w:rsidRPr="0034002B">
              <w:rPr>
                <w:rFonts w:asciiTheme="minorHAnsi" w:eastAsia="Verdana" w:hAnsiTheme="minorHAnsi"/>
                <w:color w:val="000000"/>
              </w:rPr>
              <w:t>CE.1.1. Describir verbalmente y por escrito la información obtenida de fenómenos y hechos del contexto cercano usando fuentes de información. Iniciar al alumno/a en el uso de las tecnologías de la información y la comunicación, como elemento motivador, para aprender contenidos básicos de las Ciencias sociales.</w:t>
            </w:r>
          </w:p>
        </w:tc>
        <w:tc>
          <w:tcPr>
            <w:tcW w:w="709" w:type="dxa"/>
            <w:vAlign w:val="center"/>
          </w:tcPr>
          <w:p w:rsidR="008E1615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7,14</w:t>
            </w:r>
            <w:r w:rsidR="008E1615" w:rsidRPr="0034002B">
              <w:rPr>
                <w:rFonts w:asciiTheme="minorHAnsi" w:hAnsiTheme="minorHAnsi" w:cs="Arial"/>
                <w:b/>
              </w:rPr>
              <w:t>%</w:t>
            </w:r>
          </w:p>
        </w:tc>
        <w:tc>
          <w:tcPr>
            <w:tcW w:w="1873" w:type="dxa"/>
            <w:vMerge w:val="restart"/>
            <w:vAlign w:val="center"/>
          </w:tcPr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  <w:r w:rsidRPr="0034002B">
              <w:rPr>
                <w:rFonts w:asciiTheme="minorHAnsi" w:hAnsiTheme="minorHAnsi" w:cs="Arial"/>
                <w:sz w:val="20"/>
              </w:rPr>
              <w:t>.- Observación directa.</w:t>
            </w:r>
          </w:p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  <w:r w:rsidRPr="0034002B">
              <w:rPr>
                <w:rFonts w:asciiTheme="minorHAnsi" w:hAnsiTheme="minorHAnsi" w:cs="Arial"/>
                <w:sz w:val="20"/>
              </w:rPr>
              <w:t>.- Tabla de recogida de datos</w:t>
            </w:r>
          </w:p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18"/>
              </w:rPr>
            </w:pPr>
            <w:r w:rsidRPr="0034002B">
              <w:rPr>
                <w:rFonts w:asciiTheme="minorHAnsi" w:hAnsiTheme="minorHAnsi" w:cs="Arial"/>
                <w:sz w:val="18"/>
              </w:rPr>
              <w:t xml:space="preserve">.- </w:t>
            </w:r>
            <w:r w:rsidRPr="0034002B">
              <w:rPr>
                <w:rFonts w:asciiTheme="minorHAnsi" w:hAnsiTheme="minorHAnsi" w:cs="Arial"/>
                <w:sz w:val="20"/>
                <w:szCs w:val="19"/>
              </w:rPr>
              <w:t>Elemento de diagnóstico: rúbrica de la unidad.</w:t>
            </w:r>
          </w:p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</w:p>
        </w:tc>
      </w:tr>
      <w:tr w:rsidR="008E1615" w:rsidRPr="0034002B" w:rsidTr="000046B3">
        <w:trPr>
          <w:trHeight w:val="112"/>
        </w:trPr>
        <w:tc>
          <w:tcPr>
            <w:tcW w:w="1526" w:type="dxa"/>
            <w:vMerge w:val="restart"/>
            <w:vAlign w:val="center"/>
          </w:tcPr>
          <w:p w:rsidR="00512951" w:rsidRPr="0034002B" w:rsidRDefault="00512951" w:rsidP="00512951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eastAsia="Verdana" w:hAnsiTheme="minorHAnsi"/>
                <w:b/>
                <w:bCs/>
                <w:sz w:val="20"/>
                <w:szCs w:val="18"/>
              </w:rPr>
            </w:pPr>
            <w:r w:rsidRPr="0034002B">
              <w:rPr>
                <w:rFonts w:asciiTheme="minorHAnsi" w:eastAsia="Verdana" w:hAnsiTheme="minorHAnsi"/>
                <w:b/>
                <w:bCs/>
                <w:spacing w:val="2"/>
                <w:sz w:val="20"/>
                <w:szCs w:val="18"/>
              </w:rPr>
              <w:t>BLOQUE</w:t>
            </w:r>
            <w:r w:rsidR="008E1615" w:rsidRPr="0034002B">
              <w:rPr>
                <w:rFonts w:asciiTheme="minorHAnsi" w:eastAsia="Verdana" w:hAnsiTheme="minorHAnsi"/>
                <w:b/>
                <w:bCs/>
                <w:spacing w:val="2"/>
                <w:sz w:val="20"/>
                <w:szCs w:val="18"/>
              </w:rPr>
              <w:t>1</w:t>
            </w:r>
            <w:r w:rsidR="008E1615" w:rsidRPr="0034002B">
              <w:rPr>
                <w:rFonts w:asciiTheme="minorHAnsi" w:eastAsia="Verdana" w:hAnsiTheme="minorHAnsi"/>
                <w:b/>
                <w:bCs/>
                <w:sz w:val="20"/>
                <w:szCs w:val="18"/>
              </w:rPr>
              <w:t>:</w:t>
            </w:r>
          </w:p>
          <w:p w:rsidR="008E1615" w:rsidRPr="0034002B" w:rsidRDefault="00512951" w:rsidP="00512951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b/>
                <w:sz w:val="18"/>
              </w:rPr>
            </w:pPr>
            <w:r w:rsidRPr="0034002B">
              <w:rPr>
                <w:rFonts w:asciiTheme="minorHAnsi" w:eastAsia="Verdana" w:hAnsiTheme="minorHAnsi"/>
                <w:b/>
                <w:bCs/>
                <w:sz w:val="20"/>
                <w:szCs w:val="18"/>
              </w:rPr>
              <w:t>CONTENIDOS  COMUNES</w:t>
            </w:r>
            <w:r w:rsidR="008E1615" w:rsidRPr="0034002B">
              <w:rPr>
                <w:rFonts w:asciiTheme="minorHAnsi" w:eastAsia="Verdana" w:hAnsiTheme="minorHAnsi"/>
                <w:b/>
                <w:bCs/>
                <w:spacing w:val="12"/>
                <w:sz w:val="20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1º</w:t>
            </w:r>
          </w:p>
        </w:tc>
        <w:tc>
          <w:tcPr>
            <w:tcW w:w="5245" w:type="dxa"/>
          </w:tcPr>
          <w:p w:rsidR="008E1615" w:rsidRPr="0034002B" w:rsidRDefault="008E1615" w:rsidP="005F22C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34002B">
              <w:rPr>
                <w:rFonts w:asciiTheme="minorHAnsi" w:eastAsia="Verdana" w:hAnsiTheme="minorHAnsi"/>
                <w:color w:val="000000"/>
              </w:rPr>
              <w:t xml:space="preserve">CS.1.1.1. Busca, selecciona y organiza información </w:t>
            </w:r>
            <w:r w:rsidRPr="0034002B">
              <w:rPr>
                <w:rFonts w:asciiTheme="minorHAnsi" w:eastAsia="Times New Roman" w:hAnsiTheme="minorHAnsi"/>
                <w:color w:val="000000"/>
              </w:rPr>
              <w:t>concreta y relevante, la analiza, obtiene conclusiones, reflexiona acerca del proceso seguido y lo comunica oralmente y/o por escrito, con la terminología adecuada.(CD, CCL, SIEP).</w:t>
            </w:r>
          </w:p>
        </w:tc>
        <w:tc>
          <w:tcPr>
            <w:tcW w:w="709" w:type="dxa"/>
            <w:vAlign w:val="center"/>
          </w:tcPr>
          <w:p w:rsidR="008E1615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</w:t>
            </w:r>
            <w:r w:rsidR="008E1615" w:rsidRPr="0034002B">
              <w:rPr>
                <w:rFonts w:asciiTheme="minorHAnsi" w:hAnsiTheme="minorHAnsi" w:cs="Arial"/>
              </w:rPr>
              <w:t>%</w:t>
            </w:r>
          </w:p>
        </w:tc>
        <w:tc>
          <w:tcPr>
            <w:tcW w:w="1873" w:type="dxa"/>
            <w:vMerge/>
          </w:tcPr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  <w:tr w:rsidR="008E1615" w:rsidRPr="0034002B" w:rsidTr="000046B3">
        <w:trPr>
          <w:trHeight w:val="110"/>
        </w:trPr>
        <w:tc>
          <w:tcPr>
            <w:tcW w:w="1526" w:type="dxa"/>
            <w:vMerge/>
          </w:tcPr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vAlign w:val="center"/>
          </w:tcPr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2º</w:t>
            </w:r>
          </w:p>
        </w:tc>
        <w:tc>
          <w:tcPr>
            <w:tcW w:w="5245" w:type="dxa"/>
          </w:tcPr>
          <w:p w:rsidR="008E1615" w:rsidRPr="0034002B" w:rsidRDefault="008E1615" w:rsidP="005F22C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34002B">
              <w:rPr>
                <w:rFonts w:asciiTheme="minorHAnsi" w:eastAsia="Verdana" w:hAnsiTheme="minorHAnsi"/>
                <w:color w:val="000000"/>
              </w:rPr>
              <w:t xml:space="preserve">CS.1.1.1. Busca, selecciona y organiza información </w:t>
            </w:r>
            <w:r w:rsidRPr="0034002B">
              <w:rPr>
                <w:rFonts w:asciiTheme="minorHAnsi" w:eastAsia="Times New Roman" w:hAnsiTheme="minorHAnsi"/>
                <w:color w:val="000000"/>
              </w:rPr>
              <w:t>concreta y relevante, la analiza, obtiene conclusiones, reflexiona acerca del proceso seguido y lo comunica oralmente y/o por escrito, con la terminología adecuada, usando las tecnologías de la información y la comunicación. (CD, CCL, SIEP).</w:t>
            </w:r>
          </w:p>
        </w:tc>
        <w:tc>
          <w:tcPr>
            <w:tcW w:w="709" w:type="dxa"/>
            <w:vAlign w:val="center"/>
          </w:tcPr>
          <w:p w:rsidR="008E1615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</w:t>
            </w:r>
            <w:r w:rsidR="008E1615" w:rsidRPr="0034002B">
              <w:rPr>
                <w:rFonts w:asciiTheme="minorHAnsi" w:hAnsiTheme="minorHAnsi" w:cs="Arial"/>
              </w:rPr>
              <w:t>%</w:t>
            </w:r>
          </w:p>
        </w:tc>
        <w:tc>
          <w:tcPr>
            <w:tcW w:w="1873" w:type="dxa"/>
            <w:vMerge/>
          </w:tcPr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</w:tbl>
    <w:p w:rsidR="000046B3" w:rsidRPr="0034002B" w:rsidRDefault="000046B3" w:rsidP="000046B3">
      <w:pPr>
        <w:rPr>
          <w:rFonts w:asciiTheme="minorHAnsi" w:hAnsiTheme="minorHAnsi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5245"/>
        <w:gridCol w:w="709"/>
        <w:gridCol w:w="1873"/>
      </w:tblGrid>
      <w:tr w:rsidR="000046B3" w:rsidRPr="0034002B" w:rsidTr="00BD7760">
        <w:tc>
          <w:tcPr>
            <w:tcW w:w="7196" w:type="dxa"/>
            <w:gridSpan w:val="3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34002B">
              <w:rPr>
                <w:rFonts w:asciiTheme="minorHAnsi" w:hAnsiTheme="minorHAnsi" w:cs="Arial"/>
                <w:b/>
                <w:sz w:val="24"/>
              </w:rPr>
              <w:t>Criterio de Evaluación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%</w:t>
            </w:r>
          </w:p>
        </w:tc>
        <w:tc>
          <w:tcPr>
            <w:tcW w:w="1873" w:type="dxa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Instrumentos</w:t>
            </w:r>
          </w:p>
        </w:tc>
      </w:tr>
      <w:tr w:rsidR="008E1615" w:rsidRPr="0034002B" w:rsidTr="00BD7760">
        <w:tc>
          <w:tcPr>
            <w:tcW w:w="7196" w:type="dxa"/>
            <w:gridSpan w:val="3"/>
            <w:shd w:val="clear" w:color="auto" w:fill="B2A1C7"/>
          </w:tcPr>
          <w:p w:rsidR="008E1615" w:rsidRPr="0034002B" w:rsidRDefault="008E1615" w:rsidP="005F22C3">
            <w:pPr>
              <w:pStyle w:val="Contenidodelatabla"/>
              <w:rPr>
                <w:rFonts w:asciiTheme="minorHAnsi" w:hAnsiTheme="minorHAnsi"/>
              </w:rPr>
            </w:pPr>
            <w:r w:rsidRPr="0034002B">
              <w:rPr>
                <w:rFonts w:asciiTheme="minorHAnsi" w:eastAsia="Verdana" w:hAnsiTheme="minorHAnsi"/>
              </w:rPr>
              <w:t xml:space="preserve">CE.1.2. Elaborar con </w:t>
            </w:r>
            <w:r w:rsidRPr="0034002B">
              <w:rPr>
                <w:rFonts w:asciiTheme="minorHAnsi" w:eastAsia="Times New Roman" w:hAnsiTheme="minorHAnsi"/>
              </w:rPr>
              <w:t>interés y de forma limpia, clara y ordenada las tareas planteadas, presentando actitudes de confianza en sí mismo, iniciativa personal, curiosidad e interés en la ejecución de tareas cotidianas encomendadas, elaborando pequeños trabajos, a nivel individual e iniciarse en el trabajo en equipo, mostrando actitudes de responsabilidad, respeto a los demás, constancia y esfuerzo.</w:t>
            </w:r>
          </w:p>
        </w:tc>
        <w:tc>
          <w:tcPr>
            <w:tcW w:w="709" w:type="dxa"/>
            <w:vAlign w:val="center"/>
          </w:tcPr>
          <w:p w:rsidR="008E1615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7,14</w:t>
            </w:r>
            <w:r w:rsidR="008E1615" w:rsidRPr="0034002B">
              <w:rPr>
                <w:rFonts w:asciiTheme="minorHAnsi" w:hAnsiTheme="minorHAnsi" w:cs="Arial"/>
                <w:b/>
              </w:rPr>
              <w:t>%</w:t>
            </w:r>
          </w:p>
        </w:tc>
        <w:tc>
          <w:tcPr>
            <w:tcW w:w="1873" w:type="dxa"/>
            <w:vMerge w:val="restart"/>
            <w:vAlign w:val="center"/>
          </w:tcPr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  <w:r w:rsidRPr="0034002B">
              <w:rPr>
                <w:rFonts w:asciiTheme="minorHAnsi" w:hAnsiTheme="minorHAnsi" w:cs="Arial"/>
                <w:sz w:val="20"/>
              </w:rPr>
              <w:t>.- Observación directa.</w:t>
            </w:r>
          </w:p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  <w:r w:rsidRPr="0034002B">
              <w:rPr>
                <w:rFonts w:asciiTheme="minorHAnsi" w:hAnsiTheme="minorHAnsi" w:cs="Arial"/>
                <w:sz w:val="20"/>
              </w:rPr>
              <w:t>.- Tabla de recogida de datos</w:t>
            </w:r>
          </w:p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18"/>
              </w:rPr>
            </w:pPr>
            <w:r w:rsidRPr="0034002B">
              <w:rPr>
                <w:rFonts w:asciiTheme="minorHAnsi" w:hAnsiTheme="minorHAnsi" w:cs="Arial"/>
                <w:sz w:val="18"/>
              </w:rPr>
              <w:t xml:space="preserve">.- </w:t>
            </w:r>
            <w:r w:rsidRPr="0034002B">
              <w:rPr>
                <w:rFonts w:asciiTheme="minorHAnsi" w:hAnsiTheme="minorHAnsi" w:cs="Arial"/>
                <w:sz w:val="20"/>
                <w:szCs w:val="19"/>
              </w:rPr>
              <w:t>Elemento de diagnóstico: rúbrica de la unidad.</w:t>
            </w:r>
          </w:p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</w:p>
        </w:tc>
      </w:tr>
      <w:tr w:rsidR="008E1615" w:rsidRPr="0034002B" w:rsidTr="008E1615">
        <w:trPr>
          <w:trHeight w:val="112"/>
        </w:trPr>
        <w:tc>
          <w:tcPr>
            <w:tcW w:w="1526" w:type="dxa"/>
            <w:vMerge w:val="restart"/>
            <w:vAlign w:val="center"/>
          </w:tcPr>
          <w:p w:rsidR="00512951" w:rsidRPr="0034002B" w:rsidRDefault="00512951" w:rsidP="00512951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eastAsia="Verdana" w:hAnsiTheme="minorHAnsi"/>
                <w:b/>
                <w:bCs/>
                <w:sz w:val="20"/>
                <w:szCs w:val="18"/>
              </w:rPr>
            </w:pPr>
            <w:r w:rsidRPr="0034002B">
              <w:rPr>
                <w:rFonts w:asciiTheme="minorHAnsi" w:eastAsia="Verdana" w:hAnsiTheme="minorHAnsi"/>
                <w:b/>
                <w:bCs/>
                <w:spacing w:val="2"/>
                <w:sz w:val="20"/>
                <w:szCs w:val="18"/>
              </w:rPr>
              <w:t>BLOQUE1</w:t>
            </w:r>
            <w:r w:rsidRPr="0034002B">
              <w:rPr>
                <w:rFonts w:asciiTheme="minorHAnsi" w:eastAsia="Verdana" w:hAnsiTheme="minorHAnsi"/>
                <w:b/>
                <w:bCs/>
                <w:sz w:val="20"/>
                <w:szCs w:val="18"/>
              </w:rPr>
              <w:t>:</w:t>
            </w:r>
          </w:p>
          <w:p w:rsidR="008E1615" w:rsidRPr="0034002B" w:rsidRDefault="00512951" w:rsidP="00512951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  <w:r w:rsidRPr="0034002B">
              <w:rPr>
                <w:rFonts w:asciiTheme="minorHAnsi" w:eastAsia="Verdana" w:hAnsiTheme="minorHAnsi"/>
                <w:b/>
                <w:bCs/>
                <w:sz w:val="20"/>
                <w:szCs w:val="18"/>
              </w:rPr>
              <w:t>CONTENIDOS  COMUNES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1º</w:t>
            </w:r>
          </w:p>
        </w:tc>
        <w:tc>
          <w:tcPr>
            <w:tcW w:w="5245" w:type="dxa"/>
          </w:tcPr>
          <w:p w:rsidR="008E1615" w:rsidRPr="0034002B" w:rsidRDefault="008E1615" w:rsidP="005F22C3">
            <w:pPr>
              <w:autoSpaceDE w:val="0"/>
              <w:snapToGrid w:val="0"/>
              <w:jc w:val="both"/>
              <w:rPr>
                <w:rFonts w:asciiTheme="minorHAnsi" w:eastAsia="Times New Roman" w:hAnsiTheme="minorHAnsi"/>
              </w:rPr>
            </w:pPr>
            <w:r w:rsidRPr="0034002B">
              <w:rPr>
                <w:rFonts w:asciiTheme="minorHAnsi" w:eastAsia="Times New Roman" w:hAnsiTheme="minorHAnsi"/>
              </w:rPr>
              <w:t>CS..1.2.1. Realiza las tareas, con autonomía, y presenta los trabajos de manera ordenada, clara y limpia, usando el vocabulario adecuado exponiéndolos oralmente y mostrando actitudes de confianza en sí mismo, sentido crítico, iniciativa personal, curiosidad, interés, creatividad en el aprendizaje y espíritu emprendedor. (CSYC, SIEP)</w:t>
            </w:r>
          </w:p>
        </w:tc>
        <w:tc>
          <w:tcPr>
            <w:tcW w:w="709" w:type="dxa"/>
            <w:vAlign w:val="center"/>
          </w:tcPr>
          <w:p w:rsidR="008E1615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</w:t>
            </w:r>
            <w:r w:rsidR="008E1615" w:rsidRPr="0034002B">
              <w:rPr>
                <w:rFonts w:asciiTheme="minorHAnsi" w:hAnsiTheme="minorHAnsi" w:cs="Arial"/>
              </w:rPr>
              <w:t>%</w:t>
            </w:r>
          </w:p>
        </w:tc>
        <w:tc>
          <w:tcPr>
            <w:tcW w:w="1873" w:type="dxa"/>
            <w:vMerge/>
          </w:tcPr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  <w:tr w:rsidR="008E1615" w:rsidRPr="0034002B" w:rsidTr="008E1615">
        <w:trPr>
          <w:trHeight w:val="112"/>
        </w:trPr>
        <w:tc>
          <w:tcPr>
            <w:tcW w:w="1526" w:type="dxa"/>
            <w:vMerge/>
          </w:tcPr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2º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8E1615" w:rsidRPr="0034002B" w:rsidRDefault="008E1615" w:rsidP="005F22C3">
            <w:pPr>
              <w:autoSpaceDE w:val="0"/>
              <w:jc w:val="both"/>
              <w:rPr>
                <w:rFonts w:asciiTheme="minorHAnsi" w:hAnsiTheme="minorHAnsi"/>
              </w:rPr>
            </w:pPr>
            <w:r w:rsidRPr="0034002B">
              <w:rPr>
                <w:rFonts w:asciiTheme="minorHAnsi" w:eastAsia="Times New Roman" w:hAnsiTheme="minorHAnsi"/>
              </w:rPr>
              <w:t>CS..1.2.1. Realiza las tareas, con autonomía, y presenta los trabajos de manera ordenada, clara y limpia, usando el vocabulario adecuado exponiéndolos oralmente y mostrando actitudes de confianza en sí mismo, sentido crítico, iniciativa personal, curiosidad, interés, creatividad en el aprendizaje y espíritu emprendedor. (CSYC, SIEP)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E1615" w:rsidRPr="0034002B" w:rsidRDefault="00512951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 xml:space="preserve">  </w:t>
            </w:r>
            <w:r w:rsidR="00042C9B" w:rsidRPr="0034002B">
              <w:rPr>
                <w:rFonts w:asciiTheme="minorHAnsi" w:hAnsiTheme="minorHAnsi" w:cs="Arial"/>
              </w:rPr>
              <w:t>7,14</w:t>
            </w:r>
            <w:r w:rsidR="008E1615" w:rsidRPr="0034002B">
              <w:rPr>
                <w:rFonts w:asciiTheme="minorHAnsi" w:hAnsiTheme="minorHAnsi" w:cs="Arial"/>
              </w:rPr>
              <w:t>%</w:t>
            </w:r>
          </w:p>
        </w:tc>
        <w:tc>
          <w:tcPr>
            <w:tcW w:w="1873" w:type="dxa"/>
            <w:vMerge/>
          </w:tcPr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</w:tbl>
    <w:p w:rsidR="000046B3" w:rsidRPr="0034002B" w:rsidRDefault="000046B3" w:rsidP="000046B3">
      <w:pPr>
        <w:rPr>
          <w:rFonts w:asciiTheme="minorHAnsi" w:hAnsiTheme="minorHAnsi"/>
        </w:rPr>
      </w:pPr>
    </w:p>
    <w:p w:rsidR="001729CE" w:rsidRPr="0034002B" w:rsidRDefault="001729CE" w:rsidP="000046B3">
      <w:pPr>
        <w:rPr>
          <w:rFonts w:asciiTheme="minorHAnsi" w:hAnsiTheme="minorHAnsi"/>
        </w:rPr>
      </w:pPr>
    </w:p>
    <w:p w:rsidR="001729CE" w:rsidRPr="0034002B" w:rsidRDefault="001729CE" w:rsidP="000046B3">
      <w:pPr>
        <w:rPr>
          <w:rFonts w:asciiTheme="minorHAnsi" w:hAnsiTheme="minorHAnsi"/>
        </w:rPr>
      </w:pPr>
    </w:p>
    <w:p w:rsidR="001729CE" w:rsidRPr="0034002B" w:rsidRDefault="001729CE" w:rsidP="000046B3">
      <w:pPr>
        <w:rPr>
          <w:rFonts w:asciiTheme="minorHAnsi" w:hAnsiTheme="minorHAnsi"/>
        </w:rPr>
      </w:pPr>
    </w:p>
    <w:p w:rsidR="001729CE" w:rsidRPr="0034002B" w:rsidRDefault="001729CE" w:rsidP="000046B3">
      <w:pPr>
        <w:rPr>
          <w:rFonts w:asciiTheme="minorHAnsi" w:hAnsiTheme="minorHAnsi"/>
        </w:rPr>
      </w:pPr>
    </w:p>
    <w:p w:rsidR="001729CE" w:rsidRPr="0034002B" w:rsidRDefault="001729CE" w:rsidP="000046B3">
      <w:pPr>
        <w:rPr>
          <w:rFonts w:asciiTheme="minorHAnsi" w:hAnsiTheme="minorHAnsi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5245"/>
        <w:gridCol w:w="709"/>
        <w:gridCol w:w="1873"/>
      </w:tblGrid>
      <w:tr w:rsidR="000046B3" w:rsidRPr="0034002B" w:rsidTr="00BD7760">
        <w:tc>
          <w:tcPr>
            <w:tcW w:w="7196" w:type="dxa"/>
            <w:gridSpan w:val="3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34002B">
              <w:rPr>
                <w:rFonts w:asciiTheme="minorHAnsi" w:hAnsiTheme="minorHAnsi" w:cs="Arial"/>
                <w:b/>
                <w:sz w:val="24"/>
              </w:rPr>
              <w:t>Criterio de Evaluación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%</w:t>
            </w:r>
          </w:p>
        </w:tc>
        <w:tc>
          <w:tcPr>
            <w:tcW w:w="1873" w:type="dxa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Instrumentos</w:t>
            </w:r>
          </w:p>
        </w:tc>
      </w:tr>
      <w:tr w:rsidR="00042C9B" w:rsidRPr="0034002B" w:rsidTr="00BD7760">
        <w:tc>
          <w:tcPr>
            <w:tcW w:w="7196" w:type="dxa"/>
            <w:gridSpan w:val="3"/>
            <w:shd w:val="clear" w:color="auto" w:fill="B2A1C7"/>
          </w:tcPr>
          <w:p w:rsidR="00042C9B" w:rsidRPr="0034002B" w:rsidRDefault="00042C9B" w:rsidP="005F22C3">
            <w:pPr>
              <w:pStyle w:val="Contenidodelatabla"/>
              <w:rPr>
                <w:rFonts w:asciiTheme="minorHAnsi" w:hAnsiTheme="minorHAnsi"/>
              </w:rPr>
            </w:pPr>
            <w:r w:rsidRPr="0034002B">
              <w:rPr>
                <w:rFonts w:asciiTheme="minorHAnsi" w:eastAsia="Verdana" w:hAnsiTheme="minorHAnsi"/>
              </w:rPr>
              <w:t xml:space="preserve">CE.1.3. Adquirir la </w:t>
            </w:r>
            <w:r w:rsidRPr="0034002B">
              <w:rPr>
                <w:rFonts w:asciiTheme="minorHAnsi" w:eastAsia="Times New Roman" w:hAnsiTheme="minorHAnsi"/>
              </w:rPr>
              <w:t>importancia de desarrollar actitudes de cooperación, respeto y tolerancia desde el respeto y la tolerancia de los grupos humanos para tener una convivencia pacífica y la resolución de conflictos en distintos ámbitos.</w:t>
            </w:r>
          </w:p>
        </w:tc>
        <w:tc>
          <w:tcPr>
            <w:tcW w:w="709" w:type="dxa"/>
            <w:vAlign w:val="center"/>
          </w:tcPr>
          <w:p w:rsidR="00042C9B" w:rsidRPr="0034002B" w:rsidRDefault="00042C9B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002B">
              <w:rPr>
                <w:rFonts w:asciiTheme="minorHAnsi" w:hAnsiTheme="minorHAnsi" w:cs="Arial"/>
                <w:b/>
                <w:sz w:val="18"/>
                <w:szCs w:val="18"/>
              </w:rPr>
              <w:t>14,28%</w:t>
            </w:r>
          </w:p>
        </w:tc>
        <w:tc>
          <w:tcPr>
            <w:tcW w:w="1873" w:type="dxa"/>
            <w:vMerge w:val="restart"/>
            <w:vAlign w:val="center"/>
          </w:tcPr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  <w:r w:rsidRPr="0034002B">
              <w:rPr>
                <w:rFonts w:asciiTheme="minorHAnsi" w:hAnsiTheme="minorHAnsi" w:cs="Arial"/>
                <w:sz w:val="20"/>
              </w:rPr>
              <w:t>.- Observación directa.</w:t>
            </w:r>
          </w:p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  <w:r w:rsidRPr="0034002B">
              <w:rPr>
                <w:rFonts w:asciiTheme="minorHAnsi" w:hAnsiTheme="minorHAnsi" w:cs="Arial"/>
                <w:sz w:val="20"/>
              </w:rPr>
              <w:t>.- Tabla de recogida de datos.</w:t>
            </w:r>
          </w:p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18"/>
              </w:rPr>
            </w:pPr>
            <w:r w:rsidRPr="0034002B">
              <w:rPr>
                <w:rFonts w:asciiTheme="minorHAnsi" w:hAnsiTheme="minorHAnsi" w:cs="Arial"/>
                <w:sz w:val="18"/>
              </w:rPr>
              <w:t xml:space="preserve">.- </w:t>
            </w:r>
            <w:r w:rsidRPr="0034002B">
              <w:rPr>
                <w:rFonts w:asciiTheme="minorHAnsi" w:hAnsiTheme="minorHAnsi" w:cs="Arial"/>
                <w:sz w:val="20"/>
                <w:szCs w:val="19"/>
              </w:rPr>
              <w:t>Elemento de diagnóstico: rúbrica de la unidad.</w:t>
            </w:r>
          </w:p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</w:p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</w:p>
        </w:tc>
      </w:tr>
      <w:tr w:rsidR="008E1615" w:rsidRPr="0034002B" w:rsidTr="005F22C3">
        <w:trPr>
          <w:trHeight w:val="112"/>
        </w:trPr>
        <w:tc>
          <w:tcPr>
            <w:tcW w:w="1526" w:type="dxa"/>
            <w:vMerge w:val="restart"/>
            <w:vAlign w:val="center"/>
          </w:tcPr>
          <w:p w:rsidR="00512951" w:rsidRPr="0034002B" w:rsidRDefault="00512951" w:rsidP="00512951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eastAsia="Verdana" w:hAnsiTheme="minorHAnsi"/>
                <w:b/>
                <w:bCs/>
                <w:sz w:val="20"/>
                <w:szCs w:val="18"/>
              </w:rPr>
            </w:pPr>
            <w:r w:rsidRPr="0034002B">
              <w:rPr>
                <w:rFonts w:asciiTheme="minorHAnsi" w:eastAsia="Verdana" w:hAnsiTheme="minorHAnsi"/>
                <w:b/>
                <w:bCs/>
                <w:spacing w:val="2"/>
                <w:sz w:val="20"/>
                <w:szCs w:val="18"/>
              </w:rPr>
              <w:t>BLOQUE1</w:t>
            </w:r>
            <w:r w:rsidRPr="0034002B">
              <w:rPr>
                <w:rFonts w:asciiTheme="minorHAnsi" w:eastAsia="Verdana" w:hAnsiTheme="minorHAnsi"/>
                <w:b/>
                <w:bCs/>
                <w:sz w:val="20"/>
                <w:szCs w:val="18"/>
              </w:rPr>
              <w:t>:</w:t>
            </w:r>
          </w:p>
          <w:p w:rsidR="008E1615" w:rsidRPr="0034002B" w:rsidRDefault="002E3BF9" w:rsidP="00512951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  <w:r w:rsidRPr="0034002B">
              <w:rPr>
                <w:rFonts w:asciiTheme="minorHAnsi" w:eastAsia="Verdana" w:hAnsiTheme="minorHAnsi"/>
                <w:b/>
                <w:bCs/>
                <w:sz w:val="20"/>
                <w:szCs w:val="18"/>
              </w:rPr>
              <w:t>CONTENIDOS COMUNES</w:t>
            </w:r>
          </w:p>
        </w:tc>
        <w:tc>
          <w:tcPr>
            <w:tcW w:w="425" w:type="dxa"/>
            <w:vMerge w:val="restart"/>
            <w:tcBorders>
              <w:bottom w:val="single" w:sz="18" w:space="0" w:color="auto"/>
            </w:tcBorders>
            <w:vAlign w:val="center"/>
          </w:tcPr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1º</w:t>
            </w:r>
          </w:p>
        </w:tc>
        <w:tc>
          <w:tcPr>
            <w:tcW w:w="5245" w:type="dxa"/>
          </w:tcPr>
          <w:p w:rsidR="008E1615" w:rsidRPr="0034002B" w:rsidRDefault="008E1615" w:rsidP="005F22C3">
            <w:pPr>
              <w:autoSpaceDE w:val="0"/>
              <w:snapToGrid w:val="0"/>
              <w:jc w:val="both"/>
              <w:rPr>
                <w:rFonts w:asciiTheme="minorHAnsi" w:eastAsia="Times New Roman" w:hAnsiTheme="minorHAnsi"/>
              </w:rPr>
            </w:pPr>
            <w:r w:rsidRPr="0034002B">
              <w:rPr>
                <w:rFonts w:asciiTheme="minorHAnsi" w:eastAsia="Times New Roman" w:hAnsiTheme="minorHAnsi"/>
              </w:rPr>
              <w:t>CS..1.3.1. Valora la importancia de una convivencia pacífica y tolerante entre los diferentes grupos humanos sobre la base de los valores democráticos y los derechos humanos universalmente compartidos, participando de una manera eficaz y constructiva en la vida social y crea estrategias para resolver conflictos. (CSYC, SIEP).</w:t>
            </w:r>
          </w:p>
        </w:tc>
        <w:tc>
          <w:tcPr>
            <w:tcW w:w="709" w:type="dxa"/>
            <w:vAlign w:val="center"/>
          </w:tcPr>
          <w:p w:rsidR="008E1615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</w:t>
            </w:r>
            <w:r w:rsidR="008E1615" w:rsidRPr="0034002B">
              <w:rPr>
                <w:rFonts w:asciiTheme="minorHAnsi" w:hAnsiTheme="minorHAnsi" w:cs="Arial"/>
              </w:rPr>
              <w:t>%</w:t>
            </w:r>
          </w:p>
        </w:tc>
        <w:tc>
          <w:tcPr>
            <w:tcW w:w="1873" w:type="dxa"/>
            <w:vMerge/>
          </w:tcPr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  <w:tr w:rsidR="00726147" w:rsidRPr="0034002B" w:rsidTr="005F22C3">
        <w:trPr>
          <w:trHeight w:val="110"/>
        </w:trPr>
        <w:tc>
          <w:tcPr>
            <w:tcW w:w="1526" w:type="dxa"/>
            <w:vMerge/>
            <w:vAlign w:val="center"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26147" w:rsidRPr="0034002B" w:rsidRDefault="00726147" w:rsidP="005F22C3">
            <w:pPr>
              <w:snapToGrid w:val="0"/>
              <w:jc w:val="both"/>
              <w:rPr>
                <w:rFonts w:asciiTheme="minorHAnsi" w:hAnsiTheme="minorHAnsi"/>
              </w:rPr>
            </w:pPr>
            <w:r w:rsidRPr="0034002B">
              <w:rPr>
                <w:rFonts w:asciiTheme="minorHAnsi" w:hAnsiTheme="minorHAnsi"/>
              </w:rPr>
              <w:t>CS..1.3.2 Valora la cooperación y el dialogo como forma de evitar y resolver conflictos y fomenta los valores democráticos desarrollando actitudes de cooperación y de trabajo en equipo. (CSYC, SIEP).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6147" w:rsidRPr="0034002B" w:rsidRDefault="00726147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7,14%</w:t>
            </w:r>
          </w:p>
        </w:tc>
        <w:tc>
          <w:tcPr>
            <w:tcW w:w="1873" w:type="dxa"/>
            <w:vMerge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  <w:tr w:rsidR="00726147" w:rsidRPr="0034002B" w:rsidTr="005F22C3">
        <w:trPr>
          <w:trHeight w:val="112"/>
        </w:trPr>
        <w:tc>
          <w:tcPr>
            <w:tcW w:w="1526" w:type="dxa"/>
            <w:vMerge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2º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726147" w:rsidRPr="0034002B" w:rsidRDefault="00726147" w:rsidP="005F22C3">
            <w:pPr>
              <w:autoSpaceDE w:val="0"/>
              <w:jc w:val="both"/>
              <w:rPr>
                <w:rFonts w:asciiTheme="minorHAnsi" w:hAnsiTheme="minorHAnsi"/>
              </w:rPr>
            </w:pPr>
            <w:r w:rsidRPr="0034002B">
              <w:rPr>
                <w:rFonts w:asciiTheme="minorHAnsi" w:eastAsia="Times New Roman" w:hAnsiTheme="minorHAnsi"/>
              </w:rPr>
              <w:t>CS..1.3.1. Valora la importancia de una convivencia pacífica y tolerante entre los diferentes grupos humanos sobre la base de los valores democráticos y los derechos humanos universalmente compartidos, participando de una manera eficaz y constructiva en la vida social y crea estrategias para resolver conflictos. (CSYC, SIEP).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6147" w:rsidRPr="0034002B" w:rsidRDefault="00726147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7,14%</w:t>
            </w:r>
          </w:p>
        </w:tc>
        <w:tc>
          <w:tcPr>
            <w:tcW w:w="1873" w:type="dxa"/>
            <w:vMerge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  <w:tr w:rsidR="00726147" w:rsidRPr="0034002B" w:rsidTr="005F22C3">
        <w:trPr>
          <w:trHeight w:val="110"/>
        </w:trPr>
        <w:tc>
          <w:tcPr>
            <w:tcW w:w="1526" w:type="dxa"/>
            <w:vMerge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vMerge/>
            <w:vAlign w:val="center"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245" w:type="dxa"/>
          </w:tcPr>
          <w:p w:rsidR="00726147" w:rsidRPr="0034002B" w:rsidRDefault="00726147" w:rsidP="005F22C3">
            <w:pPr>
              <w:snapToGrid w:val="0"/>
              <w:jc w:val="both"/>
              <w:rPr>
                <w:rFonts w:asciiTheme="minorHAnsi" w:hAnsiTheme="minorHAnsi"/>
              </w:rPr>
            </w:pPr>
            <w:r w:rsidRPr="0034002B">
              <w:rPr>
                <w:rFonts w:asciiTheme="minorHAnsi" w:hAnsiTheme="minorHAnsi"/>
              </w:rPr>
              <w:t>CS..1.3.2 Valora la cooperación y el dialogo como forma de evitar y resolver conflictos y fomenta los valores democráticos desarrollando actitudes de cooperación y de trabajo en equipo. (CSYC, SIEP).</w:t>
            </w:r>
          </w:p>
        </w:tc>
        <w:tc>
          <w:tcPr>
            <w:tcW w:w="709" w:type="dxa"/>
            <w:vAlign w:val="center"/>
          </w:tcPr>
          <w:p w:rsidR="00726147" w:rsidRPr="0034002B" w:rsidRDefault="00726147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7,14%</w:t>
            </w:r>
          </w:p>
        </w:tc>
        <w:tc>
          <w:tcPr>
            <w:tcW w:w="1873" w:type="dxa"/>
            <w:vMerge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</w:tbl>
    <w:p w:rsidR="00434619" w:rsidRDefault="00434619" w:rsidP="000046B3">
      <w:pPr>
        <w:rPr>
          <w:rFonts w:asciiTheme="minorHAnsi" w:hAnsiTheme="minorHAnsi"/>
        </w:rPr>
      </w:pPr>
    </w:p>
    <w:p w:rsidR="00D90974" w:rsidRDefault="00D90974" w:rsidP="000046B3">
      <w:pPr>
        <w:rPr>
          <w:rFonts w:asciiTheme="minorHAnsi" w:hAnsiTheme="minorHAnsi"/>
        </w:rPr>
      </w:pPr>
    </w:p>
    <w:p w:rsidR="00D90974" w:rsidRPr="0034002B" w:rsidRDefault="00D90974" w:rsidP="000046B3">
      <w:pPr>
        <w:rPr>
          <w:rFonts w:asciiTheme="minorHAnsi" w:hAnsiTheme="minorHAnsi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5245"/>
        <w:gridCol w:w="709"/>
        <w:gridCol w:w="1873"/>
      </w:tblGrid>
      <w:tr w:rsidR="000046B3" w:rsidRPr="0034002B" w:rsidTr="003B3A5E">
        <w:tc>
          <w:tcPr>
            <w:tcW w:w="7196" w:type="dxa"/>
            <w:gridSpan w:val="3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34002B">
              <w:rPr>
                <w:rFonts w:asciiTheme="minorHAnsi" w:hAnsiTheme="minorHAnsi" w:cs="Arial"/>
                <w:b/>
                <w:sz w:val="24"/>
              </w:rPr>
              <w:lastRenderedPageBreak/>
              <w:t>Criterio de Evaluación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%</w:t>
            </w:r>
          </w:p>
        </w:tc>
        <w:tc>
          <w:tcPr>
            <w:tcW w:w="1873" w:type="dxa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Instrumentos</w:t>
            </w:r>
          </w:p>
        </w:tc>
      </w:tr>
      <w:tr w:rsidR="008E1615" w:rsidRPr="0034002B" w:rsidTr="003B3A5E">
        <w:tc>
          <w:tcPr>
            <w:tcW w:w="7196" w:type="dxa"/>
            <w:gridSpan w:val="3"/>
            <w:shd w:val="clear" w:color="auto" w:fill="B2A1C7"/>
          </w:tcPr>
          <w:p w:rsidR="008E1615" w:rsidRPr="0034002B" w:rsidRDefault="008E1615" w:rsidP="005F22C3">
            <w:pPr>
              <w:pStyle w:val="Contenidodelatabla"/>
              <w:rPr>
                <w:rFonts w:asciiTheme="minorHAnsi" w:hAnsiTheme="minorHAnsi"/>
              </w:rPr>
            </w:pPr>
            <w:r w:rsidRPr="0034002B">
              <w:rPr>
                <w:rFonts w:asciiTheme="minorHAnsi" w:eastAsia="Verdana" w:hAnsiTheme="minorHAnsi"/>
              </w:rPr>
              <w:t xml:space="preserve">CE.1.4. Reconocer los puntos </w:t>
            </w:r>
            <w:r w:rsidRPr="0034002B">
              <w:rPr>
                <w:rFonts w:asciiTheme="minorHAnsi" w:eastAsia="Times New Roman" w:hAnsiTheme="minorHAnsi"/>
              </w:rPr>
              <w:t>cardinales utilizando correctamente las nociones topológicas básicas de posición y cercanía (arriba-abajo, dentro-fuera, derecha- izquierda, interior-exterior, etc.) para orientarse en el entorno más cercano, representándolas  con dibujos, situaciones y juegos sobre espacios limitados.</w:t>
            </w:r>
          </w:p>
        </w:tc>
        <w:tc>
          <w:tcPr>
            <w:tcW w:w="709" w:type="dxa"/>
            <w:vAlign w:val="center"/>
          </w:tcPr>
          <w:p w:rsidR="008E1615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7,14</w:t>
            </w:r>
            <w:r w:rsidR="008E1615" w:rsidRPr="0034002B">
              <w:rPr>
                <w:rFonts w:asciiTheme="minorHAnsi" w:hAnsiTheme="minorHAnsi" w:cs="Arial"/>
                <w:b/>
              </w:rPr>
              <w:t>%</w:t>
            </w:r>
          </w:p>
        </w:tc>
        <w:tc>
          <w:tcPr>
            <w:tcW w:w="1873" w:type="dxa"/>
            <w:vMerge w:val="restart"/>
            <w:vAlign w:val="center"/>
          </w:tcPr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  <w:r w:rsidRPr="0034002B">
              <w:rPr>
                <w:rFonts w:asciiTheme="minorHAnsi" w:hAnsiTheme="minorHAnsi" w:cs="Arial"/>
                <w:sz w:val="20"/>
              </w:rPr>
              <w:t>.- Observación directa.</w:t>
            </w:r>
          </w:p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  <w:r w:rsidRPr="0034002B">
              <w:rPr>
                <w:rFonts w:asciiTheme="minorHAnsi" w:hAnsiTheme="minorHAnsi" w:cs="Arial"/>
                <w:sz w:val="20"/>
              </w:rPr>
              <w:t>.- Tabla de recogida de datos</w:t>
            </w:r>
          </w:p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18"/>
              </w:rPr>
            </w:pPr>
            <w:r w:rsidRPr="0034002B">
              <w:rPr>
                <w:rFonts w:asciiTheme="minorHAnsi" w:hAnsiTheme="minorHAnsi" w:cs="Arial"/>
                <w:sz w:val="18"/>
              </w:rPr>
              <w:t xml:space="preserve">.- </w:t>
            </w:r>
            <w:r w:rsidRPr="0034002B">
              <w:rPr>
                <w:rFonts w:asciiTheme="minorHAnsi" w:hAnsiTheme="minorHAnsi" w:cs="Arial"/>
                <w:sz w:val="20"/>
                <w:szCs w:val="19"/>
              </w:rPr>
              <w:t>Elemento de diagnóstico: rúbrica de la unidad.</w:t>
            </w:r>
          </w:p>
          <w:p w:rsidR="008E1615" w:rsidRPr="0034002B" w:rsidRDefault="008E161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</w:p>
        </w:tc>
      </w:tr>
      <w:tr w:rsidR="00726147" w:rsidRPr="0034002B" w:rsidTr="008E1615">
        <w:trPr>
          <w:trHeight w:val="112"/>
        </w:trPr>
        <w:tc>
          <w:tcPr>
            <w:tcW w:w="1526" w:type="dxa"/>
            <w:vMerge w:val="restart"/>
            <w:vAlign w:val="center"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NewsGotT-Bold"/>
                <w:b/>
                <w:bCs/>
                <w:sz w:val="20"/>
                <w:szCs w:val="18"/>
              </w:rPr>
            </w:pPr>
            <w:r w:rsidRPr="0034002B">
              <w:rPr>
                <w:rFonts w:asciiTheme="minorHAnsi" w:hAnsiTheme="minorHAnsi" w:cs="NewsGotT-Bold"/>
                <w:b/>
                <w:bCs/>
                <w:sz w:val="20"/>
                <w:szCs w:val="18"/>
              </w:rPr>
              <w:t>BLOQUE 2:</w:t>
            </w:r>
          </w:p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EL MUNDO EN QUE VIVIMOS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1º</w:t>
            </w:r>
          </w:p>
        </w:tc>
        <w:tc>
          <w:tcPr>
            <w:tcW w:w="5245" w:type="dxa"/>
          </w:tcPr>
          <w:p w:rsidR="00726147" w:rsidRPr="0034002B" w:rsidRDefault="00726147" w:rsidP="005F22C3">
            <w:pPr>
              <w:autoSpaceDE w:val="0"/>
              <w:snapToGrid w:val="0"/>
              <w:jc w:val="both"/>
              <w:rPr>
                <w:rFonts w:asciiTheme="minorHAnsi" w:eastAsia="Times New Roman" w:hAnsiTheme="minorHAnsi"/>
              </w:rPr>
            </w:pPr>
            <w:r w:rsidRPr="0034002B">
              <w:rPr>
                <w:rFonts w:asciiTheme="minorHAnsi" w:eastAsia="Times New Roman" w:hAnsiTheme="minorHAnsi"/>
              </w:rPr>
              <w:t>CS..1.4.1. Adquiere nociones básicas de orientación espacial, representando en un mapa el planeta Tierra y los puntos cardinales (CCL, CMCT, CD).</w:t>
            </w:r>
          </w:p>
        </w:tc>
        <w:tc>
          <w:tcPr>
            <w:tcW w:w="709" w:type="dxa"/>
            <w:vAlign w:val="center"/>
          </w:tcPr>
          <w:p w:rsidR="00726147" w:rsidRPr="0034002B" w:rsidRDefault="00726147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7,14%</w:t>
            </w:r>
          </w:p>
        </w:tc>
        <w:tc>
          <w:tcPr>
            <w:tcW w:w="1873" w:type="dxa"/>
            <w:vMerge/>
            <w:vAlign w:val="center"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</w:p>
        </w:tc>
      </w:tr>
      <w:tr w:rsidR="00726147" w:rsidRPr="0034002B" w:rsidTr="008E1615">
        <w:trPr>
          <w:trHeight w:val="112"/>
        </w:trPr>
        <w:tc>
          <w:tcPr>
            <w:tcW w:w="1526" w:type="dxa"/>
            <w:vMerge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</w:p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2º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726147" w:rsidRPr="0034002B" w:rsidRDefault="00726147" w:rsidP="005F22C3">
            <w:pPr>
              <w:autoSpaceDE w:val="0"/>
              <w:snapToGrid w:val="0"/>
              <w:jc w:val="both"/>
              <w:rPr>
                <w:rFonts w:asciiTheme="minorHAnsi" w:eastAsia="Times New Roman" w:hAnsiTheme="minorHAnsi"/>
              </w:rPr>
            </w:pPr>
            <w:r w:rsidRPr="0034002B">
              <w:rPr>
                <w:rFonts w:asciiTheme="minorHAnsi" w:eastAsia="Times New Roman" w:hAnsiTheme="minorHAnsi"/>
              </w:rPr>
              <w:t>CS..1.4.1. Adquiere nociones básicas de orientación espacial, representando en un mapa el planeta Tierra y los puntos cardinales (CCL, CMCT, CD).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6147" w:rsidRPr="0034002B" w:rsidRDefault="00726147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7,14%</w:t>
            </w:r>
          </w:p>
        </w:tc>
        <w:tc>
          <w:tcPr>
            <w:tcW w:w="1873" w:type="dxa"/>
            <w:vMerge/>
            <w:vAlign w:val="center"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046B3" w:rsidRPr="0034002B" w:rsidRDefault="000046B3" w:rsidP="000046B3">
      <w:pPr>
        <w:rPr>
          <w:rFonts w:asciiTheme="minorHAnsi" w:hAnsiTheme="minorHAnsi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5245"/>
        <w:gridCol w:w="709"/>
        <w:gridCol w:w="1873"/>
      </w:tblGrid>
      <w:tr w:rsidR="000046B3" w:rsidRPr="0034002B" w:rsidTr="003B3A5E">
        <w:tc>
          <w:tcPr>
            <w:tcW w:w="7196" w:type="dxa"/>
            <w:gridSpan w:val="3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34002B">
              <w:rPr>
                <w:rFonts w:asciiTheme="minorHAnsi" w:hAnsiTheme="minorHAnsi" w:cs="Arial"/>
                <w:b/>
                <w:sz w:val="24"/>
              </w:rPr>
              <w:t>Criterio de Evaluación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%</w:t>
            </w:r>
          </w:p>
        </w:tc>
        <w:tc>
          <w:tcPr>
            <w:tcW w:w="1873" w:type="dxa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Instrumentos</w:t>
            </w:r>
          </w:p>
        </w:tc>
      </w:tr>
      <w:tr w:rsidR="00042C9B" w:rsidRPr="0034002B" w:rsidTr="003B3A5E">
        <w:tc>
          <w:tcPr>
            <w:tcW w:w="7196" w:type="dxa"/>
            <w:gridSpan w:val="3"/>
            <w:shd w:val="clear" w:color="auto" w:fill="B2A1C7"/>
          </w:tcPr>
          <w:p w:rsidR="00042C9B" w:rsidRPr="0034002B" w:rsidRDefault="00042C9B" w:rsidP="005F22C3">
            <w:pPr>
              <w:pStyle w:val="Contenidodelatabla"/>
              <w:rPr>
                <w:rFonts w:asciiTheme="minorHAnsi" w:hAnsiTheme="minorHAnsi"/>
              </w:rPr>
            </w:pPr>
            <w:r w:rsidRPr="0034002B">
              <w:rPr>
                <w:rFonts w:asciiTheme="minorHAnsi" w:eastAsia="Verdana" w:hAnsiTheme="minorHAnsi"/>
              </w:rPr>
              <w:t xml:space="preserve">CE.1.5. .Conocer que </w:t>
            </w:r>
            <w:r w:rsidRPr="0034002B">
              <w:rPr>
                <w:rFonts w:asciiTheme="minorHAnsi" w:eastAsia="Times New Roman" w:hAnsiTheme="minorHAnsi"/>
              </w:rPr>
              <w:t>el aire es un elemento imprescindible para la vida y describir de forma sencilla el tiempo atmosférico a través de sensaciones corporales (frio, calor, humedad, sequedad) reconociendo los principales fenómenos meteorológicos e  identificando sus manifestaciones más relevantes, Valorar la importancia del agua y diferenciar algunas características de rocas o minerales del entorno.</w:t>
            </w:r>
          </w:p>
        </w:tc>
        <w:tc>
          <w:tcPr>
            <w:tcW w:w="709" w:type="dxa"/>
            <w:vAlign w:val="center"/>
          </w:tcPr>
          <w:p w:rsidR="00042C9B" w:rsidRPr="0034002B" w:rsidRDefault="00042C9B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002B">
              <w:rPr>
                <w:rFonts w:asciiTheme="minorHAnsi" w:hAnsiTheme="minorHAnsi" w:cs="Arial"/>
                <w:b/>
                <w:sz w:val="20"/>
                <w:szCs w:val="20"/>
              </w:rPr>
              <w:t>14,28%</w:t>
            </w:r>
          </w:p>
        </w:tc>
        <w:tc>
          <w:tcPr>
            <w:tcW w:w="1873" w:type="dxa"/>
            <w:vMerge w:val="restart"/>
            <w:vAlign w:val="center"/>
          </w:tcPr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  <w:r w:rsidRPr="0034002B">
              <w:rPr>
                <w:rFonts w:asciiTheme="minorHAnsi" w:hAnsiTheme="minorHAnsi" w:cs="Arial"/>
                <w:sz w:val="20"/>
              </w:rPr>
              <w:t>.- Observación directa.</w:t>
            </w:r>
          </w:p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  <w:r w:rsidRPr="0034002B">
              <w:rPr>
                <w:rFonts w:asciiTheme="minorHAnsi" w:hAnsiTheme="minorHAnsi" w:cs="Arial"/>
                <w:sz w:val="20"/>
              </w:rPr>
              <w:t>.- Tabla de recogida de datos</w:t>
            </w:r>
          </w:p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  <w:szCs w:val="19"/>
              </w:rPr>
            </w:pPr>
            <w:r w:rsidRPr="0034002B">
              <w:rPr>
                <w:rFonts w:asciiTheme="minorHAnsi" w:hAnsiTheme="minorHAnsi" w:cs="Arial"/>
                <w:sz w:val="20"/>
              </w:rPr>
              <w:t xml:space="preserve">.- </w:t>
            </w:r>
            <w:r w:rsidRPr="0034002B">
              <w:rPr>
                <w:rFonts w:asciiTheme="minorHAnsi" w:hAnsiTheme="minorHAnsi" w:cs="Arial"/>
                <w:sz w:val="20"/>
                <w:szCs w:val="19"/>
              </w:rPr>
              <w:t>Proyectos personales o grupales.</w:t>
            </w:r>
          </w:p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18"/>
              </w:rPr>
            </w:pPr>
            <w:r w:rsidRPr="0034002B">
              <w:rPr>
                <w:rFonts w:asciiTheme="minorHAnsi" w:hAnsiTheme="minorHAnsi" w:cs="Arial"/>
                <w:sz w:val="18"/>
              </w:rPr>
              <w:t xml:space="preserve">.- </w:t>
            </w:r>
            <w:r w:rsidRPr="0034002B">
              <w:rPr>
                <w:rFonts w:asciiTheme="minorHAnsi" w:hAnsiTheme="minorHAnsi" w:cs="Arial"/>
                <w:sz w:val="20"/>
                <w:szCs w:val="19"/>
              </w:rPr>
              <w:t>Elemento de diagnóstico: rúbrica de la unidad.</w:t>
            </w:r>
          </w:p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18"/>
              </w:rPr>
            </w:pPr>
          </w:p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ind w:left="360"/>
              <w:rPr>
                <w:rFonts w:asciiTheme="minorHAnsi" w:hAnsiTheme="minorHAnsi" w:cs="Arial"/>
                <w:sz w:val="20"/>
              </w:rPr>
            </w:pPr>
          </w:p>
          <w:p w:rsidR="00042C9B" w:rsidRPr="0034002B" w:rsidRDefault="00042C9B" w:rsidP="002E3BF9">
            <w:pPr>
              <w:rPr>
                <w:rFonts w:asciiTheme="minorHAnsi" w:hAnsiTheme="minorHAnsi" w:cs="Arial"/>
                <w:sz w:val="20"/>
              </w:rPr>
            </w:pPr>
          </w:p>
          <w:p w:rsidR="00042C9B" w:rsidRPr="0034002B" w:rsidRDefault="00042C9B" w:rsidP="002E3BF9">
            <w:pPr>
              <w:rPr>
                <w:rFonts w:asciiTheme="minorHAnsi" w:hAnsiTheme="minorHAnsi" w:cs="Arial"/>
                <w:sz w:val="20"/>
              </w:rPr>
            </w:pPr>
          </w:p>
          <w:p w:rsidR="00042C9B" w:rsidRPr="0034002B" w:rsidRDefault="00042C9B" w:rsidP="002E3BF9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726147" w:rsidRPr="0034002B" w:rsidTr="008E1615">
        <w:trPr>
          <w:trHeight w:val="112"/>
        </w:trPr>
        <w:tc>
          <w:tcPr>
            <w:tcW w:w="1526" w:type="dxa"/>
            <w:vMerge w:val="restart"/>
            <w:vAlign w:val="center"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NewsGotT-Bold"/>
                <w:b/>
                <w:bCs/>
                <w:sz w:val="20"/>
                <w:szCs w:val="18"/>
              </w:rPr>
            </w:pPr>
            <w:r w:rsidRPr="0034002B">
              <w:rPr>
                <w:rFonts w:asciiTheme="minorHAnsi" w:hAnsiTheme="minorHAnsi" w:cs="NewsGotT-Bold"/>
                <w:b/>
                <w:bCs/>
                <w:sz w:val="20"/>
                <w:szCs w:val="18"/>
              </w:rPr>
              <w:t>BLOQUE 2:</w:t>
            </w:r>
          </w:p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EL MUNDO EN QUE VIVIMOS</w:t>
            </w:r>
          </w:p>
        </w:tc>
        <w:tc>
          <w:tcPr>
            <w:tcW w:w="425" w:type="dxa"/>
            <w:vMerge w:val="restart"/>
            <w:tcBorders>
              <w:bottom w:val="single" w:sz="18" w:space="0" w:color="auto"/>
            </w:tcBorders>
            <w:vAlign w:val="center"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1º</w:t>
            </w:r>
          </w:p>
        </w:tc>
        <w:tc>
          <w:tcPr>
            <w:tcW w:w="5245" w:type="dxa"/>
          </w:tcPr>
          <w:p w:rsidR="00726147" w:rsidRPr="0034002B" w:rsidRDefault="00726147" w:rsidP="005F22C3">
            <w:pPr>
              <w:autoSpaceDE w:val="0"/>
              <w:snapToGrid w:val="0"/>
              <w:jc w:val="both"/>
              <w:rPr>
                <w:rFonts w:asciiTheme="minorHAnsi" w:eastAsia="Times New Roman" w:hAnsiTheme="minorHAnsi"/>
              </w:rPr>
            </w:pPr>
            <w:r w:rsidRPr="0034002B">
              <w:rPr>
                <w:rFonts w:asciiTheme="minorHAnsi" w:eastAsia="Times New Roman" w:hAnsiTheme="minorHAnsi"/>
              </w:rPr>
              <w:t>CS.1.5.1. Diferencia fenómenos atmosféricos observables: el cielo, el aire, viento, lluvia, nieve y los describe de manera sencilla reconociendo lo más característico de cada estación del año en Andalucía. (CCL, CMCT, CAA, CD).</w:t>
            </w:r>
          </w:p>
        </w:tc>
        <w:tc>
          <w:tcPr>
            <w:tcW w:w="709" w:type="dxa"/>
            <w:vAlign w:val="center"/>
          </w:tcPr>
          <w:p w:rsidR="00726147" w:rsidRPr="0034002B" w:rsidRDefault="00726147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7,14%</w:t>
            </w:r>
          </w:p>
        </w:tc>
        <w:tc>
          <w:tcPr>
            <w:tcW w:w="1873" w:type="dxa"/>
            <w:vMerge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  <w:tr w:rsidR="00726147" w:rsidRPr="0034002B" w:rsidTr="008E1615">
        <w:trPr>
          <w:trHeight w:val="110"/>
        </w:trPr>
        <w:tc>
          <w:tcPr>
            <w:tcW w:w="1526" w:type="dxa"/>
            <w:vMerge/>
            <w:vAlign w:val="center"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26147" w:rsidRPr="0034002B" w:rsidRDefault="00726147" w:rsidP="005F22C3">
            <w:pPr>
              <w:autoSpaceDE w:val="0"/>
              <w:snapToGrid w:val="0"/>
              <w:jc w:val="both"/>
              <w:rPr>
                <w:rFonts w:asciiTheme="minorHAnsi" w:hAnsiTheme="minorHAnsi"/>
              </w:rPr>
            </w:pPr>
            <w:r w:rsidRPr="0034002B">
              <w:rPr>
                <w:rFonts w:asciiTheme="minorHAnsi" w:hAnsiTheme="minorHAnsi"/>
              </w:rPr>
              <w:t>CS.1.5.2. Conoce el agua y sus propiedades y estados, así como la acción del hombre para evitar su contaminación. (CCL, CMCT, CAA).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6147" w:rsidRPr="0034002B" w:rsidRDefault="00726147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7,14%</w:t>
            </w:r>
          </w:p>
        </w:tc>
        <w:tc>
          <w:tcPr>
            <w:tcW w:w="1873" w:type="dxa"/>
            <w:vMerge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  <w:tr w:rsidR="00726147" w:rsidRPr="0034002B" w:rsidTr="008E1615">
        <w:trPr>
          <w:trHeight w:val="112"/>
        </w:trPr>
        <w:tc>
          <w:tcPr>
            <w:tcW w:w="1526" w:type="dxa"/>
            <w:vMerge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2º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726147" w:rsidRPr="0034002B" w:rsidRDefault="00726147" w:rsidP="005F22C3">
            <w:pPr>
              <w:autoSpaceDE w:val="0"/>
              <w:snapToGrid w:val="0"/>
              <w:jc w:val="both"/>
              <w:rPr>
                <w:rFonts w:asciiTheme="minorHAnsi" w:eastAsia="Times New Roman" w:hAnsiTheme="minorHAnsi"/>
              </w:rPr>
            </w:pPr>
            <w:r w:rsidRPr="0034002B">
              <w:rPr>
                <w:rFonts w:asciiTheme="minorHAnsi" w:eastAsia="Times New Roman" w:hAnsiTheme="minorHAnsi"/>
              </w:rPr>
              <w:t>CS.1.5.1. Diferencia fenómenos atmosféricos observables: el cielo, el aire, viento, lluvia, nieve y los describe de manera sencilla reconociendo lo más característico de cada estación del año en Andalucía. (CCL, CMCT, CAA, CD).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6147" w:rsidRPr="0034002B" w:rsidRDefault="00726147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7,14%</w:t>
            </w:r>
          </w:p>
        </w:tc>
        <w:tc>
          <w:tcPr>
            <w:tcW w:w="1873" w:type="dxa"/>
            <w:vMerge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  <w:tr w:rsidR="00726147" w:rsidRPr="0034002B" w:rsidTr="005F22C3">
        <w:trPr>
          <w:trHeight w:val="110"/>
        </w:trPr>
        <w:tc>
          <w:tcPr>
            <w:tcW w:w="1526" w:type="dxa"/>
            <w:vMerge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vMerge/>
            <w:vAlign w:val="center"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245" w:type="dxa"/>
          </w:tcPr>
          <w:p w:rsidR="00726147" w:rsidRPr="0034002B" w:rsidRDefault="00726147" w:rsidP="005F22C3">
            <w:pPr>
              <w:autoSpaceDE w:val="0"/>
              <w:snapToGrid w:val="0"/>
              <w:jc w:val="both"/>
              <w:rPr>
                <w:rFonts w:asciiTheme="minorHAnsi" w:hAnsiTheme="minorHAnsi"/>
              </w:rPr>
            </w:pPr>
            <w:r w:rsidRPr="0034002B">
              <w:rPr>
                <w:rFonts w:asciiTheme="minorHAnsi" w:hAnsiTheme="minorHAnsi"/>
              </w:rPr>
              <w:t>CS.1.5.2. Conoce el agua y sus propiedades y estados, así como la acción del hombre para evitar su contaminación. (CCL, CMCT, CAA).</w:t>
            </w:r>
          </w:p>
        </w:tc>
        <w:tc>
          <w:tcPr>
            <w:tcW w:w="709" w:type="dxa"/>
            <w:vAlign w:val="center"/>
          </w:tcPr>
          <w:p w:rsidR="00726147" w:rsidRPr="0034002B" w:rsidRDefault="00726147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7,14%</w:t>
            </w:r>
          </w:p>
        </w:tc>
        <w:tc>
          <w:tcPr>
            <w:tcW w:w="1873" w:type="dxa"/>
            <w:vMerge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</w:tbl>
    <w:p w:rsidR="000046B3" w:rsidRPr="0034002B" w:rsidRDefault="000046B3" w:rsidP="000046B3">
      <w:pPr>
        <w:rPr>
          <w:rFonts w:asciiTheme="minorHAnsi" w:hAnsiTheme="minorHAnsi"/>
        </w:rPr>
      </w:pPr>
    </w:p>
    <w:p w:rsidR="000046B3" w:rsidRPr="0034002B" w:rsidRDefault="000046B3" w:rsidP="000046B3">
      <w:pPr>
        <w:rPr>
          <w:rFonts w:asciiTheme="minorHAnsi" w:hAnsiTheme="minorHAnsi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5245"/>
        <w:gridCol w:w="709"/>
        <w:gridCol w:w="1873"/>
      </w:tblGrid>
      <w:tr w:rsidR="000046B3" w:rsidRPr="0034002B" w:rsidTr="003B3A5E">
        <w:tc>
          <w:tcPr>
            <w:tcW w:w="7196" w:type="dxa"/>
            <w:gridSpan w:val="3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34002B">
              <w:rPr>
                <w:rFonts w:asciiTheme="minorHAnsi" w:hAnsiTheme="minorHAnsi" w:cs="Arial"/>
                <w:b/>
                <w:sz w:val="24"/>
              </w:rPr>
              <w:lastRenderedPageBreak/>
              <w:t>Criterio de Evaluación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%</w:t>
            </w:r>
          </w:p>
        </w:tc>
        <w:tc>
          <w:tcPr>
            <w:tcW w:w="1873" w:type="dxa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Instrumentos</w:t>
            </w:r>
          </w:p>
        </w:tc>
      </w:tr>
      <w:tr w:rsidR="00042C9B" w:rsidRPr="0034002B" w:rsidTr="003B3A5E">
        <w:tc>
          <w:tcPr>
            <w:tcW w:w="7196" w:type="dxa"/>
            <w:gridSpan w:val="3"/>
            <w:shd w:val="clear" w:color="auto" w:fill="B2A1C7"/>
          </w:tcPr>
          <w:p w:rsidR="00042C9B" w:rsidRPr="0034002B" w:rsidRDefault="00042C9B" w:rsidP="005F22C3">
            <w:pPr>
              <w:pStyle w:val="Contenidodelatabla"/>
              <w:rPr>
                <w:rFonts w:asciiTheme="minorHAnsi" w:hAnsiTheme="minorHAnsi"/>
              </w:rPr>
            </w:pPr>
            <w:r w:rsidRPr="0034002B">
              <w:rPr>
                <w:rFonts w:asciiTheme="minorHAnsi" w:eastAsia="Verdana" w:hAnsiTheme="minorHAnsi"/>
              </w:rPr>
              <w:t xml:space="preserve">CE.1.6. Tomar </w:t>
            </w:r>
            <w:r w:rsidRPr="0034002B">
              <w:rPr>
                <w:rFonts w:asciiTheme="minorHAnsi" w:eastAsia="Times New Roman" w:hAnsiTheme="minorHAnsi"/>
              </w:rPr>
              <w:t>conciencia de los derechos y deberes necesarios para la convivencia positiva en el entorno familiar y municipal, valorando las instituciones locales y describiendo algunas particularidades culturales, sociales, y lingüísticas del contexto familiar y local.</w:t>
            </w:r>
          </w:p>
        </w:tc>
        <w:tc>
          <w:tcPr>
            <w:tcW w:w="709" w:type="dxa"/>
            <w:vAlign w:val="center"/>
          </w:tcPr>
          <w:p w:rsidR="00042C9B" w:rsidRPr="0034002B" w:rsidRDefault="00042C9B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7,14%</w:t>
            </w:r>
          </w:p>
        </w:tc>
        <w:tc>
          <w:tcPr>
            <w:tcW w:w="1873" w:type="dxa"/>
            <w:vMerge w:val="restart"/>
            <w:vAlign w:val="center"/>
          </w:tcPr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  <w:r w:rsidRPr="0034002B">
              <w:rPr>
                <w:rFonts w:asciiTheme="minorHAnsi" w:hAnsiTheme="minorHAnsi" w:cs="Arial"/>
                <w:sz w:val="20"/>
              </w:rPr>
              <w:t>.- Observación directa.</w:t>
            </w:r>
          </w:p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18"/>
              </w:rPr>
            </w:pPr>
            <w:r w:rsidRPr="0034002B">
              <w:rPr>
                <w:rFonts w:asciiTheme="minorHAnsi" w:hAnsiTheme="minorHAnsi" w:cs="Arial"/>
                <w:sz w:val="18"/>
              </w:rPr>
              <w:t xml:space="preserve">.- </w:t>
            </w:r>
            <w:r w:rsidRPr="0034002B">
              <w:rPr>
                <w:rFonts w:asciiTheme="minorHAnsi" w:hAnsiTheme="minorHAnsi" w:cs="Arial"/>
                <w:sz w:val="20"/>
                <w:szCs w:val="19"/>
              </w:rPr>
              <w:t>Elemento de diagnóstico: rúbrica de la unidad.</w:t>
            </w:r>
          </w:p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  <w:tr w:rsidR="00726147" w:rsidRPr="0034002B" w:rsidTr="00442BE3">
        <w:trPr>
          <w:trHeight w:val="112"/>
        </w:trPr>
        <w:tc>
          <w:tcPr>
            <w:tcW w:w="1526" w:type="dxa"/>
            <w:vMerge w:val="restart"/>
            <w:vAlign w:val="center"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NewsGotT-Bold"/>
                <w:b/>
                <w:bCs/>
                <w:sz w:val="20"/>
                <w:szCs w:val="18"/>
              </w:rPr>
              <w:t>BLOQUE 3: VIVIR EN SOCIEDAD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1º</w:t>
            </w:r>
          </w:p>
        </w:tc>
        <w:tc>
          <w:tcPr>
            <w:tcW w:w="5245" w:type="dxa"/>
          </w:tcPr>
          <w:p w:rsidR="00726147" w:rsidRPr="0034002B" w:rsidRDefault="00726147" w:rsidP="005F22C3">
            <w:pPr>
              <w:autoSpaceDE w:val="0"/>
              <w:snapToGrid w:val="0"/>
              <w:jc w:val="both"/>
              <w:rPr>
                <w:rFonts w:asciiTheme="minorHAnsi" w:eastAsia="Times New Roman" w:hAnsiTheme="minorHAnsi"/>
              </w:rPr>
            </w:pPr>
            <w:r w:rsidRPr="0034002B">
              <w:rPr>
                <w:rFonts w:asciiTheme="minorHAnsi" w:eastAsia="Times New Roman" w:hAnsiTheme="minorHAnsi"/>
              </w:rPr>
              <w:t>CS.1.6.1 Identifica, respeta y valora los principios democráticos más importantes establecidos en la Constitución Española y en el Estatuto de Autonomía, valorando la realidad municipal, la diversidad cultural, social, política y lingüística. (CSYC, SIEP, CEC).</w:t>
            </w:r>
          </w:p>
        </w:tc>
        <w:tc>
          <w:tcPr>
            <w:tcW w:w="709" w:type="dxa"/>
            <w:vAlign w:val="center"/>
          </w:tcPr>
          <w:p w:rsidR="00726147" w:rsidRPr="0034002B" w:rsidRDefault="00726147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7,14%</w:t>
            </w:r>
          </w:p>
        </w:tc>
        <w:tc>
          <w:tcPr>
            <w:tcW w:w="1873" w:type="dxa"/>
            <w:vMerge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  <w:tr w:rsidR="00726147" w:rsidRPr="0034002B" w:rsidTr="00442BE3">
        <w:trPr>
          <w:trHeight w:val="112"/>
        </w:trPr>
        <w:tc>
          <w:tcPr>
            <w:tcW w:w="1526" w:type="dxa"/>
            <w:vMerge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2º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726147" w:rsidRPr="0034002B" w:rsidRDefault="00726147" w:rsidP="005F22C3">
            <w:pPr>
              <w:autoSpaceDE w:val="0"/>
              <w:snapToGrid w:val="0"/>
              <w:jc w:val="both"/>
              <w:rPr>
                <w:rFonts w:asciiTheme="minorHAnsi" w:eastAsia="Times New Roman" w:hAnsiTheme="minorHAnsi"/>
              </w:rPr>
            </w:pPr>
            <w:r w:rsidRPr="0034002B">
              <w:rPr>
                <w:rFonts w:asciiTheme="minorHAnsi" w:eastAsia="Times New Roman" w:hAnsiTheme="minorHAnsi"/>
              </w:rPr>
              <w:t>CS.1.6.1 Identifica, respeta y valora los principios democráticos más importantes establecidos en la Constitución Española y en el Estatuto de Autonomía, valorando la realidad municipal, la diversidad cultural, social, política y lingüística. (CSYC, SIEP, CEC).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6147" w:rsidRPr="0034002B" w:rsidRDefault="00726147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7,14%</w:t>
            </w:r>
          </w:p>
        </w:tc>
        <w:tc>
          <w:tcPr>
            <w:tcW w:w="1873" w:type="dxa"/>
            <w:vMerge/>
          </w:tcPr>
          <w:p w:rsidR="00726147" w:rsidRPr="0034002B" w:rsidRDefault="00726147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</w:tbl>
    <w:p w:rsidR="000046B3" w:rsidRPr="0034002B" w:rsidRDefault="000046B3" w:rsidP="000046B3">
      <w:pPr>
        <w:rPr>
          <w:rFonts w:asciiTheme="minorHAnsi" w:hAnsiTheme="minorHAnsi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5245"/>
        <w:gridCol w:w="850"/>
        <w:gridCol w:w="1732"/>
      </w:tblGrid>
      <w:tr w:rsidR="000046B3" w:rsidRPr="0034002B" w:rsidTr="003B3A5E">
        <w:tc>
          <w:tcPr>
            <w:tcW w:w="7196" w:type="dxa"/>
            <w:gridSpan w:val="3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34002B">
              <w:rPr>
                <w:rFonts w:asciiTheme="minorHAnsi" w:hAnsiTheme="minorHAnsi" w:cs="Arial"/>
                <w:b/>
                <w:sz w:val="24"/>
              </w:rPr>
              <w:t>Criterio de Evaluación</w:t>
            </w:r>
          </w:p>
        </w:tc>
        <w:tc>
          <w:tcPr>
            <w:tcW w:w="850" w:type="dxa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%</w:t>
            </w:r>
          </w:p>
        </w:tc>
        <w:tc>
          <w:tcPr>
            <w:tcW w:w="1732" w:type="dxa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Instrumentos</w:t>
            </w:r>
          </w:p>
        </w:tc>
      </w:tr>
      <w:tr w:rsidR="00042C9B" w:rsidRPr="0034002B" w:rsidTr="003B3A5E">
        <w:tc>
          <w:tcPr>
            <w:tcW w:w="7196" w:type="dxa"/>
            <w:gridSpan w:val="3"/>
            <w:shd w:val="clear" w:color="auto" w:fill="B2A1C7"/>
          </w:tcPr>
          <w:p w:rsidR="00042C9B" w:rsidRPr="0034002B" w:rsidRDefault="00042C9B" w:rsidP="005F22C3">
            <w:pPr>
              <w:pStyle w:val="Contenidodelatabla"/>
              <w:rPr>
                <w:rFonts w:asciiTheme="minorHAnsi" w:hAnsiTheme="minorHAnsi"/>
              </w:rPr>
            </w:pPr>
            <w:r w:rsidRPr="0034002B">
              <w:rPr>
                <w:rFonts w:asciiTheme="minorHAnsi" w:eastAsia="Verdana" w:hAnsiTheme="minorHAnsi"/>
              </w:rPr>
              <w:t xml:space="preserve">CE.1.7. Conocer </w:t>
            </w:r>
            <w:r w:rsidRPr="0034002B">
              <w:rPr>
                <w:rFonts w:asciiTheme="minorHAnsi" w:eastAsia="Times New Roman" w:hAnsiTheme="minorHAnsi"/>
              </w:rPr>
              <w:t>algunos productos típicos del entorno más cercano según las materias primas y productos elaborados que se producen, reconociendo en su familia y entorno las principales actividades de cada uno de los sectores económicos (agricultura, ganaría, pesca, fábricas, talleres artesanos, transporte público, educación, etc.</w:t>
            </w:r>
          </w:p>
        </w:tc>
        <w:tc>
          <w:tcPr>
            <w:tcW w:w="850" w:type="dxa"/>
            <w:vAlign w:val="center"/>
          </w:tcPr>
          <w:p w:rsidR="00042C9B" w:rsidRPr="0034002B" w:rsidRDefault="00407DCE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7,14</w:t>
            </w:r>
            <w:r w:rsidR="00042C9B" w:rsidRPr="0034002B">
              <w:rPr>
                <w:rFonts w:asciiTheme="minorHAnsi" w:hAnsiTheme="minorHAnsi" w:cs="Arial"/>
                <w:b/>
              </w:rPr>
              <w:t>%</w:t>
            </w:r>
          </w:p>
        </w:tc>
        <w:tc>
          <w:tcPr>
            <w:tcW w:w="1732" w:type="dxa"/>
            <w:vMerge w:val="restart"/>
            <w:vAlign w:val="center"/>
          </w:tcPr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  <w:r w:rsidRPr="0034002B">
              <w:rPr>
                <w:rFonts w:asciiTheme="minorHAnsi" w:hAnsiTheme="minorHAnsi" w:cs="Arial"/>
                <w:sz w:val="20"/>
              </w:rPr>
              <w:t>.- Observación directa.</w:t>
            </w:r>
          </w:p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18"/>
              </w:rPr>
            </w:pPr>
            <w:r w:rsidRPr="0034002B">
              <w:rPr>
                <w:rFonts w:asciiTheme="minorHAnsi" w:hAnsiTheme="minorHAnsi" w:cs="Arial"/>
                <w:sz w:val="18"/>
              </w:rPr>
              <w:t xml:space="preserve">.- </w:t>
            </w:r>
            <w:r w:rsidRPr="0034002B">
              <w:rPr>
                <w:rFonts w:asciiTheme="minorHAnsi" w:hAnsiTheme="minorHAnsi" w:cs="Arial"/>
                <w:sz w:val="20"/>
                <w:szCs w:val="19"/>
              </w:rPr>
              <w:t>Elemento de diagnóstico: rúbrica de la unidad.</w:t>
            </w:r>
          </w:p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  <w:sz w:val="20"/>
              </w:rPr>
              <w:t>.- Pruebas orales y escritas</w:t>
            </w:r>
          </w:p>
        </w:tc>
      </w:tr>
      <w:tr w:rsidR="00042C9B" w:rsidRPr="0034002B" w:rsidTr="00442BE3">
        <w:trPr>
          <w:trHeight w:val="110"/>
        </w:trPr>
        <w:tc>
          <w:tcPr>
            <w:tcW w:w="1526" w:type="dxa"/>
            <w:vMerge w:val="restart"/>
            <w:vAlign w:val="center"/>
          </w:tcPr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NewsGotT-Bold"/>
                <w:b/>
                <w:bCs/>
                <w:sz w:val="20"/>
                <w:szCs w:val="18"/>
              </w:rPr>
              <w:t>BLOQUE 3: VIVIR EN SOCIEDAD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1º</w:t>
            </w:r>
          </w:p>
        </w:tc>
        <w:tc>
          <w:tcPr>
            <w:tcW w:w="5245" w:type="dxa"/>
            <w:tcBorders>
              <w:bottom w:val="single" w:sz="18" w:space="0" w:color="auto"/>
            </w:tcBorders>
          </w:tcPr>
          <w:p w:rsidR="00042C9B" w:rsidRPr="0034002B" w:rsidRDefault="00042C9B" w:rsidP="005F22C3">
            <w:pPr>
              <w:autoSpaceDE w:val="0"/>
              <w:snapToGrid w:val="0"/>
              <w:jc w:val="both"/>
              <w:rPr>
                <w:rFonts w:asciiTheme="minorHAnsi" w:eastAsia="Times New Roman" w:hAnsiTheme="minorHAnsi"/>
              </w:rPr>
            </w:pPr>
            <w:r w:rsidRPr="0034002B">
              <w:rPr>
                <w:rFonts w:asciiTheme="minorHAnsi" w:eastAsia="Times New Roman" w:hAnsiTheme="minorHAnsi"/>
              </w:rPr>
              <w:t>CS.1.7.1 Identifica materias primas y productos elaborados y los asocia con las actividades y profesiones. (CCL, SIEP, CMCT).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42C9B" w:rsidRPr="0034002B" w:rsidRDefault="00042C9B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7,14%</w:t>
            </w:r>
          </w:p>
        </w:tc>
        <w:tc>
          <w:tcPr>
            <w:tcW w:w="1732" w:type="dxa"/>
            <w:vMerge/>
          </w:tcPr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  <w:tr w:rsidR="00042C9B" w:rsidRPr="0034002B" w:rsidTr="00442BE3">
        <w:trPr>
          <w:trHeight w:val="112"/>
        </w:trPr>
        <w:tc>
          <w:tcPr>
            <w:tcW w:w="1526" w:type="dxa"/>
            <w:vMerge/>
          </w:tcPr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2º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042C9B" w:rsidRPr="0034002B" w:rsidRDefault="00042C9B" w:rsidP="005F22C3">
            <w:pPr>
              <w:autoSpaceDE w:val="0"/>
              <w:snapToGrid w:val="0"/>
              <w:jc w:val="both"/>
              <w:rPr>
                <w:rFonts w:asciiTheme="minorHAnsi" w:eastAsia="Times New Roman" w:hAnsiTheme="minorHAnsi"/>
              </w:rPr>
            </w:pPr>
            <w:r w:rsidRPr="0034002B">
              <w:rPr>
                <w:rFonts w:asciiTheme="minorHAnsi" w:eastAsia="Times New Roman" w:hAnsiTheme="minorHAnsi"/>
              </w:rPr>
              <w:t>CS.1.7.1 Identifica materias primas y productos elaborados y los asocia con las actividades y profesiones. (CCL, SIEP, CMCT).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42C9B" w:rsidRPr="0034002B" w:rsidRDefault="00042C9B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7,14%</w:t>
            </w:r>
          </w:p>
        </w:tc>
        <w:tc>
          <w:tcPr>
            <w:tcW w:w="1732" w:type="dxa"/>
            <w:vMerge/>
          </w:tcPr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</w:tbl>
    <w:p w:rsidR="000046B3" w:rsidRDefault="000046B3" w:rsidP="000046B3">
      <w:pPr>
        <w:rPr>
          <w:rFonts w:asciiTheme="minorHAnsi" w:hAnsiTheme="minorHAnsi"/>
        </w:rPr>
      </w:pPr>
    </w:p>
    <w:p w:rsidR="00D90974" w:rsidRDefault="00D90974" w:rsidP="000046B3">
      <w:pPr>
        <w:rPr>
          <w:rFonts w:asciiTheme="minorHAnsi" w:hAnsiTheme="minorHAnsi"/>
        </w:rPr>
      </w:pPr>
    </w:p>
    <w:p w:rsidR="00D90974" w:rsidRDefault="00D90974" w:rsidP="000046B3">
      <w:pPr>
        <w:rPr>
          <w:rFonts w:asciiTheme="minorHAnsi" w:hAnsiTheme="minorHAnsi"/>
        </w:rPr>
      </w:pPr>
    </w:p>
    <w:p w:rsidR="00D90974" w:rsidRDefault="00D90974" w:rsidP="000046B3">
      <w:pPr>
        <w:rPr>
          <w:rFonts w:asciiTheme="minorHAnsi" w:hAnsiTheme="minorHAnsi"/>
        </w:rPr>
      </w:pPr>
    </w:p>
    <w:p w:rsidR="00D90974" w:rsidRDefault="00D90974" w:rsidP="000046B3">
      <w:pPr>
        <w:rPr>
          <w:rFonts w:asciiTheme="minorHAnsi" w:hAnsiTheme="minorHAnsi"/>
        </w:rPr>
      </w:pPr>
    </w:p>
    <w:p w:rsidR="00D90974" w:rsidRDefault="00D90974" w:rsidP="000046B3">
      <w:pPr>
        <w:rPr>
          <w:rFonts w:asciiTheme="minorHAnsi" w:hAnsiTheme="minorHAnsi"/>
        </w:rPr>
      </w:pPr>
    </w:p>
    <w:p w:rsidR="00D90974" w:rsidRDefault="00D90974" w:rsidP="000046B3">
      <w:pPr>
        <w:rPr>
          <w:rFonts w:asciiTheme="minorHAnsi" w:hAnsiTheme="minorHAnsi"/>
        </w:rPr>
      </w:pPr>
    </w:p>
    <w:p w:rsidR="00D90974" w:rsidRDefault="00D90974" w:rsidP="000046B3">
      <w:pPr>
        <w:rPr>
          <w:rFonts w:asciiTheme="minorHAnsi" w:hAnsiTheme="minorHAnsi"/>
        </w:rPr>
      </w:pPr>
    </w:p>
    <w:p w:rsidR="00D90974" w:rsidRDefault="00D90974" w:rsidP="000046B3">
      <w:pPr>
        <w:rPr>
          <w:rFonts w:asciiTheme="minorHAnsi" w:hAnsiTheme="minorHAnsi"/>
        </w:rPr>
      </w:pPr>
    </w:p>
    <w:p w:rsidR="00D90974" w:rsidRPr="0034002B" w:rsidRDefault="00D90974" w:rsidP="000046B3">
      <w:pPr>
        <w:rPr>
          <w:rFonts w:asciiTheme="minorHAnsi" w:hAnsiTheme="minorHAnsi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5245"/>
        <w:gridCol w:w="850"/>
        <w:gridCol w:w="1732"/>
      </w:tblGrid>
      <w:tr w:rsidR="000046B3" w:rsidRPr="0034002B" w:rsidTr="003B3A5E">
        <w:tc>
          <w:tcPr>
            <w:tcW w:w="7196" w:type="dxa"/>
            <w:gridSpan w:val="3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34002B">
              <w:rPr>
                <w:rFonts w:asciiTheme="minorHAnsi" w:hAnsiTheme="minorHAnsi" w:cs="Arial"/>
                <w:b/>
                <w:sz w:val="24"/>
              </w:rPr>
              <w:t>Criterio de Evaluación</w:t>
            </w:r>
          </w:p>
        </w:tc>
        <w:tc>
          <w:tcPr>
            <w:tcW w:w="850" w:type="dxa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%</w:t>
            </w:r>
          </w:p>
        </w:tc>
        <w:tc>
          <w:tcPr>
            <w:tcW w:w="1732" w:type="dxa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Instrumentos</w:t>
            </w:r>
          </w:p>
        </w:tc>
      </w:tr>
      <w:tr w:rsidR="00042C9B" w:rsidRPr="0034002B" w:rsidTr="003B3A5E">
        <w:tc>
          <w:tcPr>
            <w:tcW w:w="7196" w:type="dxa"/>
            <w:gridSpan w:val="3"/>
            <w:shd w:val="clear" w:color="auto" w:fill="B2A1C7"/>
          </w:tcPr>
          <w:p w:rsidR="00042C9B" w:rsidRPr="0034002B" w:rsidRDefault="00042C9B" w:rsidP="005F22C3">
            <w:pPr>
              <w:pStyle w:val="Contenidodelatabla"/>
              <w:rPr>
                <w:rFonts w:asciiTheme="minorHAnsi" w:hAnsiTheme="minorHAnsi"/>
                <w:color w:val="000000"/>
              </w:rPr>
            </w:pPr>
            <w:r w:rsidRPr="0034002B">
              <w:rPr>
                <w:rFonts w:asciiTheme="minorHAnsi" w:eastAsia="Verdana" w:hAnsiTheme="minorHAnsi"/>
                <w:color w:val="000000"/>
              </w:rPr>
              <w:t xml:space="preserve">CE.1.8. .Desarrollar actitudes </w:t>
            </w:r>
            <w:r w:rsidRPr="0034002B">
              <w:rPr>
                <w:rFonts w:asciiTheme="minorHAnsi" w:eastAsia="Times New Roman" w:hAnsiTheme="minorHAnsi"/>
                <w:color w:val="000000"/>
              </w:rPr>
              <w:t>de consumo responsable y de la educación vial con ejemplos del entorno más cercano como señales de tráfico, cumpliendo como peatones y usuarios de medios de transportes.</w:t>
            </w:r>
          </w:p>
        </w:tc>
        <w:tc>
          <w:tcPr>
            <w:tcW w:w="850" w:type="dxa"/>
            <w:vAlign w:val="center"/>
          </w:tcPr>
          <w:p w:rsidR="00042C9B" w:rsidRPr="0034002B" w:rsidRDefault="00042C9B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14,28%</w:t>
            </w:r>
          </w:p>
        </w:tc>
        <w:tc>
          <w:tcPr>
            <w:tcW w:w="1732" w:type="dxa"/>
            <w:vMerge w:val="restart"/>
            <w:vAlign w:val="center"/>
          </w:tcPr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  <w:r w:rsidRPr="0034002B">
              <w:rPr>
                <w:rFonts w:asciiTheme="minorHAnsi" w:hAnsiTheme="minorHAnsi" w:cs="Arial"/>
                <w:sz w:val="20"/>
              </w:rPr>
              <w:t>.- Observación directa.</w:t>
            </w:r>
          </w:p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18"/>
              </w:rPr>
            </w:pPr>
            <w:r w:rsidRPr="0034002B">
              <w:rPr>
                <w:rFonts w:asciiTheme="minorHAnsi" w:hAnsiTheme="minorHAnsi" w:cs="Arial"/>
                <w:sz w:val="18"/>
              </w:rPr>
              <w:t xml:space="preserve">.- </w:t>
            </w:r>
            <w:r w:rsidRPr="0034002B">
              <w:rPr>
                <w:rFonts w:asciiTheme="minorHAnsi" w:hAnsiTheme="minorHAnsi" w:cs="Arial"/>
                <w:sz w:val="20"/>
                <w:szCs w:val="19"/>
              </w:rPr>
              <w:t>Elemento de diagnóstico: rúbrica de la unidad.</w:t>
            </w:r>
          </w:p>
          <w:p w:rsidR="00042C9B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  <w:sz w:val="20"/>
              </w:rPr>
              <w:t>.- Pruebas orales y escritas</w:t>
            </w:r>
          </w:p>
        </w:tc>
      </w:tr>
      <w:tr w:rsidR="00715298" w:rsidRPr="0034002B" w:rsidTr="00442BE3">
        <w:trPr>
          <w:trHeight w:val="112"/>
        </w:trPr>
        <w:tc>
          <w:tcPr>
            <w:tcW w:w="1526" w:type="dxa"/>
            <w:vMerge w:val="restart"/>
            <w:vAlign w:val="center"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NewsGotT-Bold"/>
                <w:b/>
                <w:bCs/>
                <w:sz w:val="20"/>
                <w:szCs w:val="18"/>
              </w:rPr>
              <w:t xml:space="preserve"> BLOQUE 3: VIVIR EN SOCIEDAD 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1º</w:t>
            </w:r>
          </w:p>
        </w:tc>
        <w:tc>
          <w:tcPr>
            <w:tcW w:w="5245" w:type="dxa"/>
          </w:tcPr>
          <w:p w:rsidR="00715298" w:rsidRPr="0034002B" w:rsidRDefault="00715298" w:rsidP="005F22C3">
            <w:pPr>
              <w:autoSpaceDE w:val="0"/>
              <w:snapToGrid w:val="0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34002B">
              <w:rPr>
                <w:rFonts w:asciiTheme="minorHAnsi" w:eastAsia="Times New Roman" w:hAnsiTheme="minorHAnsi"/>
                <w:color w:val="000000"/>
              </w:rPr>
              <w:t>CS.1.8.1. Valora la publicidad y la relaciona con la realidad conocida y explica las normas básicas de circulación, las cumple y expone y las consecuencias derivadas del desconocimiento o incumplimiento de las mismas (CCL, SIEP, CSYC, CD)</w:t>
            </w:r>
          </w:p>
        </w:tc>
        <w:tc>
          <w:tcPr>
            <w:tcW w:w="850" w:type="dxa"/>
            <w:vAlign w:val="center"/>
          </w:tcPr>
          <w:p w:rsidR="00715298" w:rsidRPr="0034002B" w:rsidRDefault="00715298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7,14%</w:t>
            </w:r>
          </w:p>
        </w:tc>
        <w:tc>
          <w:tcPr>
            <w:tcW w:w="1732" w:type="dxa"/>
            <w:vMerge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  <w:tr w:rsidR="00715298" w:rsidRPr="0034002B" w:rsidTr="00442BE3">
        <w:trPr>
          <w:trHeight w:val="112"/>
        </w:trPr>
        <w:tc>
          <w:tcPr>
            <w:tcW w:w="1526" w:type="dxa"/>
            <w:vMerge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2º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715298" w:rsidRPr="0034002B" w:rsidRDefault="00715298" w:rsidP="005F22C3">
            <w:pPr>
              <w:autoSpaceDE w:val="0"/>
              <w:jc w:val="both"/>
              <w:rPr>
                <w:rFonts w:asciiTheme="minorHAnsi" w:hAnsiTheme="minorHAnsi"/>
              </w:rPr>
            </w:pPr>
            <w:r w:rsidRPr="0034002B">
              <w:rPr>
                <w:rFonts w:asciiTheme="minorHAnsi" w:eastAsia="Times New Roman" w:hAnsiTheme="minorHAnsi"/>
                <w:color w:val="000000"/>
              </w:rPr>
              <w:t>CS.1.8.1. Valora con espíritu crítico la publicidad y la relaciona con la realidad conocida y explica las normas básicas de circulación, las cumple y expone y las consecuencias derivadas del desconocimiento o incumplimiento de las mismas (CCL, SIEP, CSYC, CD)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715298" w:rsidRPr="0034002B" w:rsidRDefault="00715298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7,14%</w:t>
            </w:r>
          </w:p>
        </w:tc>
        <w:tc>
          <w:tcPr>
            <w:tcW w:w="1732" w:type="dxa"/>
            <w:vMerge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</w:tbl>
    <w:p w:rsidR="000046B3" w:rsidRPr="0034002B" w:rsidRDefault="000046B3" w:rsidP="000046B3">
      <w:pPr>
        <w:rPr>
          <w:rFonts w:asciiTheme="minorHAnsi" w:hAnsiTheme="minorHAnsi"/>
        </w:rPr>
      </w:pPr>
    </w:p>
    <w:p w:rsidR="005B6E70" w:rsidRPr="0034002B" w:rsidRDefault="005B6E70" w:rsidP="000046B3">
      <w:pPr>
        <w:rPr>
          <w:rFonts w:asciiTheme="minorHAnsi" w:hAnsiTheme="minorHAnsi"/>
        </w:rPr>
      </w:pPr>
    </w:p>
    <w:p w:rsidR="00EB2014" w:rsidRDefault="00EB2014" w:rsidP="000046B3">
      <w:pPr>
        <w:rPr>
          <w:rFonts w:asciiTheme="minorHAnsi" w:hAnsiTheme="minorHAnsi"/>
        </w:rPr>
      </w:pPr>
    </w:p>
    <w:p w:rsidR="00D90974" w:rsidRDefault="00D90974" w:rsidP="000046B3">
      <w:pPr>
        <w:rPr>
          <w:rFonts w:asciiTheme="minorHAnsi" w:hAnsiTheme="minorHAnsi"/>
        </w:rPr>
      </w:pPr>
    </w:p>
    <w:p w:rsidR="00D90974" w:rsidRDefault="00D90974" w:rsidP="000046B3">
      <w:pPr>
        <w:rPr>
          <w:rFonts w:asciiTheme="minorHAnsi" w:hAnsiTheme="minorHAnsi"/>
        </w:rPr>
      </w:pPr>
    </w:p>
    <w:p w:rsidR="00D90974" w:rsidRDefault="00D90974" w:rsidP="000046B3">
      <w:pPr>
        <w:rPr>
          <w:rFonts w:asciiTheme="minorHAnsi" w:hAnsiTheme="minorHAnsi"/>
        </w:rPr>
      </w:pPr>
    </w:p>
    <w:p w:rsidR="00D90974" w:rsidRDefault="00D90974" w:rsidP="000046B3">
      <w:pPr>
        <w:rPr>
          <w:rFonts w:asciiTheme="minorHAnsi" w:hAnsiTheme="minorHAnsi"/>
        </w:rPr>
      </w:pPr>
    </w:p>
    <w:p w:rsidR="00D90974" w:rsidRDefault="00D90974" w:rsidP="000046B3">
      <w:pPr>
        <w:rPr>
          <w:rFonts w:asciiTheme="minorHAnsi" w:hAnsiTheme="minorHAnsi"/>
        </w:rPr>
      </w:pPr>
    </w:p>
    <w:p w:rsidR="00D90974" w:rsidRDefault="00D90974" w:rsidP="000046B3">
      <w:pPr>
        <w:rPr>
          <w:rFonts w:asciiTheme="minorHAnsi" w:hAnsiTheme="minorHAnsi"/>
        </w:rPr>
      </w:pPr>
    </w:p>
    <w:p w:rsidR="00D90974" w:rsidRDefault="00D90974" w:rsidP="000046B3">
      <w:pPr>
        <w:rPr>
          <w:rFonts w:asciiTheme="minorHAnsi" w:hAnsiTheme="minorHAnsi"/>
        </w:rPr>
      </w:pPr>
    </w:p>
    <w:p w:rsidR="00D90974" w:rsidRDefault="00D90974" w:rsidP="000046B3">
      <w:pPr>
        <w:rPr>
          <w:rFonts w:asciiTheme="minorHAnsi" w:hAnsiTheme="minorHAnsi"/>
        </w:rPr>
      </w:pPr>
    </w:p>
    <w:p w:rsidR="00D90974" w:rsidRDefault="00D90974" w:rsidP="000046B3">
      <w:pPr>
        <w:rPr>
          <w:rFonts w:asciiTheme="minorHAnsi" w:hAnsiTheme="minorHAnsi"/>
        </w:rPr>
      </w:pPr>
    </w:p>
    <w:p w:rsidR="00D90974" w:rsidRPr="0034002B" w:rsidRDefault="00D90974" w:rsidP="000046B3">
      <w:pPr>
        <w:rPr>
          <w:rFonts w:asciiTheme="minorHAnsi" w:hAnsiTheme="minorHAnsi"/>
        </w:rPr>
      </w:pPr>
    </w:p>
    <w:p w:rsidR="00EB2014" w:rsidRPr="0034002B" w:rsidRDefault="00EB2014" w:rsidP="000046B3">
      <w:pPr>
        <w:rPr>
          <w:rFonts w:asciiTheme="minorHAnsi" w:hAnsiTheme="minorHAnsi"/>
        </w:rPr>
      </w:pPr>
    </w:p>
    <w:p w:rsidR="00EB2014" w:rsidRPr="0034002B" w:rsidRDefault="00EB2014" w:rsidP="000046B3">
      <w:pPr>
        <w:rPr>
          <w:rFonts w:asciiTheme="minorHAnsi" w:hAnsiTheme="minorHAnsi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5245"/>
        <w:gridCol w:w="850"/>
        <w:gridCol w:w="1732"/>
      </w:tblGrid>
      <w:tr w:rsidR="000046B3" w:rsidRPr="0034002B" w:rsidTr="003B3A5E">
        <w:tc>
          <w:tcPr>
            <w:tcW w:w="7196" w:type="dxa"/>
            <w:gridSpan w:val="3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34002B">
              <w:rPr>
                <w:rFonts w:asciiTheme="minorHAnsi" w:hAnsiTheme="minorHAnsi" w:cs="Arial"/>
                <w:b/>
                <w:sz w:val="24"/>
              </w:rPr>
              <w:t>Criterio de Evaluación</w:t>
            </w:r>
          </w:p>
        </w:tc>
        <w:tc>
          <w:tcPr>
            <w:tcW w:w="850" w:type="dxa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%</w:t>
            </w:r>
          </w:p>
        </w:tc>
        <w:tc>
          <w:tcPr>
            <w:tcW w:w="1732" w:type="dxa"/>
            <w:shd w:val="clear" w:color="auto" w:fill="CCC0D9"/>
            <w:vAlign w:val="center"/>
          </w:tcPr>
          <w:p w:rsidR="000046B3" w:rsidRPr="0034002B" w:rsidRDefault="000046B3" w:rsidP="005F22C3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Instrumentos</w:t>
            </w:r>
          </w:p>
        </w:tc>
      </w:tr>
      <w:tr w:rsidR="00442BE3" w:rsidRPr="0034002B" w:rsidTr="003B3A5E">
        <w:tc>
          <w:tcPr>
            <w:tcW w:w="7196" w:type="dxa"/>
            <w:gridSpan w:val="3"/>
            <w:shd w:val="clear" w:color="auto" w:fill="B2A1C7"/>
          </w:tcPr>
          <w:p w:rsidR="00442BE3" w:rsidRPr="0034002B" w:rsidRDefault="00442BE3" w:rsidP="005F22C3">
            <w:pPr>
              <w:pStyle w:val="Contenidodelatabla"/>
              <w:rPr>
                <w:rFonts w:asciiTheme="minorHAnsi" w:hAnsiTheme="minorHAnsi"/>
                <w:color w:val="000000"/>
              </w:rPr>
            </w:pPr>
            <w:r w:rsidRPr="0034002B">
              <w:rPr>
                <w:rFonts w:asciiTheme="minorHAnsi" w:eastAsia="Verdana" w:hAnsiTheme="minorHAnsi"/>
                <w:color w:val="000000"/>
              </w:rPr>
              <w:t xml:space="preserve">CE.1.9. .Mostrar </w:t>
            </w:r>
            <w:r w:rsidRPr="0034002B">
              <w:rPr>
                <w:rFonts w:asciiTheme="minorHAnsi" w:eastAsia="Times New Roman" w:hAnsiTheme="minorHAnsi"/>
                <w:color w:val="000000"/>
              </w:rPr>
              <w:t>interés por los hechos ocurridos en el pasado, los personajes y restos históricos relevantes, partiendo de su historia personal y familiar, recopilando información de su vida cotidiana, identificando nociones temporales que expresan duración, sucesión y simultaneidad de hechos, utilizando observando y explicando unidades de medida temporales básicas (calendario, dia, semana, mes, año, fechas significativas).</w:t>
            </w:r>
          </w:p>
        </w:tc>
        <w:tc>
          <w:tcPr>
            <w:tcW w:w="850" w:type="dxa"/>
            <w:vAlign w:val="center"/>
          </w:tcPr>
          <w:p w:rsidR="00442BE3" w:rsidRPr="0034002B" w:rsidRDefault="00042C9B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14,28</w:t>
            </w:r>
            <w:r w:rsidR="00442BE3" w:rsidRPr="0034002B">
              <w:rPr>
                <w:rFonts w:asciiTheme="minorHAnsi" w:hAnsiTheme="minorHAnsi" w:cs="Arial"/>
                <w:b/>
              </w:rPr>
              <w:t>%</w:t>
            </w:r>
          </w:p>
        </w:tc>
        <w:tc>
          <w:tcPr>
            <w:tcW w:w="1732" w:type="dxa"/>
            <w:vMerge w:val="restart"/>
            <w:vAlign w:val="center"/>
          </w:tcPr>
          <w:p w:rsidR="00442BE3" w:rsidRPr="0034002B" w:rsidRDefault="00442BE3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  <w:r w:rsidRPr="0034002B">
              <w:rPr>
                <w:rFonts w:asciiTheme="minorHAnsi" w:hAnsiTheme="minorHAnsi" w:cs="Arial"/>
                <w:sz w:val="20"/>
              </w:rPr>
              <w:t>.- Observación directa.</w:t>
            </w:r>
          </w:p>
          <w:p w:rsidR="00442BE3" w:rsidRPr="0034002B" w:rsidRDefault="00442BE3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18"/>
              </w:rPr>
            </w:pPr>
            <w:r w:rsidRPr="0034002B">
              <w:rPr>
                <w:rFonts w:asciiTheme="minorHAnsi" w:hAnsiTheme="minorHAnsi" w:cs="Arial"/>
                <w:sz w:val="18"/>
              </w:rPr>
              <w:t xml:space="preserve">.- </w:t>
            </w:r>
            <w:r w:rsidRPr="0034002B">
              <w:rPr>
                <w:rFonts w:asciiTheme="minorHAnsi" w:hAnsiTheme="minorHAnsi" w:cs="Arial"/>
                <w:sz w:val="20"/>
                <w:szCs w:val="19"/>
              </w:rPr>
              <w:t>Elemento de diagnóstico: rúbrica de la unidad.</w:t>
            </w:r>
          </w:p>
          <w:p w:rsidR="00442BE3" w:rsidRPr="0034002B" w:rsidRDefault="00442BE3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  <w:szCs w:val="19"/>
              </w:rPr>
            </w:pPr>
            <w:r w:rsidRPr="0034002B">
              <w:rPr>
                <w:rFonts w:asciiTheme="minorHAnsi" w:hAnsiTheme="minorHAnsi" w:cs="Arial"/>
                <w:sz w:val="20"/>
              </w:rPr>
              <w:t xml:space="preserve">.- </w:t>
            </w:r>
            <w:r w:rsidRPr="0034002B">
              <w:rPr>
                <w:rFonts w:asciiTheme="minorHAnsi" w:hAnsiTheme="minorHAnsi" w:cs="Arial"/>
                <w:sz w:val="20"/>
                <w:szCs w:val="19"/>
              </w:rPr>
              <w:t>Proyectos personales o grupales.</w:t>
            </w:r>
          </w:p>
          <w:p w:rsidR="00442BE3" w:rsidRPr="0034002B" w:rsidRDefault="00442BE3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  <w:tr w:rsidR="00715298" w:rsidRPr="0034002B" w:rsidTr="00442BE3">
        <w:trPr>
          <w:trHeight w:val="112"/>
        </w:trPr>
        <w:tc>
          <w:tcPr>
            <w:tcW w:w="1526" w:type="dxa"/>
            <w:vMerge w:val="restart"/>
            <w:vAlign w:val="center"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NewsGotT-Bold"/>
                <w:b/>
                <w:bCs/>
                <w:sz w:val="20"/>
                <w:szCs w:val="18"/>
              </w:rPr>
              <w:t>BLOQUE 4:LAS HUELLAS DEL TIEMPO</w:t>
            </w:r>
          </w:p>
        </w:tc>
        <w:tc>
          <w:tcPr>
            <w:tcW w:w="425" w:type="dxa"/>
            <w:vMerge w:val="restart"/>
            <w:tcBorders>
              <w:bottom w:val="single" w:sz="18" w:space="0" w:color="auto"/>
            </w:tcBorders>
            <w:vAlign w:val="center"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1º</w:t>
            </w:r>
          </w:p>
        </w:tc>
        <w:tc>
          <w:tcPr>
            <w:tcW w:w="5245" w:type="dxa"/>
          </w:tcPr>
          <w:p w:rsidR="00715298" w:rsidRPr="0034002B" w:rsidRDefault="00715298" w:rsidP="005F22C3">
            <w:pPr>
              <w:autoSpaceDE w:val="0"/>
              <w:snapToGrid w:val="0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34002B">
              <w:rPr>
                <w:rFonts w:asciiTheme="minorHAnsi" w:eastAsia="Times New Roman" w:hAnsiTheme="minorHAnsi"/>
                <w:color w:val="000000"/>
              </w:rPr>
              <w:t>CS.1.9.1. Organiza su historia familiar a partir de fuentes orales y de información proporcionadas por objetos y recuerdos familiares para reconstruir el pasado. (CEC, CLC, CMCT, CAA).</w:t>
            </w:r>
          </w:p>
        </w:tc>
        <w:tc>
          <w:tcPr>
            <w:tcW w:w="850" w:type="dxa"/>
            <w:vAlign w:val="center"/>
          </w:tcPr>
          <w:p w:rsidR="00715298" w:rsidRPr="0034002B" w:rsidRDefault="00715298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7,14%</w:t>
            </w:r>
          </w:p>
        </w:tc>
        <w:tc>
          <w:tcPr>
            <w:tcW w:w="1732" w:type="dxa"/>
            <w:vMerge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  <w:tr w:rsidR="00715298" w:rsidRPr="0034002B" w:rsidTr="00442BE3">
        <w:trPr>
          <w:trHeight w:val="110"/>
        </w:trPr>
        <w:tc>
          <w:tcPr>
            <w:tcW w:w="1526" w:type="dxa"/>
            <w:vMerge/>
            <w:vAlign w:val="center"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245" w:type="dxa"/>
            <w:tcBorders>
              <w:bottom w:val="single" w:sz="18" w:space="0" w:color="auto"/>
            </w:tcBorders>
          </w:tcPr>
          <w:p w:rsidR="00715298" w:rsidRPr="0034002B" w:rsidRDefault="00715298" w:rsidP="005F22C3">
            <w:pPr>
              <w:autoSpaceDE w:val="0"/>
              <w:jc w:val="both"/>
              <w:rPr>
                <w:rFonts w:asciiTheme="minorHAnsi" w:hAnsiTheme="minorHAnsi"/>
                <w:color w:val="000000"/>
              </w:rPr>
            </w:pPr>
            <w:r w:rsidRPr="0034002B">
              <w:rPr>
                <w:rFonts w:asciiTheme="minorHAnsi" w:eastAsia="Times New Roman" w:hAnsiTheme="minorHAnsi"/>
                <w:color w:val="000000"/>
              </w:rPr>
              <w:t>CS.1.9.1. Organiza su historia familiar a partir de fuentes orales y de información proporcionadas por objetos y recuerdos familiares para reconstruir el pasado, ordenando, localizando e interpretando cronológicamente hechos relevantes de su vida utilizando las unidades básicas de tiempo: hora, días, meses y años. (CEC, CLC, CMCT, CAA).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715298" w:rsidRPr="0034002B" w:rsidRDefault="00715298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7,14%</w:t>
            </w:r>
          </w:p>
        </w:tc>
        <w:tc>
          <w:tcPr>
            <w:tcW w:w="1732" w:type="dxa"/>
            <w:vMerge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  <w:tr w:rsidR="00715298" w:rsidRPr="0034002B" w:rsidTr="00442BE3">
        <w:trPr>
          <w:trHeight w:val="112"/>
        </w:trPr>
        <w:tc>
          <w:tcPr>
            <w:tcW w:w="1526" w:type="dxa"/>
            <w:vMerge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2º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715298" w:rsidRPr="0034002B" w:rsidRDefault="00715298" w:rsidP="005F22C3">
            <w:pPr>
              <w:autoSpaceDE w:val="0"/>
              <w:snapToGrid w:val="0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34002B">
              <w:rPr>
                <w:rFonts w:asciiTheme="minorHAnsi" w:eastAsia="Times New Roman" w:hAnsiTheme="minorHAnsi"/>
                <w:color w:val="000000"/>
              </w:rPr>
              <w:t>CS.1.9.1. Organiza su historia familiar a partir de fuentes orales y de información proporcionadas por objetos y recuerdos familiares para reconstruir el pasado. (CEC, CLC, CMCT, CAA).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715298" w:rsidRPr="0034002B" w:rsidRDefault="00715298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7,14%</w:t>
            </w:r>
          </w:p>
        </w:tc>
        <w:tc>
          <w:tcPr>
            <w:tcW w:w="1732" w:type="dxa"/>
            <w:vMerge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  <w:tr w:rsidR="00715298" w:rsidRPr="0034002B" w:rsidTr="005F22C3">
        <w:trPr>
          <w:trHeight w:val="110"/>
        </w:trPr>
        <w:tc>
          <w:tcPr>
            <w:tcW w:w="1526" w:type="dxa"/>
            <w:vMerge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vMerge/>
            <w:vAlign w:val="center"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245" w:type="dxa"/>
          </w:tcPr>
          <w:p w:rsidR="00715298" w:rsidRPr="0034002B" w:rsidRDefault="00715298" w:rsidP="005F22C3">
            <w:pPr>
              <w:autoSpaceDE w:val="0"/>
              <w:jc w:val="both"/>
              <w:rPr>
                <w:rFonts w:asciiTheme="minorHAnsi" w:hAnsiTheme="minorHAnsi"/>
                <w:color w:val="000000"/>
              </w:rPr>
            </w:pPr>
            <w:r w:rsidRPr="0034002B">
              <w:rPr>
                <w:rFonts w:asciiTheme="minorHAnsi" w:eastAsia="Times New Roman" w:hAnsiTheme="minorHAnsi"/>
                <w:color w:val="000000"/>
              </w:rPr>
              <w:t>CS.1.9.1. Organiza su historia familiar a partir de fuentes orales y de información proporcionadas por objetos y recuerdos familiares para reconstruir el pasado, ordenando, localizando e interpretando cronológicamente hechos relevantes de su vida utilizando las unidades básicas de tiempo: hora, días, meses y años. (CEC, CLC, CMCT, CAA).</w:t>
            </w:r>
          </w:p>
        </w:tc>
        <w:tc>
          <w:tcPr>
            <w:tcW w:w="850" w:type="dxa"/>
            <w:vAlign w:val="center"/>
          </w:tcPr>
          <w:p w:rsidR="00715298" w:rsidRPr="0034002B" w:rsidRDefault="00715298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7,14%</w:t>
            </w:r>
          </w:p>
        </w:tc>
        <w:tc>
          <w:tcPr>
            <w:tcW w:w="1732" w:type="dxa"/>
            <w:vMerge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</w:tbl>
    <w:p w:rsidR="000046B3" w:rsidRPr="0034002B" w:rsidRDefault="000046B3" w:rsidP="000046B3">
      <w:pPr>
        <w:rPr>
          <w:rFonts w:asciiTheme="minorHAnsi" w:hAnsiTheme="minorHAnsi"/>
        </w:rPr>
      </w:pPr>
    </w:p>
    <w:p w:rsidR="000046B3" w:rsidRPr="0034002B" w:rsidRDefault="000046B3" w:rsidP="000046B3">
      <w:pPr>
        <w:rPr>
          <w:rFonts w:asciiTheme="minorHAnsi" w:hAnsiTheme="minorHAnsi"/>
        </w:rPr>
      </w:pPr>
    </w:p>
    <w:p w:rsidR="00C53765" w:rsidRPr="0034002B" w:rsidRDefault="00C53765" w:rsidP="000046B3">
      <w:pPr>
        <w:rPr>
          <w:rFonts w:asciiTheme="minorHAnsi" w:hAnsiTheme="minorHAnsi"/>
        </w:rPr>
      </w:pPr>
    </w:p>
    <w:p w:rsidR="00C53765" w:rsidRPr="0034002B" w:rsidRDefault="00C53765" w:rsidP="000046B3">
      <w:pPr>
        <w:rPr>
          <w:rFonts w:asciiTheme="minorHAnsi" w:hAnsiTheme="minorHAnsi"/>
        </w:rPr>
      </w:pPr>
    </w:p>
    <w:p w:rsidR="00C53765" w:rsidRPr="0034002B" w:rsidRDefault="00C53765" w:rsidP="000046B3">
      <w:pPr>
        <w:rPr>
          <w:rFonts w:asciiTheme="minorHAnsi" w:hAnsiTheme="minorHAnsi"/>
        </w:rPr>
      </w:pPr>
    </w:p>
    <w:p w:rsidR="00C53765" w:rsidRPr="0034002B" w:rsidRDefault="00C53765" w:rsidP="000046B3">
      <w:pPr>
        <w:rPr>
          <w:rFonts w:asciiTheme="minorHAnsi" w:hAnsiTheme="minorHAnsi"/>
        </w:rPr>
      </w:pPr>
    </w:p>
    <w:p w:rsidR="00C53765" w:rsidRPr="0034002B" w:rsidRDefault="00C53765" w:rsidP="000046B3">
      <w:pPr>
        <w:rPr>
          <w:rFonts w:asciiTheme="minorHAnsi" w:hAnsiTheme="minorHAnsi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5245"/>
        <w:gridCol w:w="850"/>
        <w:gridCol w:w="1732"/>
      </w:tblGrid>
      <w:tr w:rsidR="00575532" w:rsidRPr="0034002B" w:rsidTr="003B3A5E">
        <w:tc>
          <w:tcPr>
            <w:tcW w:w="7196" w:type="dxa"/>
            <w:gridSpan w:val="3"/>
            <w:shd w:val="clear" w:color="auto" w:fill="CCC0D9"/>
            <w:vAlign w:val="center"/>
          </w:tcPr>
          <w:p w:rsidR="00575532" w:rsidRPr="0034002B" w:rsidRDefault="00575532" w:rsidP="005F22C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34002B">
              <w:rPr>
                <w:rFonts w:asciiTheme="minorHAnsi" w:hAnsiTheme="minorHAnsi" w:cs="Arial"/>
                <w:b/>
                <w:sz w:val="24"/>
              </w:rPr>
              <w:t>Criterio de Evaluación</w:t>
            </w:r>
          </w:p>
        </w:tc>
        <w:tc>
          <w:tcPr>
            <w:tcW w:w="850" w:type="dxa"/>
            <w:shd w:val="clear" w:color="auto" w:fill="CCC0D9"/>
            <w:vAlign w:val="center"/>
          </w:tcPr>
          <w:p w:rsidR="00575532" w:rsidRPr="0034002B" w:rsidRDefault="00575532" w:rsidP="005F22C3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%</w:t>
            </w:r>
          </w:p>
        </w:tc>
        <w:tc>
          <w:tcPr>
            <w:tcW w:w="1732" w:type="dxa"/>
            <w:shd w:val="clear" w:color="auto" w:fill="CCC0D9"/>
            <w:vAlign w:val="center"/>
          </w:tcPr>
          <w:p w:rsidR="00575532" w:rsidRPr="0034002B" w:rsidRDefault="00575532" w:rsidP="005F22C3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Instrumentos</w:t>
            </w:r>
          </w:p>
        </w:tc>
      </w:tr>
      <w:tr w:rsidR="00C53765" w:rsidRPr="0034002B" w:rsidTr="003B3A5E">
        <w:tc>
          <w:tcPr>
            <w:tcW w:w="7196" w:type="dxa"/>
            <w:gridSpan w:val="3"/>
            <w:shd w:val="clear" w:color="auto" w:fill="B2A1C7"/>
          </w:tcPr>
          <w:p w:rsidR="00C53765" w:rsidRPr="0034002B" w:rsidRDefault="00C53765" w:rsidP="005F22C3">
            <w:pPr>
              <w:pStyle w:val="Contenidodelatabla"/>
              <w:rPr>
                <w:rFonts w:asciiTheme="minorHAnsi" w:hAnsiTheme="minorHAnsi"/>
                <w:color w:val="000000"/>
              </w:rPr>
            </w:pPr>
            <w:r w:rsidRPr="0034002B">
              <w:rPr>
                <w:rFonts w:asciiTheme="minorHAnsi" w:eastAsia="Verdana" w:hAnsiTheme="minorHAnsi"/>
                <w:b/>
                <w:spacing w:val="2"/>
              </w:rPr>
              <w:t>C</w:t>
            </w:r>
            <w:r w:rsidRPr="0034002B">
              <w:rPr>
                <w:rFonts w:asciiTheme="minorHAnsi" w:eastAsia="Verdana" w:hAnsiTheme="minorHAnsi"/>
                <w:b/>
                <w:spacing w:val="1"/>
              </w:rPr>
              <w:t>E.</w:t>
            </w:r>
            <w:r w:rsidRPr="0034002B">
              <w:rPr>
                <w:rFonts w:asciiTheme="minorHAnsi" w:eastAsia="Verdana" w:hAnsiTheme="minorHAnsi"/>
                <w:b/>
                <w:spacing w:val="2"/>
              </w:rPr>
              <w:t>1</w:t>
            </w:r>
            <w:r w:rsidRPr="0034002B">
              <w:rPr>
                <w:rFonts w:asciiTheme="minorHAnsi" w:eastAsia="Verdana" w:hAnsiTheme="minorHAnsi"/>
                <w:b/>
                <w:spacing w:val="1"/>
              </w:rPr>
              <w:t>.</w:t>
            </w:r>
            <w:r w:rsidRPr="0034002B">
              <w:rPr>
                <w:rFonts w:asciiTheme="minorHAnsi" w:eastAsia="Verdana" w:hAnsiTheme="minorHAnsi"/>
                <w:b/>
                <w:spacing w:val="2"/>
              </w:rPr>
              <w:t>10</w:t>
            </w:r>
            <w:r w:rsidRPr="0034002B">
              <w:rPr>
                <w:rFonts w:asciiTheme="minorHAnsi" w:eastAsia="Verdana" w:hAnsiTheme="minorHAnsi"/>
              </w:rPr>
              <w:t>.</w:t>
            </w:r>
            <w:r w:rsidRPr="0034002B">
              <w:rPr>
                <w:rFonts w:asciiTheme="minorHAnsi" w:eastAsia="Verdana" w:hAnsiTheme="minorHAnsi"/>
                <w:spacing w:val="2"/>
              </w:rPr>
              <w:t>R</w:t>
            </w:r>
            <w:r w:rsidRPr="0034002B">
              <w:rPr>
                <w:rFonts w:asciiTheme="minorHAnsi" w:eastAsia="Verdana" w:hAnsiTheme="minorHAnsi"/>
                <w:spacing w:val="1"/>
              </w:rPr>
              <w:t>eco</w:t>
            </w:r>
            <w:r w:rsidRPr="0034002B">
              <w:rPr>
                <w:rFonts w:asciiTheme="minorHAnsi" w:eastAsia="Verdana" w:hAnsiTheme="minorHAnsi"/>
                <w:spacing w:val="2"/>
              </w:rPr>
              <w:t>n</w:t>
            </w:r>
            <w:r w:rsidRPr="0034002B">
              <w:rPr>
                <w:rFonts w:asciiTheme="minorHAnsi" w:eastAsia="Verdana" w:hAnsiTheme="minorHAnsi"/>
                <w:spacing w:val="1"/>
              </w:rPr>
              <w:t>oce</w:t>
            </w:r>
            <w:r w:rsidRPr="0034002B">
              <w:rPr>
                <w:rFonts w:asciiTheme="minorHAnsi" w:eastAsia="Verdana" w:hAnsiTheme="minorHAnsi"/>
              </w:rPr>
              <w:t xml:space="preserve">r y </w:t>
            </w:r>
            <w:r w:rsidRPr="0034002B">
              <w:rPr>
                <w:rFonts w:asciiTheme="minorHAnsi" w:eastAsia="Verdana" w:hAnsiTheme="minorHAnsi"/>
                <w:spacing w:val="1"/>
              </w:rPr>
              <w:t>valora</w:t>
            </w:r>
            <w:r w:rsidRPr="0034002B">
              <w:rPr>
                <w:rFonts w:asciiTheme="minorHAnsi" w:eastAsia="Verdana" w:hAnsiTheme="minorHAnsi"/>
              </w:rPr>
              <w:t xml:space="preserve">r </w:t>
            </w:r>
            <w:r w:rsidRPr="0034002B">
              <w:rPr>
                <w:rFonts w:asciiTheme="minorHAnsi" w:eastAsia="Verdana" w:hAnsiTheme="minorHAnsi"/>
                <w:spacing w:val="1"/>
              </w:rPr>
              <w:t>l</w:t>
            </w:r>
            <w:r w:rsidRPr="0034002B">
              <w:rPr>
                <w:rFonts w:asciiTheme="minorHAnsi" w:eastAsia="Verdana" w:hAnsiTheme="minorHAnsi"/>
              </w:rPr>
              <w:t xml:space="preserve">a </w:t>
            </w:r>
            <w:r w:rsidRPr="0034002B">
              <w:rPr>
                <w:rFonts w:asciiTheme="minorHAnsi" w:eastAsia="Verdana" w:hAnsiTheme="minorHAnsi"/>
                <w:spacing w:val="2"/>
              </w:rPr>
              <w:t>h</w:t>
            </w:r>
            <w:r w:rsidRPr="0034002B">
              <w:rPr>
                <w:rFonts w:asciiTheme="minorHAnsi" w:eastAsia="Verdana" w:hAnsiTheme="minorHAnsi"/>
                <w:spacing w:val="1"/>
              </w:rPr>
              <w:t>ere</w:t>
            </w:r>
            <w:r w:rsidRPr="0034002B">
              <w:rPr>
                <w:rFonts w:asciiTheme="minorHAnsi" w:eastAsia="Verdana" w:hAnsiTheme="minorHAnsi"/>
                <w:spacing w:val="2"/>
              </w:rPr>
              <w:t>n</w:t>
            </w:r>
            <w:r w:rsidRPr="0034002B">
              <w:rPr>
                <w:rFonts w:asciiTheme="minorHAnsi" w:eastAsia="Verdana" w:hAnsiTheme="minorHAnsi"/>
                <w:spacing w:val="1"/>
              </w:rPr>
              <w:t>ci</w:t>
            </w:r>
            <w:r w:rsidRPr="0034002B">
              <w:rPr>
                <w:rFonts w:asciiTheme="minorHAnsi" w:eastAsia="Verdana" w:hAnsiTheme="minorHAnsi"/>
              </w:rPr>
              <w:t xml:space="preserve">a </w:t>
            </w:r>
            <w:r w:rsidRPr="0034002B">
              <w:rPr>
                <w:rFonts w:asciiTheme="minorHAnsi" w:eastAsia="Verdana" w:hAnsiTheme="minorHAnsi"/>
                <w:spacing w:val="1"/>
              </w:rPr>
              <w:t>c</w:t>
            </w:r>
            <w:r w:rsidRPr="0034002B">
              <w:rPr>
                <w:rFonts w:asciiTheme="minorHAnsi" w:eastAsia="Verdana" w:hAnsiTheme="minorHAnsi"/>
                <w:spacing w:val="2"/>
              </w:rPr>
              <w:t>u</w:t>
            </w:r>
            <w:r w:rsidRPr="0034002B">
              <w:rPr>
                <w:rFonts w:asciiTheme="minorHAnsi" w:eastAsia="Verdana" w:hAnsiTheme="minorHAnsi"/>
                <w:spacing w:val="1"/>
              </w:rPr>
              <w:t>lt</w:t>
            </w:r>
            <w:r w:rsidRPr="0034002B">
              <w:rPr>
                <w:rFonts w:asciiTheme="minorHAnsi" w:eastAsia="Verdana" w:hAnsiTheme="minorHAnsi"/>
                <w:spacing w:val="2"/>
              </w:rPr>
              <w:t>u</w:t>
            </w:r>
            <w:r w:rsidRPr="0034002B">
              <w:rPr>
                <w:rFonts w:asciiTheme="minorHAnsi" w:eastAsia="Verdana" w:hAnsiTheme="minorHAnsi"/>
                <w:spacing w:val="1"/>
              </w:rPr>
              <w:t>ra</w:t>
            </w:r>
            <w:r w:rsidRPr="0034002B">
              <w:rPr>
                <w:rFonts w:asciiTheme="minorHAnsi" w:eastAsia="Verdana" w:hAnsiTheme="minorHAnsi"/>
              </w:rPr>
              <w:t xml:space="preserve">l </w:t>
            </w:r>
            <w:r w:rsidRPr="0034002B">
              <w:rPr>
                <w:rFonts w:asciiTheme="minorHAnsi" w:eastAsia="Verdana" w:hAnsiTheme="minorHAnsi"/>
                <w:spacing w:val="2"/>
              </w:rPr>
              <w:t>d</w:t>
            </w:r>
            <w:r w:rsidRPr="0034002B">
              <w:rPr>
                <w:rFonts w:asciiTheme="minorHAnsi" w:eastAsia="Verdana" w:hAnsiTheme="minorHAnsi"/>
              </w:rPr>
              <w:t xml:space="preserve">e </w:t>
            </w:r>
            <w:r w:rsidRPr="0034002B">
              <w:rPr>
                <w:rFonts w:asciiTheme="minorHAnsi" w:eastAsia="Verdana" w:hAnsiTheme="minorHAnsi"/>
                <w:spacing w:val="1"/>
              </w:rPr>
              <w:t>l</w:t>
            </w:r>
            <w:r w:rsidRPr="0034002B">
              <w:rPr>
                <w:rFonts w:asciiTheme="minorHAnsi" w:eastAsia="Verdana" w:hAnsiTheme="minorHAnsi"/>
              </w:rPr>
              <w:t xml:space="preserve">a </w:t>
            </w:r>
            <w:r w:rsidRPr="0034002B">
              <w:rPr>
                <w:rFonts w:asciiTheme="minorHAnsi" w:eastAsia="Verdana" w:hAnsiTheme="minorHAnsi"/>
                <w:spacing w:val="1"/>
              </w:rPr>
              <w:t>l</w:t>
            </w:r>
            <w:r w:rsidRPr="0034002B">
              <w:rPr>
                <w:rFonts w:asciiTheme="minorHAnsi" w:eastAsia="Verdana" w:hAnsiTheme="minorHAnsi"/>
                <w:spacing w:val="2"/>
              </w:rPr>
              <w:t>o</w:t>
            </w:r>
            <w:r w:rsidRPr="0034002B">
              <w:rPr>
                <w:rFonts w:asciiTheme="minorHAnsi" w:eastAsia="Verdana" w:hAnsiTheme="minorHAnsi"/>
                <w:spacing w:val="1"/>
              </w:rPr>
              <w:t>cali</w:t>
            </w:r>
            <w:r w:rsidRPr="0034002B">
              <w:rPr>
                <w:rFonts w:asciiTheme="minorHAnsi" w:eastAsia="Verdana" w:hAnsiTheme="minorHAnsi"/>
                <w:spacing w:val="2"/>
              </w:rPr>
              <w:t>d</w:t>
            </w:r>
            <w:r w:rsidRPr="0034002B">
              <w:rPr>
                <w:rFonts w:asciiTheme="minorHAnsi" w:eastAsia="Verdana" w:hAnsiTheme="minorHAnsi"/>
                <w:spacing w:val="1"/>
              </w:rPr>
              <w:t>a</w:t>
            </w:r>
            <w:r w:rsidRPr="0034002B">
              <w:rPr>
                <w:rFonts w:asciiTheme="minorHAnsi" w:eastAsia="Verdana" w:hAnsiTheme="minorHAnsi"/>
              </w:rPr>
              <w:t xml:space="preserve">d y </w:t>
            </w:r>
            <w:r w:rsidRPr="0034002B">
              <w:rPr>
                <w:rFonts w:asciiTheme="minorHAnsi" w:eastAsia="Verdana" w:hAnsiTheme="minorHAnsi"/>
                <w:spacing w:val="2"/>
              </w:rPr>
              <w:t>d</w:t>
            </w:r>
            <w:r w:rsidRPr="0034002B">
              <w:rPr>
                <w:rFonts w:asciiTheme="minorHAnsi" w:eastAsia="Verdana" w:hAnsiTheme="minorHAnsi"/>
              </w:rPr>
              <w:t xml:space="preserve">e </w:t>
            </w:r>
            <w:r w:rsidRPr="0034002B">
              <w:rPr>
                <w:rFonts w:asciiTheme="minorHAnsi" w:eastAsia="Verdana" w:hAnsiTheme="minorHAnsi"/>
                <w:spacing w:val="1"/>
              </w:rPr>
              <w:t>l</w:t>
            </w:r>
            <w:r w:rsidRPr="0034002B">
              <w:rPr>
                <w:rFonts w:asciiTheme="minorHAnsi" w:eastAsia="Verdana" w:hAnsiTheme="minorHAnsi"/>
              </w:rPr>
              <w:t xml:space="preserve">a </w:t>
            </w:r>
            <w:r w:rsidRPr="0034002B">
              <w:rPr>
                <w:rFonts w:asciiTheme="minorHAnsi" w:eastAsia="Verdana" w:hAnsiTheme="minorHAnsi"/>
                <w:spacing w:val="1"/>
              </w:rPr>
              <w:t>fa</w:t>
            </w:r>
            <w:r w:rsidRPr="0034002B">
              <w:rPr>
                <w:rFonts w:asciiTheme="minorHAnsi" w:eastAsia="Verdana" w:hAnsiTheme="minorHAnsi"/>
                <w:spacing w:val="2"/>
              </w:rPr>
              <w:t>m</w:t>
            </w:r>
            <w:r w:rsidRPr="0034002B">
              <w:rPr>
                <w:rFonts w:asciiTheme="minorHAnsi" w:eastAsia="Verdana" w:hAnsiTheme="minorHAnsi"/>
                <w:spacing w:val="1"/>
              </w:rPr>
              <w:t>ilia</w:t>
            </w:r>
            <w:r w:rsidRPr="0034002B">
              <w:rPr>
                <w:rFonts w:asciiTheme="minorHAnsi" w:eastAsia="Verdana" w:hAnsiTheme="minorHAnsi"/>
              </w:rPr>
              <w:t xml:space="preserve">. </w:t>
            </w:r>
            <w:r w:rsidRPr="0034002B">
              <w:rPr>
                <w:rFonts w:asciiTheme="minorHAnsi" w:eastAsia="Verdana" w:hAnsiTheme="minorHAnsi"/>
                <w:spacing w:val="2"/>
              </w:rPr>
              <w:t>Ap</w:t>
            </w:r>
            <w:r w:rsidRPr="0034002B">
              <w:rPr>
                <w:rFonts w:asciiTheme="minorHAnsi" w:eastAsia="Verdana" w:hAnsiTheme="minorHAnsi"/>
                <w:spacing w:val="1"/>
              </w:rPr>
              <w:t>recia</w:t>
            </w:r>
            <w:r w:rsidRPr="0034002B">
              <w:rPr>
                <w:rFonts w:asciiTheme="minorHAnsi" w:eastAsia="Verdana" w:hAnsiTheme="minorHAnsi"/>
              </w:rPr>
              <w:t xml:space="preserve">r y </w:t>
            </w:r>
            <w:r w:rsidRPr="0034002B">
              <w:rPr>
                <w:rFonts w:asciiTheme="minorHAnsi" w:eastAsia="Verdana" w:hAnsiTheme="minorHAnsi"/>
                <w:spacing w:val="2"/>
              </w:rPr>
              <w:t>d</w:t>
            </w:r>
            <w:r w:rsidRPr="0034002B">
              <w:rPr>
                <w:rFonts w:asciiTheme="minorHAnsi" w:eastAsia="Verdana" w:hAnsiTheme="minorHAnsi"/>
                <w:spacing w:val="1"/>
              </w:rPr>
              <w:t>isfr</w:t>
            </w:r>
            <w:r w:rsidRPr="0034002B">
              <w:rPr>
                <w:rFonts w:asciiTheme="minorHAnsi" w:eastAsia="Verdana" w:hAnsiTheme="minorHAnsi"/>
                <w:spacing w:val="2"/>
              </w:rPr>
              <w:t>u</w:t>
            </w:r>
            <w:r w:rsidRPr="0034002B">
              <w:rPr>
                <w:rFonts w:asciiTheme="minorHAnsi" w:eastAsia="Verdana" w:hAnsiTheme="minorHAnsi"/>
                <w:spacing w:val="1"/>
              </w:rPr>
              <w:t>ta</w:t>
            </w:r>
            <w:r w:rsidRPr="0034002B">
              <w:rPr>
                <w:rFonts w:asciiTheme="minorHAnsi" w:eastAsia="Verdana" w:hAnsiTheme="minorHAnsi"/>
              </w:rPr>
              <w:t xml:space="preserve">r </w:t>
            </w:r>
            <w:r w:rsidRPr="0034002B">
              <w:rPr>
                <w:rFonts w:asciiTheme="minorHAnsi" w:eastAsia="Verdana" w:hAnsiTheme="minorHAnsi"/>
                <w:spacing w:val="1"/>
              </w:rPr>
              <w:t>c</w:t>
            </w:r>
            <w:r w:rsidRPr="0034002B">
              <w:rPr>
                <w:rFonts w:asciiTheme="minorHAnsi" w:eastAsia="Verdana" w:hAnsiTheme="minorHAnsi"/>
                <w:spacing w:val="2"/>
              </w:rPr>
              <w:t>o</w:t>
            </w:r>
            <w:r w:rsidRPr="0034002B">
              <w:rPr>
                <w:rFonts w:asciiTheme="minorHAnsi" w:eastAsia="Verdana" w:hAnsiTheme="minorHAnsi"/>
              </w:rPr>
              <w:t xml:space="preserve">n </w:t>
            </w:r>
            <w:r w:rsidRPr="0034002B">
              <w:rPr>
                <w:rFonts w:asciiTheme="minorHAnsi" w:eastAsia="Verdana" w:hAnsiTheme="minorHAnsi"/>
                <w:spacing w:val="1"/>
              </w:rPr>
              <w:t>l</w:t>
            </w:r>
            <w:r w:rsidRPr="0034002B">
              <w:rPr>
                <w:rFonts w:asciiTheme="minorHAnsi" w:eastAsia="Verdana" w:hAnsiTheme="minorHAnsi"/>
              </w:rPr>
              <w:t xml:space="preserve">a </w:t>
            </w:r>
            <w:r w:rsidRPr="0034002B">
              <w:rPr>
                <w:rFonts w:asciiTheme="minorHAnsi" w:eastAsia="Verdana" w:hAnsiTheme="minorHAnsi"/>
                <w:spacing w:val="1"/>
              </w:rPr>
              <w:t>c</w:t>
            </w:r>
            <w:r w:rsidRPr="0034002B">
              <w:rPr>
                <w:rFonts w:asciiTheme="minorHAnsi" w:eastAsia="Verdana" w:hAnsiTheme="minorHAnsi"/>
                <w:spacing w:val="2"/>
              </w:rPr>
              <w:t>on</w:t>
            </w:r>
            <w:r w:rsidRPr="0034002B">
              <w:rPr>
                <w:rFonts w:asciiTheme="minorHAnsi" w:eastAsia="Verdana" w:hAnsiTheme="minorHAnsi"/>
                <w:spacing w:val="1"/>
              </w:rPr>
              <w:t>te</w:t>
            </w:r>
            <w:r w:rsidRPr="0034002B">
              <w:rPr>
                <w:rFonts w:asciiTheme="minorHAnsi" w:eastAsia="Verdana" w:hAnsiTheme="minorHAnsi"/>
                <w:spacing w:val="2"/>
              </w:rPr>
              <w:t>mp</w:t>
            </w:r>
            <w:r w:rsidRPr="0034002B">
              <w:rPr>
                <w:rFonts w:asciiTheme="minorHAnsi" w:eastAsia="Verdana" w:hAnsiTheme="minorHAnsi"/>
                <w:spacing w:val="1"/>
              </w:rPr>
              <w:t>laci</w:t>
            </w:r>
            <w:r w:rsidRPr="0034002B">
              <w:rPr>
                <w:rFonts w:asciiTheme="minorHAnsi" w:eastAsia="Verdana" w:hAnsiTheme="minorHAnsi"/>
                <w:spacing w:val="2"/>
              </w:rPr>
              <w:t>ó</w:t>
            </w:r>
            <w:r w:rsidRPr="0034002B">
              <w:rPr>
                <w:rFonts w:asciiTheme="minorHAnsi" w:eastAsia="Verdana" w:hAnsiTheme="minorHAnsi"/>
              </w:rPr>
              <w:t xml:space="preserve">n </w:t>
            </w:r>
            <w:r w:rsidRPr="0034002B">
              <w:rPr>
                <w:rFonts w:asciiTheme="minorHAnsi" w:eastAsia="Verdana" w:hAnsiTheme="minorHAnsi"/>
                <w:spacing w:val="2"/>
              </w:rPr>
              <w:t>d</w:t>
            </w:r>
            <w:r w:rsidRPr="0034002B">
              <w:rPr>
                <w:rFonts w:asciiTheme="minorHAnsi" w:eastAsia="Verdana" w:hAnsiTheme="minorHAnsi"/>
              </w:rPr>
              <w:t xml:space="preserve">e </w:t>
            </w:r>
            <w:r w:rsidRPr="0034002B">
              <w:rPr>
                <w:rFonts w:asciiTheme="minorHAnsi" w:eastAsia="Verdana" w:hAnsiTheme="minorHAnsi"/>
                <w:spacing w:val="2"/>
              </w:rPr>
              <w:t>ob</w:t>
            </w:r>
            <w:r w:rsidRPr="0034002B">
              <w:rPr>
                <w:rFonts w:asciiTheme="minorHAnsi" w:eastAsia="Verdana" w:hAnsiTheme="minorHAnsi"/>
                <w:spacing w:val="1"/>
              </w:rPr>
              <w:t>ra</w:t>
            </w:r>
            <w:r w:rsidRPr="0034002B">
              <w:rPr>
                <w:rFonts w:asciiTheme="minorHAnsi" w:eastAsia="Verdana" w:hAnsiTheme="minorHAnsi"/>
              </w:rPr>
              <w:t xml:space="preserve">s </w:t>
            </w:r>
            <w:r w:rsidRPr="0034002B">
              <w:rPr>
                <w:rFonts w:asciiTheme="minorHAnsi" w:eastAsia="Verdana" w:hAnsiTheme="minorHAnsi"/>
                <w:spacing w:val="1"/>
              </w:rPr>
              <w:t>artística</w:t>
            </w:r>
            <w:r w:rsidRPr="0034002B">
              <w:rPr>
                <w:rFonts w:asciiTheme="minorHAnsi" w:eastAsia="Verdana" w:hAnsiTheme="minorHAnsi"/>
              </w:rPr>
              <w:t xml:space="preserve">s </w:t>
            </w:r>
            <w:r w:rsidRPr="0034002B">
              <w:rPr>
                <w:rFonts w:asciiTheme="minorHAnsi" w:eastAsia="Verdana" w:hAnsiTheme="minorHAnsi"/>
                <w:spacing w:val="2"/>
              </w:rPr>
              <w:t>d</w:t>
            </w:r>
            <w:r w:rsidRPr="0034002B">
              <w:rPr>
                <w:rFonts w:asciiTheme="minorHAnsi" w:eastAsia="Verdana" w:hAnsiTheme="minorHAnsi"/>
              </w:rPr>
              <w:t xml:space="preserve">e </w:t>
            </w:r>
            <w:r w:rsidRPr="0034002B">
              <w:rPr>
                <w:rFonts w:asciiTheme="minorHAnsi" w:eastAsia="Verdana" w:hAnsiTheme="minorHAnsi"/>
                <w:spacing w:val="1"/>
                <w:w w:val="104"/>
              </w:rPr>
              <w:t>a</w:t>
            </w:r>
            <w:r w:rsidRPr="0034002B">
              <w:rPr>
                <w:rFonts w:asciiTheme="minorHAnsi" w:eastAsia="Verdana" w:hAnsiTheme="minorHAnsi"/>
                <w:spacing w:val="2"/>
                <w:w w:val="104"/>
              </w:rPr>
              <w:t>u</w:t>
            </w:r>
            <w:r w:rsidRPr="0034002B">
              <w:rPr>
                <w:rFonts w:asciiTheme="minorHAnsi" w:eastAsia="Verdana" w:hAnsiTheme="minorHAnsi"/>
                <w:spacing w:val="1"/>
                <w:w w:val="104"/>
              </w:rPr>
              <w:t>t</w:t>
            </w:r>
            <w:r w:rsidRPr="0034002B">
              <w:rPr>
                <w:rFonts w:asciiTheme="minorHAnsi" w:eastAsia="Verdana" w:hAnsiTheme="minorHAnsi"/>
                <w:spacing w:val="2"/>
                <w:w w:val="104"/>
              </w:rPr>
              <w:t>o</w:t>
            </w:r>
            <w:r w:rsidRPr="0034002B">
              <w:rPr>
                <w:rFonts w:asciiTheme="minorHAnsi" w:eastAsia="Verdana" w:hAnsiTheme="minorHAnsi"/>
                <w:spacing w:val="1"/>
                <w:w w:val="104"/>
              </w:rPr>
              <w:t>re</w:t>
            </w:r>
            <w:r w:rsidRPr="0034002B">
              <w:rPr>
                <w:rFonts w:asciiTheme="minorHAnsi" w:eastAsia="Verdana" w:hAnsiTheme="minorHAnsi"/>
                <w:w w:val="104"/>
              </w:rPr>
              <w:t xml:space="preserve">s </w:t>
            </w:r>
            <w:r w:rsidRPr="0034002B">
              <w:rPr>
                <w:rFonts w:asciiTheme="minorHAnsi" w:eastAsia="Verdana" w:hAnsiTheme="minorHAnsi"/>
                <w:spacing w:val="1"/>
              </w:rPr>
              <w:t>a</w:t>
            </w:r>
            <w:r w:rsidRPr="0034002B">
              <w:rPr>
                <w:rFonts w:asciiTheme="minorHAnsi" w:eastAsia="Verdana" w:hAnsiTheme="minorHAnsi"/>
                <w:spacing w:val="2"/>
              </w:rPr>
              <w:t>nd</w:t>
            </w:r>
            <w:r w:rsidRPr="0034002B">
              <w:rPr>
                <w:rFonts w:asciiTheme="minorHAnsi" w:eastAsia="Verdana" w:hAnsiTheme="minorHAnsi"/>
                <w:spacing w:val="1"/>
              </w:rPr>
              <w:t>al</w:t>
            </w:r>
            <w:r w:rsidRPr="0034002B">
              <w:rPr>
                <w:rFonts w:asciiTheme="minorHAnsi" w:eastAsia="Verdana" w:hAnsiTheme="minorHAnsi"/>
                <w:spacing w:val="2"/>
              </w:rPr>
              <w:t>u</w:t>
            </w:r>
            <w:r w:rsidRPr="0034002B">
              <w:rPr>
                <w:rFonts w:asciiTheme="minorHAnsi" w:eastAsia="Verdana" w:hAnsiTheme="minorHAnsi"/>
                <w:spacing w:val="1"/>
              </w:rPr>
              <w:t>ce</w:t>
            </w:r>
            <w:r w:rsidRPr="0034002B">
              <w:rPr>
                <w:rFonts w:asciiTheme="minorHAnsi" w:eastAsia="Verdana" w:hAnsiTheme="minorHAnsi"/>
              </w:rPr>
              <w:t xml:space="preserve">s </w:t>
            </w:r>
            <w:r w:rsidRPr="0034002B">
              <w:rPr>
                <w:rFonts w:asciiTheme="minorHAnsi" w:eastAsia="Verdana" w:hAnsiTheme="minorHAnsi"/>
                <w:spacing w:val="1"/>
              </w:rPr>
              <w:t>e</w:t>
            </w:r>
            <w:r w:rsidRPr="0034002B">
              <w:rPr>
                <w:rFonts w:asciiTheme="minorHAnsi" w:eastAsia="Verdana" w:hAnsiTheme="minorHAnsi"/>
                <w:spacing w:val="2"/>
              </w:rPr>
              <w:t>n</w:t>
            </w:r>
            <w:r w:rsidRPr="0034002B">
              <w:rPr>
                <w:rFonts w:asciiTheme="minorHAnsi" w:eastAsia="Verdana" w:hAnsiTheme="minorHAnsi"/>
                <w:spacing w:val="1"/>
              </w:rPr>
              <w:t>tr</w:t>
            </w:r>
            <w:r w:rsidRPr="0034002B">
              <w:rPr>
                <w:rFonts w:asciiTheme="minorHAnsi" w:eastAsia="Verdana" w:hAnsiTheme="minorHAnsi"/>
              </w:rPr>
              <w:t xml:space="preserve">e </w:t>
            </w:r>
            <w:r w:rsidRPr="0034002B">
              <w:rPr>
                <w:rFonts w:asciiTheme="minorHAnsi" w:eastAsia="Verdana" w:hAnsiTheme="minorHAnsi"/>
                <w:spacing w:val="1"/>
              </w:rPr>
              <w:t>otros</w:t>
            </w:r>
            <w:r w:rsidRPr="0034002B">
              <w:rPr>
                <w:rFonts w:asciiTheme="minorHAnsi" w:eastAsia="Verdana" w:hAnsiTheme="minorHAnsi"/>
              </w:rPr>
              <w:t xml:space="preserve">, </w:t>
            </w:r>
            <w:r w:rsidRPr="0034002B">
              <w:rPr>
                <w:rFonts w:asciiTheme="minorHAnsi" w:eastAsia="Verdana" w:hAnsiTheme="minorHAnsi"/>
                <w:spacing w:val="2"/>
              </w:rPr>
              <w:t>d</w:t>
            </w:r>
            <w:r w:rsidRPr="0034002B">
              <w:rPr>
                <w:rFonts w:asciiTheme="minorHAnsi" w:eastAsia="Verdana" w:hAnsiTheme="minorHAnsi"/>
              </w:rPr>
              <w:t xml:space="preserve">e </w:t>
            </w:r>
            <w:r w:rsidRPr="0034002B">
              <w:rPr>
                <w:rFonts w:asciiTheme="minorHAnsi" w:eastAsia="Verdana" w:hAnsiTheme="minorHAnsi"/>
                <w:spacing w:val="2"/>
              </w:rPr>
              <w:t>m</w:t>
            </w:r>
            <w:r w:rsidRPr="0034002B">
              <w:rPr>
                <w:rFonts w:asciiTheme="minorHAnsi" w:eastAsia="Verdana" w:hAnsiTheme="minorHAnsi"/>
                <w:spacing w:val="1"/>
              </w:rPr>
              <w:t>a</w:t>
            </w:r>
            <w:r w:rsidRPr="0034002B">
              <w:rPr>
                <w:rFonts w:asciiTheme="minorHAnsi" w:eastAsia="Verdana" w:hAnsiTheme="minorHAnsi"/>
                <w:spacing w:val="2"/>
              </w:rPr>
              <w:t>n</w:t>
            </w:r>
            <w:r w:rsidRPr="0034002B">
              <w:rPr>
                <w:rFonts w:asciiTheme="minorHAnsi" w:eastAsia="Verdana" w:hAnsiTheme="minorHAnsi"/>
                <w:spacing w:val="1"/>
              </w:rPr>
              <w:t>er</w:t>
            </w:r>
            <w:r w:rsidRPr="0034002B">
              <w:rPr>
                <w:rFonts w:asciiTheme="minorHAnsi" w:eastAsia="Verdana" w:hAnsiTheme="minorHAnsi"/>
              </w:rPr>
              <w:t xml:space="preserve">a </w:t>
            </w:r>
            <w:r w:rsidRPr="0034002B">
              <w:rPr>
                <w:rFonts w:asciiTheme="minorHAnsi" w:eastAsia="Verdana" w:hAnsiTheme="minorHAnsi"/>
                <w:spacing w:val="1"/>
              </w:rPr>
              <w:t>l</w:t>
            </w:r>
            <w:r w:rsidRPr="0034002B">
              <w:rPr>
                <w:rFonts w:asciiTheme="minorHAnsi" w:eastAsia="Verdana" w:hAnsiTheme="minorHAnsi"/>
                <w:spacing w:val="2"/>
              </w:rPr>
              <w:t>úd</w:t>
            </w:r>
            <w:r w:rsidRPr="0034002B">
              <w:rPr>
                <w:rFonts w:asciiTheme="minorHAnsi" w:eastAsia="Verdana" w:hAnsiTheme="minorHAnsi"/>
                <w:spacing w:val="1"/>
              </w:rPr>
              <w:t>ic</w:t>
            </w:r>
            <w:r w:rsidRPr="0034002B">
              <w:rPr>
                <w:rFonts w:asciiTheme="minorHAnsi" w:eastAsia="Verdana" w:hAnsiTheme="minorHAnsi"/>
              </w:rPr>
              <w:t xml:space="preserve">a y </w:t>
            </w:r>
            <w:r w:rsidRPr="0034002B">
              <w:rPr>
                <w:rFonts w:asciiTheme="minorHAnsi" w:eastAsia="Verdana" w:hAnsiTheme="minorHAnsi"/>
                <w:spacing w:val="2"/>
              </w:rPr>
              <w:t>d</w:t>
            </w:r>
            <w:r w:rsidRPr="0034002B">
              <w:rPr>
                <w:rFonts w:asciiTheme="minorHAnsi" w:eastAsia="Verdana" w:hAnsiTheme="minorHAnsi"/>
                <w:spacing w:val="1"/>
              </w:rPr>
              <w:t>iverti</w:t>
            </w:r>
            <w:r w:rsidRPr="0034002B">
              <w:rPr>
                <w:rFonts w:asciiTheme="minorHAnsi" w:eastAsia="Verdana" w:hAnsiTheme="minorHAnsi"/>
                <w:spacing w:val="2"/>
              </w:rPr>
              <w:t>d</w:t>
            </w:r>
            <w:r w:rsidRPr="0034002B">
              <w:rPr>
                <w:rFonts w:asciiTheme="minorHAnsi" w:eastAsia="Verdana" w:hAnsiTheme="minorHAnsi"/>
                <w:spacing w:val="1"/>
              </w:rPr>
              <w:t>a</w:t>
            </w:r>
            <w:r w:rsidRPr="0034002B">
              <w:rPr>
                <w:rFonts w:asciiTheme="minorHAnsi" w:eastAsia="Verdana" w:hAnsiTheme="minorHAnsi"/>
              </w:rPr>
              <w:t xml:space="preserve"> y </w:t>
            </w:r>
            <w:r w:rsidRPr="0034002B">
              <w:rPr>
                <w:rFonts w:asciiTheme="minorHAnsi" w:eastAsia="Verdana" w:hAnsiTheme="minorHAnsi"/>
                <w:spacing w:val="1"/>
              </w:rPr>
              <w:t>reco</w:t>
            </w:r>
            <w:r w:rsidRPr="0034002B">
              <w:rPr>
                <w:rFonts w:asciiTheme="minorHAnsi" w:eastAsia="Verdana" w:hAnsiTheme="minorHAnsi"/>
                <w:spacing w:val="2"/>
              </w:rPr>
              <w:t>n</w:t>
            </w:r>
            <w:r w:rsidRPr="0034002B">
              <w:rPr>
                <w:rFonts w:asciiTheme="minorHAnsi" w:eastAsia="Verdana" w:hAnsiTheme="minorHAnsi"/>
                <w:spacing w:val="1"/>
              </w:rPr>
              <w:t>oce</w:t>
            </w:r>
            <w:r w:rsidRPr="0034002B">
              <w:rPr>
                <w:rFonts w:asciiTheme="minorHAnsi" w:eastAsia="Verdana" w:hAnsiTheme="minorHAnsi"/>
              </w:rPr>
              <w:t xml:space="preserve">r </w:t>
            </w:r>
            <w:r w:rsidRPr="0034002B">
              <w:rPr>
                <w:rFonts w:asciiTheme="minorHAnsi" w:eastAsia="Verdana" w:hAnsiTheme="minorHAnsi"/>
                <w:spacing w:val="1"/>
              </w:rPr>
              <w:t>l</w:t>
            </w:r>
            <w:r w:rsidRPr="0034002B">
              <w:rPr>
                <w:rFonts w:asciiTheme="minorHAnsi" w:eastAsia="Verdana" w:hAnsiTheme="minorHAnsi"/>
              </w:rPr>
              <w:t xml:space="preserve">a </w:t>
            </w:r>
            <w:r w:rsidRPr="0034002B">
              <w:rPr>
                <w:rFonts w:asciiTheme="minorHAnsi" w:eastAsia="Verdana" w:hAnsiTheme="minorHAnsi"/>
                <w:spacing w:val="1"/>
              </w:rPr>
              <w:t>fi</w:t>
            </w:r>
            <w:r w:rsidRPr="0034002B">
              <w:rPr>
                <w:rFonts w:asciiTheme="minorHAnsi" w:eastAsia="Verdana" w:hAnsiTheme="minorHAnsi"/>
                <w:spacing w:val="2"/>
              </w:rPr>
              <w:t>n</w:t>
            </w:r>
            <w:r w:rsidRPr="0034002B">
              <w:rPr>
                <w:rFonts w:asciiTheme="minorHAnsi" w:eastAsia="Verdana" w:hAnsiTheme="minorHAnsi"/>
                <w:spacing w:val="1"/>
              </w:rPr>
              <w:t>ali</w:t>
            </w:r>
            <w:r w:rsidRPr="0034002B">
              <w:rPr>
                <w:rFonts w:asciiTheme="minorHAnsi" w:eastAsia="Verdana" w:hAnsiTheme="minorHAnsi"/>
                <w:spacing w:val="2"/>
              </w:rPr>
              <w:t>d</w:t>
            </w:r>
            <w:r w:rsidRPr="0034002B">
              <w:rPr>
                <w:rFonts w:asciiTheme="minorHAnsi" w:eastAsia="Verdana" w:hAnsiTheme="minorHAnsi"/>
                <w:spacing w:val="1"/>
              </w:rPr>
              <w:t>a</w:t>
            </w:r>
            <w:r w:rsidRPr="0034002B">
              <w:rPr>
                <w:rFonts w:asciiTheme="minorHAnsi" w:eastAsia="Verdana" w:hAnsiTheme="minorHAnsi"/>
              </w:rPr>
              <w:t xml:space="preserve">d y </w:t>
            </w:r>
            <w:r w:rsidRPr="0034002B">
              <w:rPr>
                <w:rFonts w:asciiTheme="minorHAnsi" w:eastAsia="Verdana" w:hAnsiTheme="minorHAnsi"/>
                <w:spacing w:val="1"/>
              </w:rPr>
              <w:t>e</w:t>
            </w:r>
            <w:r w:rsidRPr="0034002B">
              <w:rPr>
                <w:rFonts w:asciiTheme="minorHAnsi" w:eastAsia="Verdana" w:hAnsiTheme="minorHAnsi"/>
              </w:rPr>
              <w:t xml:space="preserve">l </w:t>
            </w:r>
            <w:r w:rsidRPr="0034002B">
              <w:rPr>
                <w:rFonts w:asciiTheme="minorHAnsi" w:eastAsia="Verdana" w:hAnsiTheme="minorHAnsi"/>
                <w:spacing w:val="2"/>
              </w:rPr>
              <w:t>p</w:t>
            </w:r>
            <w:r w:rsidRPr="0034002B">
              <w:rPr>
                <w:rFonts w:asciiTheme="minorHAnsi" w:eastAsia="Verdana" w:hAnsiTheme="minorHAnsi"/>
                <w:spacing w:val="1"/>
              </w:rPr>
              <w:t>a</w:t>
            </w:r>
            <w:r w:rsidRPr="0034002B">
              <w:rPr>
                <w:rFonts w:asciiTheme="minorHAnsi" w:eastAsia="Verdana" w:hAnsiTheme="minorHAnsi"/>
                <w:spacing w:val="2"/>
              </w:rPr>
              <w:t>p</w:t>
            </w:r>
            <w:r w:rsidRPr="0034002B">
              <w:rPr>
                <w:rFonts w:asciiTheme="minorHAnsi" w:eastAsia="Verdana" w:hAnsiTheme="minorHAnsi"/>
                <w:spacing w:val="1"/>
              </w:rPr>
              <w:t>e</w:t>
            </w:r>
            <w:r w:rsidRPr="0034002B">
              <w:rPr>
                <w:rFonts w:asciiTheme="minorHAnsi" w:eastAsia="Verdana" w:hAnsiTheme="minorHAnsi"/>
              </w:rPr>
              <w:t xml:space="preserve">l </w:t>
            </w:r>
            <w:r w:rsidRPr="0034002B">
              <w:rPr>
                <w:rFonts w:asciiTheme="minorHAnsi" w:eastAsia="Verdana" w:hAnsiTheme="minorHAnsi"/>
                <w:spacing w:val="2"/>
              </w:rPr>
              <w:t>d</w:t>
            </w:r>
            <w:r w:rsidRPr="0034002B">
              <w:rPr>
                <w:rFonts w:asciiTheme="minorHAnsi" w:eastAsia="Verdana" w:hAnsiTheme="minorHAnsi"/>
              </w:rPr>
              <w:t xml:space="preserve">e </w:t>
            </w:r>
            <w:r w:rsidRPr="0034002B">
              <w:rPr>
                <w:rFonts w:asciiTheme="minorHAnsi" w:eastAsia="Verdana" w:hAnsiTheme="minorHAnsi"/>
                <w:spacing w:val="1"/>
              </w:rPr>
              <w:t>lo</w:t>
            </w:r>
            <w:r w:rsidRPr="0034002B">
              <w:rPr>
                <w:rFonts w:asciiTheme="minorHAnsi" w:eastAsia="Verdana" w:hAnsiTheme="minorHAnsi"/>
              </w:rPr>
              <w:t xml:space="preserve">s </w:t>
            </w:r>
            <w:r w:rsidRPr="0034002B">
              <w:rPr>
                <w:rFonts w:asciiTheme="minorHAnsi" w:eastAsia="Verdana" w:hAnsiTheme="minorHAnsi"/>
                <w:spacing w:val="2"/>
                <w:w w:val="104"/>
              </w:rPr>
              <w:t>mu</w:t>
            </w:r>
            <w:r w:rsidRPr="0034002B">
              <w:rPr>
                <w:rFonts w:asciiTheme="minorHAnsi" w:eastAsia="Verdana" w:hAnsiTheme="minorHAnsi"/>
                <w:spacing w:val="1"/>
                <w:w w:val="104"/>
              </w:rPr>
              <w:t>seos</w:t>
            </w:r>
            <w:r w:rsidRPr="0034002B">
              <w:rPr>
                <w:rFonts w:asciiTheme="minorHAnsi" w:eastAsia="Verdana" w:hAnsiTheme="minorHAnsi"/>
                <w:w w:val="104"/>
              </w:rPr>
              <w:t>.</w:t>
            </w:r>
          </w:p>
        </w:tc>
        <w:tc>
          <w:tcPr>
            <w:tcW w:w="850" w:type="dxa"/>
            <w:vAlign w:val="center"/>
          </w:tcPr>
          <w:p w:rsidR="00C53765" w:rsidRPr="0034002B" w:rsidRDefault="00456899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14,32</w:t>
            </w:r>
            <w:bookmarkStart w:id="0" w:name="_GoBack"/>
            <w:bookmarkEnd w:id="0"/>
          </w:p>
        </w:tc>
        <w:tc>
          <w:tcPr>
            <w:tcW w:w="1732" w:type="dxa"/>
            <w:vMerge w:val="restart"/>
            <w:vAlign w:val="center"/>
          </w:tcPr>
          <w:p w:rsidR="00C53765" w:rsidRPr="0034002B" w:rsidRDefault="00C5376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20"/>
              </w:rPr>
            </w:pPr>
            <w:r w:rsidRPr="0034002B">
              <w:rPr>
                <w:rFonts w:asciiTheme="minorHAnsi" w:hAnsiTheme="minorHAnsi" w:cs="Arial"/>
                <w:sz w:val="20"/>
              </w:rPr>
              <w:t>.- Observación directa.</w:t>
            </w:r>
          </w:p>
          <w:p w:rsidR="00C53765" w:rsidRPr="0034002B" w:rsidRDefault="00C5376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  <w:sz w:val="18"/>
              </w:rPr>
            </w:pPr>
            <w:r w:rsidRPr="0034002B">
              <w:rPr>
                <w:rFonts w:asciiTheme="minorHAnsi" w:hAnsiTheme="minorHAnsi" w:cs="Arial"/>
                <w:sz w:val="18"/>
              </w:rPr>
              <w:t xml:space="preserve">.- </w:t>
            </w:r>
            <w:r w:rsidRPr="0034002B">
              <w:rPr>
                <w:rFonts w:asciiTheme="minorHAnsi" w:hAnsiTheme="minorHAnsi" w:cs="Arial"/>
                <w:sz w:val="20"/>
                <w:szCs w:val="19"/>
              </w:rPr>
              <w:t>Elemento de diagnóstico: rúbrica de la unidad.</w:t>
            </w:r>
          </w:p>
          <w:p w:rsidR="00C53765" w:rsidRPr="0034002B" w:rsidRDefault="00C53765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  <w:sz w:val="20"/>
              </w:rPr>
              <w:t>.- Pruebas orales y escritas</w:t>
            </w:r>
          </w:p>
        </w:tc>
      </w:tr>
      <w:tr w:rsidR="00715298" w:rsidRPr="0034002B" w:rsidTr="005F22C3">
        <w:trPr>
          <w:trHeight w:val="112"/>
        </w:trPr>
        <w:tc>
          <w:tcPr>
            <w:tcW w:w="1526" w:type="dxa"/>
            <w:vMerge w:val="restart"/>
            <w:vAlign w:val="center"/>
          </w:tcPr>
          <w:p w:rsidR="00715298" w:rsidRPr="0034002B" w:rsidRDefault="00715298" w:rsidP="007D1821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NewsGotT-Bold"/>
                <w:b/>
                <w:bCs/>
                <w:sz w:val="20"/>
                <w:szCs w:val="18"/>
              </w:rPr>
              <w:t xml:space="preserve">BLOQUE 4:LAS HUELLAS DEL TIEMPO 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 w:rsidRPr="0034002B">
              <w:rPr>
                <w:rFonts w:asciiTheme="minorHAnsi" w:hAnsiTheme="minorHAnsi" w:cs="Arial"/>
                <w:b/>
              </w:rPr>
              <w:t>1º</w:t>
            </w:r>
          </w:p>
        </w:tc>
        <w:tc>
          <w:tcPr>
            <w:tcW w:w="5245" w:type="dxa"/>
          </w:tcPr>
          <w:p w:rsidR="00715298" w:rsidRPr="0034002B" w:rsidRDefault="00715298" w:rsidP="007D1821">
            <w:pPr>
              <w:pStyle w:val="Prrafodelista"/>
              <w:spacing w:after="120" w:line="240" w:lineRule="auto"/>
              <w:ind w:left="0" w:right="284"/>
              <w:contextualSpacing w:val="0"/>
              <w:jc w:val="both"/>
              <w:rPr>
                <w:rFonts w:asciiTheme="minorHAnsi" w:eastAsia="Verdana" w:hAnsiTheme="minorHAnsi" w:cs="Verdana"/>
                <w:sz w:val="24"/>
                <w:szCs w:val="24"/>
              </w:rPr>
            </w:pPr>
            <w:r w:rsidRPr="0034002B">
              <w:rPr>
                <w:rFonts w:asciiTheme="minorHAnsi" w:eastAsia="Verdana" w:hAnsiTheme="minorHAnsi" w:cs="Verdana"/>
                <w:b/>
                <w:spacing w:val="2"/>
                <w:sz w:val="24"/>
                <w:szCs w:val="24"/>
              </w:rPr>
              <w:t>CS</w:t>
            </w:r>
            <w:r w:rsidRPr="0034002B">
              <w:rPr>
                <w:rFonts w:asciiTheme="minorHAnsi" w:eastAsia="Verdana" w:hAnsiTheme="minorHAnsi" w:cs="Verdana"/>
                <w:b/>
                <w:spacing w:val="1"/>
                <w:sz w:val="24"/>
                <w:szCs w:val="24"/>
              </w:rPr>
              <w:t>.</w:t>
            </w:r>
            <w:r w:rsidRPr="0034002B">
              <w:rPr>
                <w:rFonts w:asciiTheme="minorHAnsi" w:eastAsia="Verdana" w:hAnsiTheme="minorHAnsi" w:cs="Verdana"/>
                <w:b/>
                <w:spacing w:val="2"/>
                <w:sz w:val="24"/>
                <w:szCs w:val="24"/>
              </w:rPr>
              <w:t>1</w:t>
            </w:r>
            <w:r w:rsidRPr="0034002B">
              <w:rPr>
                <w:rFonts w:asciiTheme="minorHAnsi" w:eastAsia="Verdana" w:hAnsiTheme="minorHAnsi" w:cs="Verdana"/>
                <w:b/>
                <w:spacing w:val="1"/>
                <w:sz w:val="24"/>
                <w:szCs w:val="24"/>
              </w:rPr>
              <w:t>.</w:t>
            </w:r>
            <w:r w:rsidRPr="0034002B">
              <w:rPr>
                <w:rFonts w:asciiTheme="minorHAnsi" w:eastAsia="Verdana" w:hAnsiTheme="minorHAnsi" w:cs="Verdana"/>
                <w:b/>
                <w:spacing w:val="2"/>
                <w:sz w:val="24"/>
                <w:szCs w:val="24"/>
              </w:rPr>
              <w:t>10</w:t>
            </w:r>
            <w:r w:rsidRPr="0034002B">
              <w:rPr>
                <w:rFonts w:asciiTheme="minorHAnsi" w:eastAsia="Verdana" w:hAnsiTheme="minorHAnsi" w:cs="Verdana"/>
                <w:b/>
                <w:spacing w:val="1"/>
                <w:sz w:val="24"/>
                <w:szCs w:val="24"/>
              </w:rPr>
              <w:t>.</w:t>
            </w:r>
            <w:r w:rsidRPr="0034002B">
              <w:rPr>
                <w:rFonts w:asciiTheme="minorHAnsi" w:eastAsia="Verdana" w:hAnsiTheme="minorHAnsi" w:cs="Verdana"/>
                <w:b/>
                <w:spacing w:val="2"/>
                <w:sz w:val="24"/>
                <w:szCs w:val="24"/>
              </w:rPr>
              <w:t>1</w:t>
            </w:r>
            <w:r w:rsidRPr="0034002B">
              <w:rPr>
                <w:rFonts w:asciiTheme="minorHAnsi" w:eastAsia="Verdana" w:hAnsiTheme="minorHAnsi" w:cs="Verdana"/>
                <w:b/>
                <w:sz w:val="24"/>
                <w:szCs w:val="24"/>
              </w:rPr>
              <w:t>.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R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eco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n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oc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l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p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as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l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tie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mp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y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ifere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n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ci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a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p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rese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n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t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 y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p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asa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a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travé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s </w:t>
            </w:r>
            <w:r w:rsidRPr="0034002B">
              <w:rPr>
                <w:rFonts w:asciiTheme="minorHAnsi" w:eastAsia="Verdana" w:hAnsiTheme="minorHAnsi" w:cs="Verdana"/>
                <w:spacing w:val="2"/>
                <w:w w:val="104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w w:val="104"/>
                <w:sz w:val="24"/>
                <w:szCs w:val="24"/>
              </w:rPr>
              <w:t xml:space="preserve">e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rest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o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s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h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ist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ó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ric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o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s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l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n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t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o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r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n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p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r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ó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xi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mo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>.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(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C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C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>,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C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L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C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>,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CAA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>,</w:t>
            </w:r>
            <w:r w:rsidRPr="0034002B">
              <w:rPr>
                <w:rFonts w:asciiTheme="minorHAnsi" w:eastAsia="Verdana" w:hAnsiTheme="minorHAnsi" w:cs="Verdana"/>
                <w:spacing w:val="2"/>
                <w:w w:val="104"/>
                <w:sz w:val="24"/>
                <w:szCs w:val="24"/>
              </w:rPr>
              <w:t>CD</w:t>
            </w:r>
            <w:r w:rsidRPr="0034002B">
              <w:rPr>
                <w:rFonts w:asciiTheme="minorHAnsi" w:eastAsia="Verdana" w:hAnsiTheme="minorHAnsi" w:cs="Verdana"/>
                <w:spacing w:val="1"/>
                <w:w w:val="104"/>
                <w:sz w:val="24"/>
                <w:szCs w:val="24"/>
              </w:rPr>
              <w:t>)</w:t>
            </w:r>
            <w:r w:rsidRPr="0034002B">
              <w:rPr>
                <w:rFonts w:asciiTheme="minorHAnsi" w:eastAsia="Verdana" w:hAnsiTheme="minorHAnsi" w:cs="Verdana"/>
                <w:w w:val="104"/>
                <w:sz w:val="24"/>
                <w:szCs w:val="24"/>
              </w:rPr>
              <w:t>.</w:t>
            </w:r>
          </w:p>
          <w:p w:rsidR="00715298" w:rsidRPr="0034002B" w:rsidRDefault="00715298" w:rsidP="005F22C3">
            <w:pPr>
              <w:autoSpaceDE w:val="0"/>
              <w:snapToGrid w:val="0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5298" w:rsidRPr="0034002B" w:rsidRDefault="00715298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7,14%</w:t>
            </w:r>
          </w:p>
        </w:tc>
        <w:tc>
          <w:tcPr>
            <w:tcW w:w="1732" w:type="dxa"/>
            <w:vMerge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  <w:tr w:rsidR="00715298" w:rsidRPr="0034002B" w:rsidTr="005F22C3">
        <w:trPr>
          <w:trHeight w:val="112"/>
        </w:trPr>
        <w:tc>
          <w:tcPr>
            <w:tcW w:w="1526" w:type="dxa"/>
            <w:vMerge/>
            <w:vAlign w:val="center"/>
          </w:tcPr>
          <w:p w:rsidR="00715298" w:rsidRPr="0034002B" w:rsidRDefault="00715298" w:rsidP="007D1821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NewsGotT-Bold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715298" w:rsidRPr="0034002B" w:rsidRDefault="00456899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2º</w:t>
            </w:r>
          </w:p>
        </w:tc>
        <w:tc>
          <w:tcPr>
            <w:tcW w:w="5245" w:type="dxa"/>
          </w:tcPr>
          <w:p w:rsidR="00715298" w:rsidRPr="0034002B" w:rsidRDefault="00715298" w:rsidP="00912162">
            <w:pPr>
              <w:pStyle w:val="Prrafodelista"/>
              <w:spacing w:after="120" w:line="240" w:lineRule="auto"/>
              <w:ind w:left="0" w:right="284"/>
              <w:contextualSpacing w:val="0"/>
              <w:jc w:val="both"/>
              <w:rPr>
                <w:rFonts w:asciiTheme="minorHAnsi" w:eastAsia="Verdana" w:hAnsiTheme="minorHAnsi" w:cs="Verdana"/>
                <w:sz w:val="24"/>
                <w:szCs w:val="24"/>
              </w:rPr>
            </w:pPr>
            <w:r w:rsidRPr="0034002B">
              <w:rPr>
                <w:rFonts w:asciiTheme="minorHAnsi" w:eastAsia="Verdana" w:hAnsiTheme="minorHAnsi" w:cs="Verdana"/>
                <w:b/>
                <w:spacing w:val="2"/>
                <w:sz w:val="24"/>
                <w:szCs w:val="24"/>
              </w:rPr>
              <w:t>CS</w:t>
            </w:r>
            <w:r w:rsidRPr="0034002B">
              <w:rPr>
                <w:rFonts w:asciiTheme="minorHAnsi" w:eastAsia="Verdana" w:hAnsiTheme="minorHAnsi" w:cs="Verdana"/>
                <w:b/>
                <w:spacing w:val="1"/>
                <w:sz w:val="24"/>
                <w:szCs w:val="24"/>
              </w:rPr>
              <w:t>.</w:t>
            </w:r>
            <w:r w:rsidRPr="0034002B">
              <w:rPr>
                <w:rFonts w:asciiTheme="minorHAnsi" w:eastAsia="Verdana" w:hAnsiTheme="minorHAnsi" w:cs="Verdana"/>
                <w:b/>
                <w:spacing w:val="2"/>
                <w:sz w:val="24"/>
                <w:szCs w:val="24"/>
              </w:rPr>
              <w:t>1</w:t>
            </w:r>
            <w:r w:rsidRPr="0034002B">
              <w:rPr>
                <w:rFonts w:asciiTheme="minorHAnsi" w:eastAsia="Verdana" w:hAnsiTheme="minorHAnsi" w:cs="Verdana"/>
                <w:b/>
                <w:spacing w:val="1"/>
                <w:sz w:val="24"/>
                <w:szCs w:val="24"/>
              </w:rPr>
              <w:t>.</w:t>
            </w:r>
            <w:r w:rsidRPr="0034002B">
              <w:rPr>
                <w:rFonts w:asciiTheme="minorHAnsi" w:eastAsia="Verdana" w:hAnsiTheme="minorHAnsi" w:cs="Verdana"/>
                <w:b/>
                <w:spacing w:val="2"/>
                <w:sz w:val="24"/>
                <w:szCs w:val="24"/>
              </w:rPr>
              <w:t>10</w:t>
            </w:r>
            <w:r w:rsidRPr="0034002B">
              <w:rPr>
                <w:rFonts w:asciiTheme="minorHAnsi" w:eastAsia="Verdana" w:hAnsiTheme="minorHAnsi" w:cs="Verdana"/>
                <w:b/>
                <w:spacing w:val="1"/>
                <w:sz w:val="24"/>
                <w:szCs w:val="24"/>
              </w:rPr>
              <w:t>.</w:t>
            </w:r>
            <w:r w:rsidRPr="0034002B">
              <w:rPr>
                <w:rFonts w:asciiTheme="minorHAnsi" w:eastAsia="Verdana" w:hAnsiTheme="minorHAnsi" w:cs="Verdana"/>
                <w:b/>
                <w:spacing w:val="2"/>
                <w:sz w:val="24"/>
                <w:szCs w:val="24"/>
              </w:rPr>
              <w:t>1</w:t>
            </w:r>
            <w:r w:rsidRPr="0034002B">
              <w:rPr>
                <w:rFonts w:asciiTheme="minorHAnsi" w:eastAsia="Verdana" w:hAnsiTheme="minorHAnsi" w:cs="Verdana"/>
                <w:b/>
                <w:sz w:val="24"/>
                <w:szCs w:val="24"/>
              </w:rPr>
              <w:t>.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R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eco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n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oc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l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p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as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l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tie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mp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y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ifere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n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ci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a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p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rese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n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t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 y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p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asa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a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travé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s </w:t>
            </w:r>
            <w:r w:rsidRPr="0034002B">
              <w:rPr>
                <w:rFonts w:asciiTheme="minorHAnsi" w:eastAsia="Verdana" w:hAnsiTheme="minorHAnsi" w:cs="Verdana"/>
                <w:spacing w:val="2"/>
                <w:w w:val="104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w w:val="104"/>
                <w:sz w:val="24"/>
                <w:szCs w:val="24"/>
              </w:rPr>
              <w:t xml:space="preserve">e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rest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o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s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h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ist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ó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ric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o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s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l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n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t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o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r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n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p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r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ó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xi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mo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>.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(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C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C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>,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C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L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C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>,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CAA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>,</w:t>
            </w:r>
            <w:r w:rsidRPr="0034002B">
              <w:rPr>
                <w:rFonts w:asciiTheme="minorHAnsi" w:eastAsia="Verdana" w:hAnsiTheme="minorHAnsi" w:cs="Verdana"/>
                <w:spacing w:val="2"/>
                <w:w w:val="104"/>
                <w:sz w:val="24"/>
                <w:szCs w:val="24"/>
              </w:rPr>
              <w:t>CD</w:t>
            </w:r>
            <w:r w:rsidRPr="0034002B">
              <w:rPr>
                <w:rFonts w:asciiTheme="minorHAnsi" w:eastAsia="Verdana" w:hAnsiTheme="minorHAnsi" w:cs="Verdana"/>
                <w:spacing w:val="1"/>
                <w:w w:val="104"/>
                <w:sz w:val="24"/>
                <w:szCs w:val="24"/>
              </w:rPr>
              <w:t>)</w:t>
            </w:r>
            <w:r w:rsidRPr="0034002B">
              <w:rPr>
                <w:rFonts w:asciiTheme="minorHAnsi" w:eastAsia="Verdana" w:hAnsiTheme="minorHAnsi" w:cs="Verdana"/>
                <w:w w:val="104"/>
                <w:sz w:val="24"/>
                <w:szCs w:val="24"/>
              </w:rPr>
              <w:t>.</w:t>
            </w:r>
          </w:p>
          <w:p w:rsidR="00715298" w:rsidRPr="0034002B" w:rsidRDefault="00715298" w:rsidP="007D1821">
            <w:pPr>
              <w:pStyle w:val="Prrafodelista"/>
              <w:spacing w:after="120" w:line="240" w:lineRule="auto"/>
              <w:ind w:left="0" w:right="284"/>
              <w:contextualSpacing w:val="0"/>
              <w:jc w:val="both"/>
              <w:rPr>
                <w:rFonts w:asciiTheme="minorHAnsi" w:eastAsia="Verdana" w:hAnsiTheme="minorHAnsi" w:cs="Verdana"/>
                <w:b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5298" w:rsidRPr="0034002B" w:rsidRDefault="00456899" w:rsidP="00456899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7,14</w:t>
            </w:r>
            <w:r w:rsidR="00715298" w:rsidRPr="0034002B">
              <w:rPr>
                <w:rFonts w:asciiTheme="minorHAnsi" w:hAnsiTheme="minorHAnsi" w:cs="Arial"/>
              </w:rPr>
              <w:t>%</w:t>
            </w:r>
          </w:p>
        </w:tc>
        <w:tc>
          <w:tcPr>
            <w:tcW w:w="1732" w:type="dxa"/>
            <w:vMerge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  <w:tr w:rsidR="00715298" w:rsidRPr="0034002B" w:rsidTr="00912162">
        <w:trPr>
          <w:trHeight w:val="112"/>
        </w:trPr>
        <w:tc>
          <w:tcPr>
            <w:tcW w:w="1526" w:type="dxa"/>
            <w:vMerge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</w:p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</w:p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</w:p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</w:p>
          <w:p w:rsidR="00715298" w:rsidRPr="0034002B" w:rsidRDefault="00456899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1º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</w:tcBorders>
          </w:tcPr>
          <w:p w:rsidR="00715298" w:rsidRPr="0034002B" w:rsidRDefault="00715298" w:rsidP="00C53765">
            <w:pPr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002B">
              <w:rPr>
                <w:rFonts w:asciiTheme="minorHAnsi" w:eastAsia="Verdana" w:hAnsiTheme="minorHAnsi" w:cs="Verdana"/>
                <w:b/>
                <w:spacing w:val="2"/>
                <w:sz w:val="24"/>
                <w:szCs w:val="24"/>
              </w:rPr>
              <w:t>CS</w:t>
            </w:r>
            <w:r w:rsidRPr="0034002B">
              <w:rPr>
                <w:rFonts w:asciiTheme="minorHAnsi" w:eastAsia="Verdana" w:hAnsiTheme="minorHAnsi" w:cs="Verdana"/>
                <w:b/>
                <w:spacing w:val="1"/>
                <w:sz w:val="24"/>
                <w:szCs w:val="24"/>
              </w:rPr>
              <w:t>.</w:t>
            </w:r>
            <w:r w:rsidRPr="0034002B">
              <w:rPr>
                <w:rFonts w:asciiTheme="minorHAnsi" w:eastAsia="Verdana" w:hAnsiTheme="minorHAnsi" w:cs="Verdana"/>
                <w:b/>
                <w:spacing w:val="2"/>
                <w:sz w:val="24"/>
                <w:szCs w:val="24"/>
              </w:rPr>
              <w:t>1</w:t>
            </w:r>
            <w:r w:rsidRPr="0034002B">
              <w:rPr>
                <w:rFonts w:asciiTheme="minorHAnsi" w:eastAsia="Verdana" w:hAnsiTheme="minorHAnsi" w:cs="Verdana"/>
                <w:b/>
                <w:spacing w:val="1"/>
                <w:sz w:val="24"/>
                <w:szCs w:val="24"/>
              </w:rPr>
              <w:t>.</w:t>
            </w:r>
            <w:r w:rsidRPr="0034002B">
              <w:rPr>
                <w:rFonts w:asciiTheme="minorHAnsi" w:eastAsia="Verdana" w:hAnsiTheme="minorHAnsi" w:cs="Verdana"/>
                <w:b/>
                <w:spacing w:val="2"/>
                <w:sz w:val="24"/>
                <w:szCs w:val="24"/>
              </w:rPr>
              <w:t>10</w:t>
            </w:r>
            <w:r w:rsidRPr="0034002B">
              <w:rPr>
                <w:rFonts w:asciiTheme="minorHAnsi" w:eastAsia="Verdana" w:hAnsiTheme="minorHAnsi" w:cs="Verdana"/>
                <w:b/>
                <w:spacing w:val="1"/>
                <w:sz w:val="24"/>
                <w:szCs w:val="24"/>
              </w:rPr>
              <w:t>.</w:t>
            </w:r>
            <w:r w:rsidRPr="0034002B">
              <w:rPr>
                <w:rFonts w:asciiTheme="minorHAnsi" w:eastAsia="Verdana" w:hAnsiTheme="minorHAnsi" w:cs="Verdana"/>
                <w:b/>
                <w:spacing w:val="2"/>
                <w:sz w:val="24"/>
                <w:szCs w:val="24"/>
              </w:rPr>
              <w:t>2</w:t>
            </w:r>
            <w:r w:rsidRPr="0034002B">
              <w:rPr>
                <w:rFonts w:asciiTheme="minorHAnsi" w:eastAsia="Verdana" w:hAnsiTheme="minorHAnsi" w:cs="Verdana"/>
                <w:b/>
                <w:sz w:val="24"/>
                <w:szCs w:val="24"/>
              </w:rPr>
              <w:t>.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I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n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tific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a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l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p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atri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m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o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n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i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c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u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lt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u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ra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l y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n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concret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l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an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aluz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,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co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m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al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g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</w:t>
            </w:r>
            <w:r w:rsidRPr="0034002B">
              <w:rPr>
                <w:rFonts w:asciiTheme="minorHAnsi" w:eastAsia="Verdana" w:hAnsiTheme="minorHAnsi" w:cs="Verdana"/>
                <w:spacing w:val="2"/>
                <w:w w:val="104"/>
                <w:sz w:val="24"/>
                <w:szCs w:val="24"/>
              </w:rPr>
              <w:t>q</w:t>
            </w:r>
            <w:r w:rsidRPr="0034002B">
              <w:rPr>
                <w:rFonts w:asciiTheme="minorHAnsi" w:eastAsia="Verdana" w:hAnsiTheme="minorHAnsi" w:cs="Verdana"/>
                <w:spacing w:val="1"/>
                <w:w w:val="104"/>
                <w:sz w:val="24"/>
                <w:szCs w:val="24"/>
              </w:rPr>
              <w:t>u</w:t>
            </w:r>
            <w:r w:rsidRPr="0034002B">
              <w:rPr>
                <w:rFonts w:asciiTheme="minorHAnsi" w:eastAsia="Verdana" w:hAnsiTheme="minorHAnsi" w:cs="Verdana"/>
                <w:w w:val="104"/>
                <w:sz w:val="24"/>
                <w:szCs w:val="24"/>
              </w:rPr>
              <w:t xml:space="preserve">e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ha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y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qu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cuida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r y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lega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r y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valor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ar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lo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s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m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useo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s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co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m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u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n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luga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r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disfrut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e,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as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um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ie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nd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</w:t>
            </w:r>
            <w:r w:rsidRPr="0034002B">
              <w:rPr>
                <w:rFonts w:asciiTheme="minorHAnsi" w:eastAsia="Verdana" w:hAnsiTheme="minorHAnsi" w:cs="Verdana"/>
                <w:spacing w:val="2"/>
                <w:w w:val="104"/>
                <w:sz w:val="24"/>
                <w:szCs w:val="24"/>
              </w:rPr>
              <w:t xml:space="preserve">un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co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mp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orta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m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ient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res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p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onsa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b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l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q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u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b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cu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mp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li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r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n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su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s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visitas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>.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(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CEC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>,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CC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L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>,</w:t>
            </w:r>
            <w:r w:rsidRPr="0034002B">
              <w:rPr>
                <w:rFonts w:asciiTheme="minorHAnsi" w:eastAsia="Verdana" w:hAnsiTheme="minorHAnsi" w:cs="Verdana"/>
                <w:spacing w:val="2"/>
                <w:w w:val="104"/>
                <w:sz w:val="24"/>
                <w:szCs w:val="24"/>
              </w:rPr>
              <w:t>CMTC</w:t>
            </w:r>
            <w:r w:rsidRPr="0034002B">
              <w:rPr>
                <w:rFonts w:asciiTheme="minorHAnsi" w:eastAsia="Verdana" w:hAnsiTheme="minorHAnsi" w:cs="Verdana"/>
                <w:w w:val="104"/>
                <w:sz w:val="24"/>
                <w:szCs w:val="24"/>
              </w:rPr>
              <w:t xml:space="preserve">, </w:t>
            </w:r>
            <w:r w:rsidRPr="0034002B">
              <w:rPr>
                <w:rFonts w:asciiTheme="minorHAnsi" w:eastAsia="Verdana" w:hAnsiTheme="minorHAnsi" w:cs="Verdana"/>
                <w:spacing w:val="2"/>
                <w:w w:val="104"/>
                <w:sz w:val="24"/>
                <w:szCs w:val="24"/>
              </w:rPr>
              <w:t>CAA</w:t>
            </w:r>
            <w:r w:rsidRPr="0034002B">
              <w:rPr>
                <w:rFonts w:asciiTheme="minorHAnsi" w:eastAsia="Verdana" w:hAnsiTheme="minorHAnsi" w:cs="Verdana"/>
                <w:spacing w:val="1"/>
                <w:w w:val="104"/>
                <w:sz w:val="24"/>
                <w:szCs w:val="24"/>
              </w:rPr>
              <w:t>)</w:t>
            </w:r>
            <w:r w:rsidRPr="0034002B">
              <w:rPr>
                <w:rFonts w:asciiTheme="minorHAnsi" w:eastAsia="Verdana" w:hAnsiTheme="minorHAnsi" w:cs="Verdana"/>
                <w:w w:val="104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298" w:rsidRPr="0034002B" w:rsidRDefault="00456899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7,18</w:t>
            </w:r>
            <w:r w:rsidR="00715298" w:rsidRPr="0034002B">
              <w:rPr>
                <w:rFonts w:asciiTheme="minorHAnsi" w:hAnsiTheme="minorHAnsi" w:cs="Arial"/>
              </w:rPr>
              <w:t>%</w:t>
            </w:r>
          </w:p>
        </w:tc>
        <w:tc>
          <w:tcPr>
            <w:tcW w:w="1732" w:type="dxa"/>
            <w:vMerge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  <w:tr w:rsidR="00715298" w:rsidRPr="0034002B" w:rsidTr="005F22C3">
        <w:trPr>
          <w:trHeight w:val="112"/>
        </w:trPr>
        <w:tc>
          <w:tcPr>
            <w:tcW w:w="1526" w:type="dxa"/>
            <w:vMerge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715298" w:rsidRPr="0034002B" w:rsidRDefault="00456899" w:rsidP="005F22C3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2º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715298" w:rsidRPr="0034002B" w:rsidRDefault="00715298" w:rsidP="00C53765">
            <w:pPr>
              <w:tabs>
                <w:tab w:val="left" w:pos="1560"/>
              </w:tabs>
              <w:autoSpaceDE w:val="0"/>
              <w:jc w:val="both"/>
              <w:rPr>
                <w:rFonts w:asciiTheme="minorHAnsi" w:eastAsia="Verdana" w:hAnsiTheme="minorHAnsi" w:cs="Verdana"/>
                <w:b/>
                <w:spacing w:val="2"/>
                <w:sz w:val="24"/>
                <w:szCs w:val="24"/>
              </w:rPr>
            </w:pPr>
            <w:r w:rsidRPr="0034002B">
              <w:rPr>
                <w:rFonts w:asciiTheme="minorHAnsi" w:eastAsia="Verdana" w:hAnsiTheme="minorHAnsi" w:cs="Verdana"/>
                <w:b/>
                <w:spacing w:val="2"/>
                <w:sz w:val="24"/>
                <w:szCs w:val="24"/>
              </w:rPr>
              <w:t>CS</w:t>
            </w:r>
            <w:r w:rsidRPr="0034002B">
              <w:rPr>
                <w:rFonts w:asciiTheme="minorHAnsi" w:eastAsia="Verdana" w:hAnsiTheme="minorHAnsi" w:cs="Verdana"/>
                <w:b/>
                <w:spacing w:val="1"/>
                <w:sz w:val="24"/>
                <w:szCs w:val="24"/>
              </w:rPr>
              <w:t>.</w:t>
            </w:r>
            <w:r w:rsidRPr="0034002B">
              <w:rPr>
                <w:rFonts w:asciiTheme="minorHAnsi" w:eastAsia="Verdana" w:hAnsiTheme="minorHAnsi" w:cs="Verdana"/>
                <w:b/>
                <w:spacing w:val="2"/>
                <w:sz w:val="24"/>
                <w:szCs w:val="24"/>
              </w:rPr>
              <w:t>1</w:t>
            </w:r>
            <w:r w:rsidRPr="0034002B">
              <w:rPr>
                <w:rFonts w:asciiTheme="minorHAnsi" w:eastAsia="Verdana" w:hAnsiTheme="minorHAnsi" w:cs="Verdana"/>
                <w:b/>
                <w:spacing w:val="1"/>
                <w:sz w:val="24"/>
                <w:szCs w:val="24"/>
              </w:rPr>
              <w:t>.</w:t>
            </w:r>
            <w:r w:rsidRPr="0034002B">
              <w:rPr>
                <w:rFonts w:asciiTheme="minorHAnsi" w:eastAsia="Verdana" w:hAnsiTheme="minorHAnsi" w:cs="Verdana"/>
                <w:b/>
                <w:spacing w:val="2"/>
                <w:sz w:val="24"/>
                <w:szCs w:val="24"/>
              </w:rPr>
              <w:t>10</w:t>
            </w:r>
            <w:r w:rsidRPr="0034002B">
              <w:rPr>
                <w:rFonts w:asciiTheme="minorHAnsi" w:eastAsia="Verdana" w:hAnsiTheme="minorHAnsi" w:cs="Verdana"/>
                <w:b/>
                <w:spacing w:val="1"/>
                <w:sz w:val="24"/>
                <w:szCs w:val="24"/>
              </w:rPr>
              <w:t>.</w:t>
            </w:r>
            <w:r w:rsidRPr="0034002B">
              <w:rPr>
                <w:rFonts w:asciiTheme="minorHAnsi" w:eastAsia="Verdana" w:hAnsiTheme="minorHAnsi" w:cs="Verdana"/>
                <w:b/>
                <w:spacing w:val="2"/>
                <w:sz w:val="24"/>
                <w:szCs w:val="24"/>
              </w:rPr>
              <w:t>2</w:t>
            </w:r>
            <w:r w:rsidRPr="0034002B">
              <w:rPr>
                <w:rFonts w:asciiTheme="minorHAnsi" w:eastAsia="Verdana" w:hAnsiTheme="minorHAnsi" w:cs="Verdana"/>
                <w:b/>
                <w:sz w:val="24"/>
                <w:szCs w:val="24"/>
              </w:rPr>
              <w:t>.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I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n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tific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a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l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p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atri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m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o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n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i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c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u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lt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u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ra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l y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n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concret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l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an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aluz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,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co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m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al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g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</w:t>
            </w:r>
            <w:r w:rsidRPr="0034002B">
              <w:rPr>
                <w:rFonts w:asciiTheme="minorHAnsi" w:eastAsia="Verdana" w:hAnsiTheme="minorHAnsi" w:cs="Verdana"/>
                <w:spacing w:val="2"/>
                <w:w w:val="104"/>
                <w:sz w:val="24"/>
                <w:szCs w:val="24"/>
              </w:rPr>
              <w:t>q</w:t>
            </w:r>
            <w:r w:rsidRPr="0034002B">
              <w:rPr>
                <w:rFonts w:asciiTheme="minorHAnsi" w:eastAsia="Verdana" w:hAnsiTheme="minorHAnsi" w:cs="Verdana"/>
                <w:spacing w:val="1"/>
                <w:w w:val="104"/>
                <w:sz w:val="24"/>
                <w:szCs w:val="24"/>
              </w:rPr>
              <w:t>u</w:t>
            </w:r>
            <w:r w:rsidRPr="0034002B">
              <w:rPr>
                <w:rFonts w:asciiTheme="minorHAnsi" w:eastAsia="Verdana" w:hAnsiTheme="minorHAnsi" w:cs="Verdana"/>
                <w:w w:val="104"/>
                <w:sz w:val="24"/>
                <w:szCs w:val="24"/>
              </w:rPr>
              <w:t xml:space="preserve">e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ha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y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qu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cuida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r y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lega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r y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valor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ar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lo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s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m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useo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s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co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m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u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n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luga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r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disfrut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 y </w:t>
            </w:r>
            <w:r w:rsidRPr="0034002B">
              <w:rPr>
                <w:rFonts w:asciiTheme="minorHAnsi" w:eastAsia="Verdana" w:hAnsiTheme="minorHAnsi" w:cs="Verdana"/>
                <w:spacing w:val="1"/>
                <w:w w:val="104"/>
                <w:sz w:val="24"/>
                <w:szCs w:val="24"/>
              </w:rPr>
              <w:t xml:space="preserve">exploración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ob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ra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s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art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 y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realizaci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ó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n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activi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a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s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l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úd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ica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s y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iverti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as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,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as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um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ie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nd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</w:t>
            </w:r>
            <w:r w:rsidRPr="0034002B">
              <w:rPr>
                <w:rFonts w:asciiTheme="minorHAnsi" w:eastAsia="Verdana" w:hAnsiTheme="minorHAnsi" w:cs="Verdana"/>
                <w:spacing w:val="2"/>
                <w:w w:val="104"/>
                <w:sz w:val="24"/>
                <w:szCs w:val="24"/>
              </w:rPr>
              <w:t xml:space="preserve">un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co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mp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orta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m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ient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o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res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p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onsa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b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l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q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u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 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d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b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e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cu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mp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li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r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e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n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su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 xml:space="preserve">s 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visitas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>.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(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CEC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>,</w:t>
            </w:r>
            <w:r w:rsidRPr="0034002B">
              <w:rPr>
                <w:rFonts w:asciiTheme="minorHAnsi" w:eastAsia="Verdana" w:hAnsiTheme="minorHAnsi" w:cs="Verdana"/>
                <w:spacing w:val="2"/>
                <w:sz w:val="24"/>
                <w:szCs w:val="24"/>
              </w:rPr>
              <w:t>CC</w:t>
            </w:r>
            <w:r w:rsidRPr="0034002B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L</w:t>
            </w:r>
            <w:r w:rsidRPr="0034002B">
              <w:rPr>
                <w:rFonts w:asciiTheme="minorHAnsi" w:eastAsia="Verdana" w:hAnsiTheme="minorHAnsi" w:cs="Verdana"/>
                <w:sz w:val="24"/>
                <w:szCs w:val="24"/>
              </w:rPr>
              <w:t>,</w:t>
            </w:r>
            <w:r w:rsidRPr="0034002B">
              <w:rPr>
                <w:rFonts w:asciiTheme="minorHAnsi" w:eastAsia="Verdana" w:hAnsiTheme="minorHAnsi" w:cs="Verdana"/>
                <w:spacing w:val="2"/>
                <w:w w:val="104"/>
                <w:sz w:val="24"/>
                <w:szCs w:val="24"/>
              </w:rPr>
              <w:t>CMTC</w:t>
            </w:r>
            <w:r w:rsidRPr="0034002B">
              <w:rPr>
                <w:rFonts w:asciiTheme="minorHAnsi" w:eastAsia="Verdana" w:hAnsiTheme="minorHAnsi" w:cs="Verdana"/>
                <w:w w:val="104"/>
                <w:sz w:val="24"/>
                <w:szCs w:val="24"/>
              </w:rPr>
              <w:t xml:space="preserve">, </w:t>
            </w:r>
            <w:r w:rsidRPr="0034002B">
              <w:rPr>
                <w:rFonts w:asciiTheme="minorHAnsi" w:eastAsia="Verdana" w:hAnsiTheme="minorHAnsi" w:cs="Verdana"/>
                <w:spacing w:val="2"/>
                <w:w w:val="104"/>
                <w:sz w:val="24"/>
                <w:szCs w:val="24"/>
              </w:rPr>
              <w:t>CAA</w:t>
            </w:r>
            <w:r w:rsidRPr="0034002B">
              <w:rPr>
                <w:rFonts w:asciiTheme="minorHAnsi" w:eastAsia="Verdana" w:hAnsiTheme="minorHAnsi" w:cs="Verdana"/>
                <w:spacing w:val="1"/>
                <w:w w:val="104"/>
                <w:sz w:val="24"/>
                <w:szCs w:val="24"/>
              </w:rPr>
              <w:t>)</w:t>
            </w:r>
            <w:r w:rsidRPr="0034002B">
              <w:rPr>
                <w:rFonts w:asciiTheme="minorHAnsi" w:eastAsia="Verdana" w:hAnsiTheme="minorHAnsi" w:cs="Verdana"/>
                <w:w w:val="104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715298" w:rsidRPr="0034002B" w:rsidRDefault="00715298" w:rsidP="005131A6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</w:rPr>
            </w:pPr>
            <w:r w:rsidRPr="0034002B">
              <w:rPr>
                <w:rFonts w:asciiTheme="minorHAnsi" w:hAnsiTheme="minorHAnsi" w:cs="Arial"/>
              </w:rPr>
              <w:t>7,18%</w:t>
            </w:r>
          </w:p>
        </w:tc>
        <w:tc>
          <w:tcPr>
            <w:tcW w:w="1732" w:type="dxa"/>
            <w:vMerge/>
          </w:tcPr>
          <w:p w:rsidR="00715298" w:rsidRPr="0034002B" w:rsidRDefault="00715298" w:rsidP="005F22C3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Arial"/>
              </w:rPr>
            </w:pPr>
          </w:p>
        </w:tc>
      </w:tr>
    </w:tbl>
    <w:p w:rsidR="00434619" w:rsidRPr="0034002B" w:rsidRDefault="00434619" w:rsidP="00BD7760">
      <w:pPr>
        <w:pStyle w:val="Prrafodelista"/>
        <w:spacing w:after="160"/>
        <w:ind w:left="0"/>
        <w:jc w:val="both"/>
        <w:rPr>
          <w:rFonts w:asciiTheme="minorHAnsi" w:hAnsiTheme="minorHAnsi"/>
        </w:rPr>
      </w:pPr>
    </w:p>
    <w:p w:rsidR="00500D99" w:rsidRPr="0034002B" w:rsidRDefault="00500D99" w:rsidP="00BD7760">
      <w:pPr>
        <w:pStyle w:val="Prrafodelista"/>
        <w:spacing w:after="160"/>
        <w:ind w:left="0"/>
        <w:jc w:val="both"/>
        <w:rPr>
          <w:rFonts w:asciiTheme="minorHAnsi" w:hAnsiTheme="minorHAnsi"/>
        </w:rPr>
      </w:pPr>
    </w:p>
    <w:p w:rsidR="00C53765" w:rsidRPr="0034002B" w:rsidRDefault="00C53765" w:rsidP="00BD7760">
      <w:pPr>
        <w:pStyle w:val="Prrafodelista"/>
        <w:spacing w:after="160"/>
        <w:ind w:left="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X="-776" w:tblpY="-19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938"/>
        <w:gridCol w:w="1276"/>
      </w:tblGrid>
      <w:tr w:rsidR="00F4732E" w:rsidRPr="00D90974" w:rsidTr="0007395B">
        <w:tc>
          <w:tcPr>
            <w:tcW w:w="10031" w:type="dxa"/>
            <w:gridSpan w:val="3"/>
            <w:shd w:val="clear" w:color="auto" w:fill="7030A0"/>
          </w:tcPr>
          <w:p w:rsidR="00F4732E" w:rsidRPr="00D90974" w:rsidRDefault="00F4732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 PONDERACIÓN DE LOS CRITERIOS DE EVALUACIÓN PARA LA CALIFICACIÓN DEL ÁREA DE CIENCIAS SOCIALES.1º</w:t>
            </w:r>
            <w:r w:rsidR="00E34154" w:rsidRPr="00D90974">
              <w:rPr>
                <w:rFonts w:asciiTheme="minorHAnsi" w:hAnsiTheme="minorHAnsi"/>
                <w:sz w:val="16"/>
                <w:szCs w:val="16"/>
              </w:rPr>
              <w:t>CICLO</w:t>
            </w:r>
            <w:r w:rsidRPr="00D90974">
              <w:rPr>
                <w:rFonts w:asciiTheme="minorHAnsi" w:hAnsiTheme="minorHAnsi"/>
                <w:sz w:val="16"/>
                <w:szCs w:val="16"/>
              </w:rPr>
              <w:t xml:space="preserve"> DE E.PRIMARIA</w:t>
            </w:r>
          </w:p>
        </w:tc>
      </w:tr>
      <w:tr w:rsidR="00F4732E" w:rsidRPr="00D90974" w:rsidTr="0007395B">
        <w:tc>
          <w:tcPr>
            <w:tcW w:w="817" w:type="dxa"/>
            <w:shd w:val="clear" w:color="auto" w:fill="CCC0D9"/>
          </w:tcPr>
          <w:p w:rsidR="00F4732E" w:rsidRPr="00D90974" w:rsidRDefault="00F4732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CÓDIGO</w:t>
            </w:r>
          </w:p>
        </w:tc>
        <w:tc>
          <w:tcPr>
            <w:tcW w:w="7938" w:type="dxa"/>
            <w:shd w:val="clear" w:color="auto" w:fill="CCC0D9"/>
          </w:tcPr>
          <w:p w:rsidR="00F4732E" w:rsidRPr="00D90974" w:rsidRDefault="00F4732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CRITERIO DE EVALUACIÓN</w:t>
            </w:r>
          </w:p>
        </w:tc>
        <w:tc>
          <w:tcPr>
            <w:tcW w:w="1276" w:type="dxa"/>
            <w:shd w:val="clear" w:color="auto" w:fill="CCC0D9"/>
          </w:tcPr>
          <w:p w:rsidR="00F4732E" w:rsidRPr="00D90974" w:rsidRDefault="00F4732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Ponderación</w:t>
            </w:r>
          </w:p>
        </w:tc>
      </w:tr>
      <w:tr w:rsidR="0007395B" w:rsidRPr="00D90974" w:rsidTr="0007395B">
        <w:tc>
          <w:tcPr>
            <w:tcW w:w="817" w:type="dxa"/>
            <w:shd w:val="clear" w:color="auto" w:fill="CCC0D9"/>
          </w:tcPr>
          <w:p w:rsidR="0007395B" w:rsidRPr="00D90974" w:rsidRDefault="0007395B" w:rsidP="000739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CCC0D9"/>
          </w:tcPr>
          <w:p w:rsidR="0007395B" w:rsidRPr="0007395B" w:rsidRDefault="0007395B" w:rsidP="0007395B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eastAsia="Verdana" w:hAnsiTheme="minorHAnsi"/>
                <w:b/>
                <w:bCs/>
                <w:sz w:val="20"/>
                <w:szCs w:val="18"/>
              </w:rPr>
            </w:pPr>
            <w:r w:rsidRPr="0034002B">
              <w:rPr>
                <w:rFonts w:asciiTheme="minorHAnsi" w:eastAsia="Verdana" w:hAnsiTheme="minorHAnsi"/>
                <w:b/>
                <w:bCs/>
                <w:spacing w:val="2"/>
                <w:sz w:val="20"/>
                <w:szCs w:val="18"/>
              </w:rPr>
              <w:t>BLOQUE1</w:t>
            </w:r>
            <w:r w:rsidRPr="0034002B">
              <w:rPr>
                <w:rFonts w:asciiTheme="minorHAnsi" w:eastAsia="Verdana" w:hAnsiTheme="minorHAnsi"/>
                <w:b/>
                <w:bCs/>
                <w:sz w:val="20"/>
                <w:szCs w:val="18"/>
              </w:rPr>
              <w:t>:</w:t>
            </w:r>
            <w:r>
              <w:rPr>
                <w:rFonts w:asciiTheme="minorHAnsi" w:eastAsia="Verdana" w:hAnsiTheme="minorHAnsi"/>
                <w:b/>
                <w:bCs/>
                <w:sz w:val="20"/>
                <w:szCs w:val="18"/>
              </w:rPr>
              <w:t xml:space="preserve"> </w:t>
            </w:r>
            <w:r w:rsidRPr="0034002B">
              <w:rPr>
                <w:rFonts w:asciiTheme="minorHAnsi" w:eastAsia="Verdana" w:hAnsiTheme="minorHAnsi"/>
                <w:b/>
                <w:bCs/>
                <w:sz w:val="20"/>
                <w:szCs w:val="18"/>
              </w:rPr>
              <w:t>CONTENIDOS  COMUNES</w:t>
            </w:r>
            <w:r>
              <w:rPr>
                <w:rFonts w:asciiTheme="minorHAnsi" w:eastAsia="Verdana" w:hAnsiTheme="minorHAnsi"/>
                <w:b/>
                <w:bCs/>
                <w:sz w:val="20"/>
                <w:szCs w:val="18"/>
              </w:rPr>
              <w:t>. Técnicas de trabajo en equipo…</w:t>
            </w:r>
          </w:p>
        </w:tc>
        <w:tc>
          <w:tcPr>
            <w:tcW w:w="1276" w:type="dxa"/>
            <w:shd w:val="clear" w:color="auto" w:fill="CCC0D9"/>
          </w:tcPr>
          <w:p w:rsidR="0007395B" w:rsidRPr="00D90974" w:rsidRDefault="0007395B" w:rsidP="000739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7DCE" w:rsidRPr="00D90974" w:rsidTr="0007395B">
        <w:tc>
          <w:tcPr>
            <w:tcW w:w="817" w:type="dxa"/>
          </w:tcPr>
          <w:p w:rsidR="00407DCE" w:rsidRPr="00D90974" w:rsidRDefault="00407DC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 xml:space="preserve">C.E.1.1                             </w:t>
            </w:r>
          </w:p>
        </w:tc>
        <w:tc>
          <w:tcPr>
            <w:tcW w:w="7938" w:type="dxa"/>
          </w:tcPr>
          <w:p w:rsidR="00407DCE" w:rsidRPr="00D90974" w:rsidRDefault="00407DC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CE.1.1. Describir verbalmente y por escrito la información obtenida de fenómenos y hechos del contexto cercano usando fuentes de información. Iniciar al alumno/a en el uso de las tecnologías de la información y la comunicación, como elemento motivador, para aprender contenidos básicos de las Ciencias sociales.</w:t>
            </w:r>
          </w:p>
        </w:tc>
        <w:tc>
          <w:tcPr>
            <w:tcW w:w="1276" w:type="dxa"/>
            <w:vAlign w:val="center"/>
          </w:tcPr>
          <w:p w:rsidR="00407DCE" w:rsidRPr="00D90974" w:rsidRDefault="00407DCE" w:rsidP="0007395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90974">
              <w:rPr>
                <w:rFonts w:asciiTheme="minorHAnsi" w:hAnsiTheme="minorHAnsi" w:cs="Arial"/>
                <w:b/>
                <w:sz w:val="16"/>
                <w:szCs w:val="16"/>
              </w:rPr>
              <w:t>7,14%</w:t>
            </w:r>
          </w:p>
        </w:tc>
      </w:tr>
      <w:tr w:rsidR="00407DCE" w:rsidRPr="00D90974" w:rsidTr="0007395B">
        <w:tc>
          <w:tcPr>
            <w:tcW w:w="817" w:type="dxa"/>
          </w:tcPr>
          <w:p w:rsidR="00407DCE" w:rsidRPr="00D90974" w:rsidRDefault="00407DC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C.E.1.2</w:t>
            </w:r>
          </w:p>
        </w:tc>
        <w:tc>
          <w:tcPr>
            <w:tcW w:w="7938" w:type="dxa"/>
          </w:tcPr>
          <w:p w:rsidR="00407DCE" w:rsidRPr="00D90974" w:rsidRDefault="00407DC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CE.1.2. Elaborar con interés y de forma limpia, clara y ordenada las tareas planteadas, presentando actitudes de confianza en sí mismo, iniciativa personal curiosidad e interés en la ejecución de tareas cotidianas encomendadas, elaborando pequeños trabajos a nivel individual e iniciarse en el trabajo en equipo, mostrando actitudes de responsabilidad, respeto a los demás, constancia y esfuerzo.</w:t>
            </w:r>
          </w:p>
        </w:tc>
        <w:tc>
          <w:tcPr>
            <w:tcW w:w="1276" w:type="dxa"/>
            <w:vAlign w:val="center"/>
          </w:tcPr>
          <w:p w:rsidR="00407DCE" w:rsidRPr="00D90974" w:rsidRDefault="00407DCE" w:rsidP="0007395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90974">
              <w:rPr>
                <w:rFonts w:asciiTheme="minorHAnsi" w:hAnsiTheme="minorHAnsi" w:cs="Arial"/>
                <w:b/>
                <w:sz w:val="16"/>
                <w:szCs w:val="16"/>
              </w:rPr>
              <w:t>7,14%</w:t>
            </w:r>
          </w:p>
        </w:tc>
      </w:tr>
      <w:tr w:rsidR="00407DCE" w:rsidRPr="00D90974" w:rsidTr="0007395B">
        <w:tc>
          <w:tcPr>
            <w:tcW w:w="817" w:type="dxa"/>
          </w:tcPr>
          <w:p w:rsidR="00407DCE" w:rsidRPr="00D90974" w:rsidRDefault="00407DC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C.E.1.3</w:t>
            </w:r>
          </w:p>
        </w:tc>
        <w:tc>
          <w:tcPr>
            <w:tcW w:w="7938" w:type="dxa"/>
          </w:tcPr>
          <w:p w:rsidR="00407DCE" w:rsidRPr="00D90974" w:rsidRDefault="00407DC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CE.1.3. Adquirir la importancia de desarrollar actitudes de cooperación, respeto y tolerancia desde el respeto y la tolerancia de los grupos humanos para tener una convivencia pacífica y la resolución de conflictos en distintos ámbitos.</w:t>
            </w:r>
          </w:p>
        </w:tc>
        <w:tc>
          <w:tcPr>
            <w:tcW w:w="1276" w:type="dxa"/>
            <w:vAlign w:val="center"/>
          </w:tcPr>
          <w:p w:rsidR="00407DCE" w:rsidRPr="00D90974" w:rsidRDefault="00407DCE" w:rsidP="0007395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90974">
              <w:rPr>
                <w:rFonts w:asciiTheme="minorHAnsi" w:hAnsiTheme="minorHAnsi" w:cs="Arial"/>
                <w:b/>
                <w:sz w:val="16"/>
                <w:szCs w:val="16"/>
              </w:rPr>
              <w:t>14,28%</w:t>
            </w:r>
          </w:p>
        </w:tc>
      </w:tr>
      <w:tr w:rsidR="0007395B" w:rsidRPr="00D90974" w:rsidTr="0007395B">
        <w:tc>
          <w:tcPr>
            <w:tcW w:w="817" w:type="dxa"/>
          </w:tcPr>
          <w:p w:rsidR="0007395B" w:rsidRPr="00D90974" w:rsidRDefault="0007395B" w:rsidP="000739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38" w:type="dxa"/>
          </w:tcPr>
          <w:p w:rsidR="0007395B" w:rsidRPr="0007395B" w:rsidRDefault="0007395B" w:rsidP="0007395B">
            <w:pPr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="NewsGotT-Bold"/>
                <w:b/>
                <w:bCs/>
                <w:sz w:val="20"/>
                <w:szCs w:val="18"/>
              </w:rPr>
            </w:pPr>
            <w:r w:rsidRPr="0034002B">
              <w:rPr>
                <w:rFonts w:asciiTheme="minorHAnsi" w:hAnsiTheme="minorHAnsi" w:cs="NewsGotT-Bold"/>
                <w:b/>
                <w:bCs/>
                <w:sz w:val="20"/>
                <w:szCs w:val="18"/>
              </w:rPr>
              <w:t>BLOQUE 2:</w:t>
            </w:r>
            <w:r>
              <w:rPr>
                <w:rFonts w:asciiTheme="minorHAnsi" w:hAnsiTheme="minorHAnsi" w:cs="NewsGotT-Bold"/>
                <w:b/>
                <w:bCs/>
                <w:sz w:val="20"/>
                <w:szCs w:val="18"/>
              </w:rPr>
              <w:t xml:space="preserve">  </w:t>
            </w:r>
            <w:r w:rsidRPr="0034002B">
              <w:rPr>
                <w:rFonts w:asciiTheme="minorHAnsi" w:hAnsiTheme="minorHAnsi" w:cs="Arial"/>
                <w:b/>
              </w:rPr>
              <w:t>EL MUNDO EN QUE VIVIMOS</w:t>
            </w:r>
          </w:p>
        </w:tc>
        <w:tc>
          <w:tcPr>
            <w:tcW w:w="1276" w:type="dxa"/>
            <w:vAlign w:val="center"/>
          </w:tcPr>
          <w:p w:rsidR="0007395B" w:rsidRPr="00D90974" w:rsidRDefault="0007395B" w:rsidP="0007395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07DCE" w:rsidRPr="00D90974" w:rsidTr="0007395B">
        <w:tc>
          <w:tcPr>
            <w:tcW w:w="817" w:type="dxa"/>
          </w:tcPr>
          <w:p w:rsidR="00407DCE" w:rsidRPr="00D90974" w:rsidRDefault="00407DC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C.E.1.4</w:t>
            </w:r>
          </w:p>
        </w:tc>
        <w:tc>
          <w:tcPr>
            <w:tcW w:w="7938" w:type="dxa"/>
          </w:tcPr>
          <w:p w:rsidR="00407DCE" w:rsidRPr="00D90974" w:rsidRDefault="00407DC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C.E.1.4. Reconocer los puntos cardinales utilizando correctamente las nociones topológicas básicas de posición y cercanía (arriba-abajo, dentro-fuera, derecha-izquierda, interior-exterior, etc.) para orientarse en el entorno más cercano, representándolas con dibujos, situaciones y juegos sobre espacios limitados</w:t>
            </w:r>
          </w:p>
        </w:tc>
        <w:tc>
          <w:tcPr>
            <w:tcW w:w="1276" w:type="dxa"/>
            <w:vAlign w:val="center"/>
          </w:tcPr>
          <w:p w:rsidR="00407DCE" w:rsidRPr="00D90974" w:rsidRDefault="00407DCE" w:rsidP="0007395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90974">
              <w:rPr>
                <w:rFonts w:asciiTheme="minorHAnsi" w:hAnsiTheme="minorHAnsi" w:cs="Arial"/>
                <w:b/>
                <w:sz w:val="16"/>
                <w:szCs w:val="16"/>
              </w:rPr>
              <w:t>7,14%</w:t>
            </w:r>
          </w:p>
        </w:tc>
      </w:tr>
      <w:tr w:rsidR="00407DCE" w:rsidRPr="00D90974" w:rsidTr="0007395B">
        <w:tc>
          <w:tcPr>
            <w:tcW w:w="817" w:type="dxa"/>
          </w:tcPr>
          <w:p w:rsidR="00407DCE" w:rsidRPr="00D90974" w:rsidRDefault="00407DC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C.E.1.5</w:t>
            </w:r>
          </w:p>
        </w:tc>
        <w:tc>
          <w:tcPr>
            <w:tcW w:w="7938" w:type="dxa"/>
          </w:tcPr>
          <w:p w:rsidR="00407DCE" w:rsidRPr="00D90974" w:rsidRDefault="00407DC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CE.1.5. Conocer que el aire es un elemento imprescindible para la vida y describir de forma sencilla el tiempo atmosférico a través de sensaciones corporales (frio, calor, humedad, sequedad) reconociendo los principales fenómenos meteorológicos e identificando sus manifestaciones más relevantes. Valorar la importancia del agua y diferenciar algunas características de rocas o minerales del entorno.</w:t>
            </w:r>
          </w:p>
        </w:tc>
        <w:tc>
          <w:tcPr>
            <w:tcW w:w="1276" w:type="dxa"/>
            <w:vAlign w:val="center"/>
          </w:tcPr>
          <w:p w:rsidR="00407DCE" w:rsidRPr="00D90974" w:rsidRDefault="00407DCE" w:rsidP="0007395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90974">
              <w:rPr>
                <w:rFonts w:asciiTheme="minorHAnsi" w:hAnsiTheme="minorHAnsi" w:cs="Arial"/>
                <w:b/>
                <w:sz w:val="16"/>
                <w:szCs w:val="16"/>
              </w:rPr>
              <w:t>14,28%</w:t>
            </w:r>
          </w:p>
        </w:tc>
      </w:tr>
      <w:tr w:rsidR="0007395B" w:rsidRPr="00D90974" w:rsidTr="0007395B">
        <w:tc>
          <w:tcPr>
            <w:tcW w:w="817" w:type="dxa"/>
          </w:tcPr>
          <w:p w:rsidR="0007395B" w:rsidRPr="00D90974" w:rsidRDefault="0007395B" w:rsidP="000739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38" w:type="dxa"/>
          </w:tcPr>
          <w:p w:rsidR="0007395B" w:rsidRPr="00D90974" w:rsidRDefault="0007395B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34002B">
              <w:rPr>
                <w:rFonts w:asciiTheme="minorHAnsi" w:hAnsiTheme="minorHAnsi" w:cs="NewsGotT-Bold"/>
                <w:b/>
                <w:bCs/>
                <w:sz w:val="20"/>
                <w:szCs w:val="18"/>
              </w:rPr>
              <w:t>BLOQUE 3: VIVIR EN SOCIEDAD</w:t>
            </w:r>
          </w:p>
        </w:tc>
        <w:tc>
          <w:tcPr>
            <w:tcW w:w="1276" w:type="dxa"/>
            <w:vAlign w:val="center"/>
          </w:tcPr>
          <w:p w:rsidR="0007395B" w:rsidRPr="00D90974" w:rsidRDefault="0007395B" w:rsidP="0007395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07DCE" w:rsidRPr="00D90974" w:rsidTr="0007395B">
        <w:tc>
          <w:tcPr>
            <w:tcW w:w="817" w:type="dxa"/>
          </w:tcPr>
          <w:p w:rsidR="00407DCE" w:rsidRPr="00D90974" w:rsidRDefault="00407DC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C.E.1.6</w:t>
            </w:r>
          </w:p>
        </w:tc>
        <w:tc>
          <w:tcPr>
            <w:tcW w:w="7938" w:type="dxa"/>
          </w:tcPr>
          <w:p w:rsidR="00407DCE" w:rsidRPr="00D90974" w:rsidRDefault="00407DC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CE.1.6. Tomar conciencia de los derechos y deberes necesarios para la convivencia positiva en el entorno familiar y municipal, valorando las instituciones locales y describiendo algunas particularidades culturales, sociales, y lingüísticas del contexto familiar y local.</w:t>
            </w:r>
          </w:p>
        </w:tc>
        <w:tc>
          <w:tcPr>
            <w:tcW w:w="1276" w:type="dxa"/>
            <w:vAlign w:val="center"/>
          </w:tcPr>
          <w:p w:rsidR="00407DCE" w:rsidRPr="00D90974" w:rsidRDefault="00407DCE" w:rsidP="0007395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90974">
              <w:rPr>
                <w:rFonts w:asciiTheme="minorHAnsi" w:hAnsiTheme="minorHAnsi" w:cs="Arial"/>
                <w:b/>
                <w:sz w:val="16"/>
                <w:szCs w:val="16"/>
              </w:rPr>
              <w:t>7,14%</w:t>
            </w:r>
          </w:p>
        </w:tc>
      </w:tr>
      <w:tr w:rsidR="00407DCE" w:rsidRPr="00D90974" w:rsidTr="0007395B">
        <w:tc>
          <w:tcPr>
            <w:tcW w:w="817" w:type="dxa"/>
          </w:tcPr>
          <w:p w:rsidR="00407DCE" w:rsidRPr="00D90974" w:rsidRDefault="00407DC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C.E.1.7</w:t>
            </w:r>
          </w:p>
        </w:tc>
        <w:tc>
          <w:tcPr>
            <w:tcW w:w="7938" w:type="dxa"/>
          </w:tcPr>
          <w:p w:rsidR="00407DCE" w:rsidRPr="00D90974" w:rsidRDefault="00407DC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CE.1.7. Conocer algunos productos típicos del entorno más cercano según las materias primas y productos elaborados que se producen, reconociendo en su familia y entorno las principales actividades de cada uno de los sectores económicos (agricultura, ganaría, pesca, fábricas, talleres artesanos, transporte público, educación, etc.</w:t>
            </w:r>
          </w:p>
        </w:tc>
        <w:tc>
          <w:tcPr>
            <w:tcW w:w="1276" w:type="dxa"/>
            <w:vAlign w:val="center"/>
          </w:tcPr>
          <w:p w:rsidR="00407DCE" w:rsidRPr="00D90974" w:rsidRDefault="00407DCE" w:rsidP="0007395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90974">
              <w:rPr>
                <w:rFonts w:asciiTheme="minorHAnsi" w:hAnsiTheme="minorHAnsi" w:cs="Arial"/>
                <w:b/>
                <w:sz w:val="16"/>
                <w:szCs w:val="16"/>
              </w:rPr>
              <w:t>7,14%</w:t>
            </w:r>
          </w:p>
        </w:tc>
      </w:tr>
      <w:tr w:rsidR="00407DCE" w:rsidRPr="00D90974" w:rsidTr="0007395B">
        <w:tc>
          <w:tcPr>
            <w:tcW w:w="817" w:type="dxa"/>
          </w:tcPr>
          <w:p w:rsidR="00407DCE" w:rsidRPr="00D90974" w:rsidRDefault="00407DC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C.E.1.8</w:t>
            </w:r>
          </w:p>
        </w:tc>
        <w:tc>
          <w:tcPr>
            <w:tcW w:w="7938" w:type="dxa"/>
          </w:tcPr>
          <w:p w:rsidR="00407DCE" w:rsidRPr="00D90974" w:rsidRDefault="00407DC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CE.1.8. Desarrollar actitudes de consumo responsable y de la educación vial con ejemplos del entorno más cercano como señales de tráfico, cumpliendo como peatones y usuarios de medios de transporte.</w:t>
            </w:r>
          </w:p>
        </w:tc>
        <w:tc>
          <w:tcPr>
            <w:tcW w:w="1276" w:type="dxa"/>
            <w:vAlign w:val="center"/>
          </w:tcPr>
          <w:p w:rsidR="00407DCE" w:rsidRPr="00D90974" w:rsidRDefault="00E34154" w:rsidP="0007395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90974">
              <w:rPr>
                <w:rFonts w:asciiTheme="minorHAnsi" w:hAnsiTheme="minorHAnsi" w:cs="Arial"/>
                <w:b/>
                <w:sz w:val="16"/>
                <w:szCs w:val="16"/>
              </w:rPr>
              <w:t>7,14</w:t>
            </w:r>
            <w:r w:rsidR="00407DCE" w:rsidRPr="00D90974">
              <w:rPr>
                <w:rFonts w:asciiTheme="minorHAnsi" w:hAnsiTheme="minorHAnsi" w:cs="Arial"/>
                <w:b/>
                <w:sz w:val="16"/>
                <w:szCs w:val="16"/>
              </w:rPr>
              <w:t>%</w:t>
            </w:r>
          </w:p>
        </w:tc>
      </w:tr>
      <w:tr w:rsidR="0007395B" w:rsidRPr="00D90974" w:rsidTr="0007395B">
        <w:tc>
          <w:tcPr>
            <w:tcW w:w="817" w:type="dxa"/>
          </w:tcPr>
          <w:p w:rsidR="0007395B" w:rsidRPr="00D90974" w:rsidRDefault="0007395B" w:rsidP="000739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38" w:type="dxa"/>
          </w:tcPr>
          <w:p w:rsidR="0007395B" w:rsidRPr="00D90974" w:rsidRDefault="0007395B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34002B">
              <w:rPr>
                <w:rFonts w:asciiTheme="minorHAnsi" w:hAnsiTheme="minorHAnsi" w:cs="NewsGotT-Bold"/>
                <w:b/>
                <w:bCs/>
                <w:sz w:val="20"/>
                <w:szCs w:val="18"/>
              </w:rPr>
              <w:t>BLOQUE 4:LAS HUELLAS DEL TIEMPO</w:t>
            </w:r>
          </w:p>
        </w:tc>
        <w:tc>
          <w:tcPr>
            <w:tcW w:w="1276" w:type="dxa"/>
            <w:vAlign w:val="center"/>
          </w:tcPr>
          <w:p w:rsidR="0007395B" w:rsidRPr="00D90974" w:rsidRDefault="0007395B" w:rsidP="0007395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07DCE" w:rsidRPr="00D90974" w:rsidTr="0007395B">
        <w:trPr>
          <w:trHeight w:val="760"/>
        </w:trPr>
        <w:tc>
          <w:tcPr>
            <w:tcW w:w="817" w:type="dxa"/>
          </w:tcPr>
          <w:p w:rsidR="00407DCE" w:rsidRPr="00D90974" w:rsidRDefault="00407DC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C.E.1.9</w:t>
            </w:r>
          </w:p>
        </w:tc>
        <w:tc>
          <w:tcPr>
            <w:tcW w:w="7938" w:type="dxa"/>
          </w:tcPr>
          <w:p w:rsidR="00407DCE" w:rsidRPr="00D90974" w:rsidRDefault="00407DC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CE.1.9. Mostrar interés por los hechos ocurridos en el pasado, los personajes y restos históricos relevantes, partiendo de su historia personal y familiar, recopilando información de su vida cotidiana, identificando nociones temporales que expresan duración, sucesión y simultaneidad de hechos, utilizando, observando y explicando unidades de medida temporales básicas (calendario, día, semana, mes, año, fechas significativas).</w:t>
            </w:r>
          </w:p>
        </w:tc>
        <w:tc>
          <w:tcPr>
            <w:tcW w:w="1276" w:type="dxa"/>
            <w:vAlign w:val="center"/>
          </w:tcPr>
          <w:p w:rsidR="00407DCE" w:rsidRPr="00D90974" w:rsidRDefault="00407DCE" w:rsidP="0007395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90974">
              <w:rPr>
                <w:rFonts w:asciiTheme="minorHAnsi" w:hAnsiTheme="minorHAnsi" w:cs="Arial"/>
                <w:b/>
                <w:sz w:val="16"/>
                <w:szCs w:val="16"/>
              </w:rPr>
              <w:t>14,28%</w:t>
            </w:r>
          </w:p>
        </w:tc>
      </w:tr>
      <w:tr w:rsidR="00407DCE" w:rsidRPr="00D90974" w:rsidTr="0007395B">
        <w:tc>
          <w:tcPr>
            <w:tcW w:w="817" w:type="dxa"/>
          </w:tcPr>
          <w:p w:rsidR="00407DCE" w:rsidRPr="00D90974" w:rsidRDefault="00407DC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C.E.1.10</w:t>
            </w:r>
          </w:p>
        </w:tc>
        <w:tc>
          <w:tcPr>
            <w:tcW w:w="7938" w:type="dxa"/>
          </w:tcPr>
          <w:p w:rsidR="00407DCE" w:rsidRPr="00D90974" w:rsidRDefault="00407DCE" w:rsidP="0007395B">
            <w:pPr>
              <w:rPr>
                <w:rFonts w:asciiTheme="minorHAnsi" w:hAnsiTheme="minorHAnsi"/>
                <w:sz w:val="16"/>
                <w:szCs w:val="16"/>
              </w:rPr>
            </w:pPr>
            <w:r w:rsidRPr="00D90974">
              <w:rPr>
                <w:rFonts w:asciiTheme="minorHAnsi" w:hAnsiTheme="minorHAnsi"/>
                <w:sz w:val="16"/>
                <w:szCs w:val="16"/>
              </w:rPr>
              <w:t>CE.1.10. Reconocer y valorar la herencia cultural de la localidad y de la familia. Apreciar y disfrutar con la contemplación de obras artísticas de autores andaluces entre otros, de manera lúdica y divertida, y reconocer la finalidad y el papel de los museos.</w:t>
            </w:r>
          </w:p>
        </w:tc>
        <w:tc>
          <w:tcPr>
            <w:tcW w:w="1276" w:type="dxa"/>
            <w:vAlign w:val="center"/>
          </w:tcPr>
          <w:p w:rsidR="00407DCE" w:rsidRPr="00D90974" w:rsidRDefault="00B30664" w:rsidP="0007395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90974">
              <w:rPr>
                <w:rFonts w:asciiTheme="minorHAnsi" w:hAnsiTheme="minorHAnsi" w:cs="Arial"/>
                <w:b/>
                <w:sz w:val="16"/>
                <w:szCs w:val="16"/>
              </w:rPr>
              <w:t>14,32</w:t>
            </w:r>
            <w:r w:rsidR="00407DCE" w:rsidRPr="00D90974">
              <w:rPr>
                <w:rFonts w:asciiTheme="minorHAnsi" w:hAnsiTheme="minorHAnsi" w:cs="Arial"/>
                <w:b/>
                <w:sz w:val="16"/>
                <w:szCs w:val="16"/>
              </w:rPr>
              <w:t>%</w:t>
            </w:r>
          </w:p>
        </w:tc>
      </w:tr>
    </w:tbl>
    <w:p w:rsidR="00C53765" w:rsidRPr="0034002B" w:rsidRDefault="00C53765" w:rsidP="00BD7760">
      <w:pPr>
        <w:pStyle w:val="Prrafodelista"/>
        <w:spacing w:after="160"/>
        <w:ind w:left="0"/>
        <w:jc w:val="both"/>
        <w:rPr>
          <w:rFonts w:asciiTheme="minorHAnsi" w:hAnsiTheme="minorHAnsi"/>
        </w:rPr>
      </w:pPr>
    </w:p>
    <w:p w:rsidR="00C53765" w:rsidRPr="0034002B" w:rsidRDefault="00C53765" w:rsidP="00BD7760">
      <w:pPr>
        <w:pStyle w:val="Prrafodelista"/>
        <w:spacing w:after="160"/>
        <w:ind w:left="0"/>
        <w:jc w:val="both"/>
        <w:rPr>
          <w:rFonts w:asciiTheme="minorHAnsi" w:hAnsiTheme="minorHAnsi"/>
        </w:rPr>
      </w:pPr>
    </w:p>
    <w:sectPr w:rsidR="00C53765" w:rsidRPr="0034002B" w:rsidSect="00B5167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5F" w:rsidRDefault="006D0F5F" w:rsidP="001729CE">
      <w:pPr>
        <w:spacing w:after="0" w:line="240" w:lineRule="auto"/>
      </w:pPr>
      <w:r>
        <w:separator/>
      </w:r>
    </w:p>
  </w:endnote>
  <w:endnote w:type="continuationSeparator" w:id="0">
    <w:p w:rsidR="006D0F5F" w:rsidRDefault="006D0F5F" w:rsidP="0017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ZDingbat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etra_cartill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D7" w:rsidRDefault="00FC03D7" w:rsidP="00FC03D7">
    <w:pPr>
      <w:pStyle w:val="Cabeceraypie"/>
      <w:pBdr>
        <w:top w:val="single" w:sz="8" w:space="0" w:color="99403D"/>
      </w:pBdr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hAnsi="Times New Roman"/>
        <w:sz w:val="16"/>
        <w:szCs w:val="16"/>
      </w:rPr>
      <w:t>C</w:t>
    </w:r>
    <w:r w:rsidR="009B5341">
      <w:rPr>
        <w:rFonts w:ascii="Times New Roman" w:hAnsi="Times New Roman"/>
        <w:sz w:val="16"/>
        <w:szCs w:val="16"/>
      </w:rPr>
      <w:t>EIP Ntra. Sra de las Veredas.</w:t>
    </w:r>
    <w:r w:rsidR="009B5341">
      <w:rPr>
        <w:rFonts w:ascii="Times New Roman" w:hAnsi="Times New Roman"/>
        <w:sz w:val="16"/>
        <w:szCs w:val="16"/>
      </w:rPr>
      <w:tab/>
    </w:r>
    <w:r w:rsidR="009B5341">
      <w:rPr>
        <w:rFonts w:ascii="Times New Roman" w:hAnsi="Times New Roman"/>
        <w:sz w:val="16"/>
        <w:szCs w:val="16"/>
      </w:rPr>
      <w:tab/>
    </w:r>
    <w:r w:rsidR="009B5341">
      <w:rPr>
        <w:rFonts w:ascii="Times New Roman" w:hAnsi="Times New Roman"/>
        <w:sz w:val="16"/>
        <w:szCs w:val="16"/>
      </w:rPr>
      <w:tab/>
    </w:r>
    <w:r w:rsidR="009B5341">
      <w:rPr>
        <w:rFonts w:ascii="Times New Roman" w:hAnsi="Times New Roman"/>
        <w:sz w:val="16"/>
        <w:szCs w:val="16"/>
      </w:rPr>
      <w:tab/>
    </w:r>
    <w:r w:rsidR="009B5341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                                                    </w:t>
    </w:r>
    <w:r w:rsidR="00115DB4"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 xml:space="preserve"> PAGE </w:instrText>
    </w:r>
    <w:r w:rsidR="00115DB4"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456899">
      <w:rPr>
        <w:rFonts w:ascii="Times New Roman" w:eastAsia="Times New Roman" w:hAnsi="Times New Roman" w:cs="Times New Roman"/>
        <w:noProof/>
        <w:sz w:val="16"/>
        <w:szCs w:val="16"/>
      </w:rPr>
      <w:t>8</w:t>
    </w:r>
    <w:r w:rsidR="00115DB4">
      <w:rPr>
        <w:rFonts w:ascii="Times New Roman" w:eastAsia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de </w:t>
    </w:r>
    <w:r w:rsidR="00115DB4"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 xml:space="preserve"> NUMPAGES </w:instrText>
    </w:r>
    <w:r w:rsidR="00115DB4"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456899">
      <w:rPr>
        <w:rFonts w:ascii="Times New Roman" w:eastAsia="Times New Roman" w:hAnsi="Times New Roman" w:cs="Times New Roman"/>
        <w:noProof/>
        <w:sz w:val="16"/>
        <w:szCs w:val="16"/>
      </w:rPr>
      <w:t>8</w:t>
    </w:r>
    <w:r w:rsidR="00115DB4">
      <w:rPr>
        <w:rFonts w:ascii="Times New Roman" w:eastAsia="Times New Roman" w:hAnsi="Times New Roman" w:cs="Times New Roman"/>
        <w:sz w:val="16"/>
        <w:szCs w:val="16"/>
      </w:rPr>
      <w:fldChar w:fldCharType="end"/>
    </w:r>
  </w:p>
  <w:p w:rsidR="00FC03D7" w:rsidRDefault="00FC0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5F" w:rsidRDefault="006D0F5F" w:rsidP="001729CE">
      <w:pPr>
        <w:spacing w:after="0" w:line="240" w:lineRule="auto"/>
      </w:pPr>
      <w:r>
        <w:separator/>
      </w:r>
    </w:p>
  </w:footnote>
  <w:footnote w:type="continuationSeparator" w:id="0">
    <w:p w:rsidR="006D0F5F" w:rsidRDefault="006D0F5F" w:rsidP="0017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D7" w:rsidRDefault="00D90974" w:rsidP="00FC03D7">
    <w:pPr>
      <w:pStyle w:val="Cabeceraypie"/>
      <w:pBdr>
        <w:bottom w:val="single" w:sz="8" w:space="0" w:color="99403D"/>
      </w:pBdr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hAnsi="Times New Roman"/>
        <w:sz w:val="18"/>
        <w:szCs w:val="18"/>
      </w:rPr>
      <w:t>PONDERACIÓN INDICADORES</w:t>
    </w:r>
    <w:r w:rsidR="00FC03D7">
      <w:rPr>
        <w:rFonts w:ascii="Times New Roman" w:hAnsi="Times New Roman"/>
        <w:sz w:val="18"/>
        <w:szCs w:val="18"/>
      </w:rPr>
      <w:t xml:space="preserve">             ÁREA DE CIENCIAS SOCIALES 1º CICLO DE ED. PRIMARIA</w:t>
    </w:r>
  </w:p>
  <w:p w:rsidR="00FC03D7" w:rsidRPr="00FC03D7" w:rsidRDefault="00FC03D7" w:rsidP="00FC0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9.5pt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12"/>
    <w:multiLevelType w:val="hybridMultilevel"/>
    <w:tmpl w:val="894EE885"/>
    <w:lvl w:ilvl="0" w:tplc="C3AC34A4">
      <w:numFmt w:val="decimal"/>
      <w:lvlText w:val=""/>
      <w:lvlJc w:val="left"/>
    </w:lvl>
    <w:lvl w:ilvl="1" w:tplc="DE866B76">
      <w:numFmt w:val="decimal"/>
      <w:lvlText w:val=""/>
      <w:lvlJc w:val="left"/>
    </w:lvl>
    <w:lvl w:ilvl="2" w:tplc="1E863C02">
      <w:numFmt w:val="decimal"/>
      <w:lvlText w:val=""/>
      <w:lvlJc w:val="left"/>
    </w:lvl>
    <w:lvl w:ilvl="3" w:tplc="6990595E">
      <w:numFmt w:val="decimal"/>
      <w:lvlText w:val=""/>
      <w:lvlJc w:val="left"/>
    </w:lvl>
    <w:lvl w:ilvl="4" w:tplc="D1121F90">
      <w:numFmt w:val="decimal"/>
      <w:lvlText w:val=""/>
      <w:lvlJc w:val="left"/>
    </w:lvl>
    <w:lvl w:ilvl="5" w:tplc="3DF2B85E">
      <w:numFmt w:val="decimal"/>
      <w:lvlText w:val=""/>
      <w:lvlJc w:val="left"/>
    </w:lvl>
    <w:lvl w:ilvl="6" w:tplc="974A61E2">
      <w:numFmt w:val="decimal"/>
      <w:lvlText w:val=""/>
      <w:lvlJc w:val="left"/>
    </w:lvl>
    <w:lvl w:ilvl="7" w:tplc="A02AF686">
      <w:numFmt w:val="decimal"/>
      <w:lvlText w:val=""/>
      <w:lvlJc w:val="left"/>
    </w:lvl>
    <w:lvl w:ilvl="8" w:tplc="33D024E8">
      <w:numFmt w:val="decimal"/>
      <w:lvlText w:val=""/>
      <w:lvlJc w:val="left"/>
    </w:lvl>
  </w:abstractNum>
  <w:abstractNum w:abstractNumId="2" w15:restartNumberingAfterBreak="0">
    <w:nsid w:val="00000014"/>
    <w:multiLevelType w:val="hybridMultilevel"/>
    <w:tmpl w:val="894EE887"/>
    <w:lvl w:ilvl="0" w:tplc="C9E25A4C">
      <w:numFmt w:val="decimal"/>
      <w:lvlText w:val=""/>
      <w:lvlJc w:val="left"/>
    </w:lvl>
    <w:lvl w:ilvl="1" w:tplc="A9F80848">
      <w:numFmt w:val="decimal"/>
      <w:lvlText w:val=""/>
      <w:lvlJc w:val="left"/>
    </w:lvl>
    <w:lvl w:ilvl="2" w:tplc="0C546658">
      <w:numFmt w:val="decimal"/>
      <w:lvlText w:val=""/>
      <w:lvlJc w:val="left"/>
    </w:lvl>
    <w:lvl w:ilvl="3" w:tplc="9E8E5264">
      <w:numFmt w:val="decimal"/>
      <w:lvlText w:val=""/>
      <w:lvlJc w:val="left"/>
    </w:lvl>
    <w:lvl w:ilvl="4" w:tplc="556A3D4E">
      <w:numFmt w:val="decimal"/>
      <w:lvlText w:val=""/>
      <w:lvlJc w:val="left"/>
    </w:lvl>
    <w:lvl w:ilvl="5" w:tplc="493AB428">
      <w:numFmt w:val="decimal"/>
      <w:lvlText w:val=""/>
      <w:lvlJc w:val="left"/>
    </w:lvl>
    <w:lvl w:ilvl="6" w:tplc="FCD4E056">
      <w:numFmt w:val="decimal"/>
      <w:lvlText w:val=""/>
      <w:lvlJc w:val="left"/>
    </w:lvl>
    <w:lvl w:ilvl="7" w:tplc="C3701F04">
      <w:numFmt w:val="decimal"/>
      <w:lvlText w:val=""/>
      <w:lvlJc w:val="left"/>
    </w:lvl>
    <w:lvl w:ilvl="8" w:tplc="429A595E">
      <w:numFmt w:val="decimal"/>
      <w:lvlText w:val=""/>
      <w:lvlJc w:val="left"/>
    </w:lvl>
  </w:abstractNum>
  <w:abstractNum w:abstractNumId="3" w15:restartNumberingAfterBreak="0">
    <w:nsid w:val="0000001D"/>
    <w:multiLevelType w:val="hybridMultilevel"/>
    <w:tmpl w:val="25B8678C"/>
    <w:lvl w:ilvl="0" w:tplc="E90CEEEC">
      <w:start w:val="1"/>
      <w:numFmt w:val="bullet"/>
      <w:pStyle w:val="Prrafodelista1"/>
      <w:lvlText w:val=""/>
      <w:lvlJc w:val="left"/>
      <w:rPr>
        <w:rFonts w:ascii="Wingdings" w:hAnsi="Wingdings" w:hint="default"/>
      </w:rPr>
    </w:lvl>
    <w:lvl w:ilvl="1" w:tplc="CC8EF21C">
      <w:numFmt w:val="decimal"/>
      <w:lvlText w:val=""/>
      <w:lvlJc w:val="left"/>
    </w:lvl>
    <w:lvl w:ilvl="2" w:tplc="D9A88E9C">
      <w:numFmt w:val="decimal"/>
      <w:lvlText w:val=""/>
      <w:lvlJc w:val="left"/>
    </w:lvl>
    <w:lvl w:ilvl="3" w:tplc="97C86308">
      <w:numFmt w:val="decimal"/>
      <w:lvlText w:val=""/>
      <w:lvlJc w:val="left"/>
    </w:lvl>
    <w:lvl w:ilvl="4" w:tplc="B7FA6618">
      <w:numFmt w:val="decimal"/>
      <w:lvlText w:val=""/>
      <w:lvlJc w:val="left"/>
    </w:lvl>
    <w:lvl w:ilvl="5" w:tplc="16E49574">
      <w:numFmt w:val="decimal"/>
      <w:lvlText w:val=""/>
      <w:lvlJc w:val="left"/>
    </w:lvl>
    <w:lvl w:ilvl="6" w:tplc="0ACC9E84">
      <w:numFmt w:val="decimal"/>
      <w:lvlText w:val=""/>
      <w:lvlJc w:val="left"/>
    </w:lvl>
    <w:lvl w:ilvl="7" w:tplc="D8BC665A">
      <w:numFmt w:val="decimal"/>
      <w:lvlText w:val=""/>
      <w:lvlJc w:val="left"/>
    </w:lvl>
    <w:lvl w:ilvl="8" w:tplc="1EBC5388">
      <w:numFmt w:val="decimal"/>
      <w:lvlText w:val=""/>
      <w:lvlJc w:val="left"/>
    </w:lvl>
  </w:abstractNum>
  <w:abstractNum w:abstractNumId="4" w15:restartNumberingAfterBreak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2B050A"/>
    <w:multiLevelType w:val="hybridMultilevel"/>
    <w:tmpl w:val="DBA4B8A2"/>
    <w:lvl w:ilvl="0" w:tplc="F048A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E4A478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FB2C40"/>
    <w:multiLevelType w:val="hybridMultilevel"/>
    <w:tmpl w:val="4A0E930A"/>
    <w:lvl w:ilvl="0" w:tplc="A238AE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7669B"/>
    <w:multiLevelType w:val="hybridMultilevel"/>
    <w:tmpl w:val="15049A56"/>
    <w:lvl w:ilvl="0" w:tplc="74A8F0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4C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01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2C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C15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704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E1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22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EE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7671200"/>
    <w:multiLevelType w:val="multilevel"/>
    <w:tmpl w:val="59F8DB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ADB6A7F"/>
    <w:multiLevelType w:val="hybridMultilevel"/>
    <w:tmpl w:val="9D460CA4"/>
    <w:lvl w:ilvl="0" w:tplc="44527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42C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E2DB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2A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ED6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4E47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80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A3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438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E2A6528"/>
    <w:multiLevelType w:val="hybridMultilevel"/>
    <w:tmpl w:val="C1B85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739E"/>
    <w:multiLevelType w:val="hybridMultilevel"/>
    <w:tmpl w:val="9D0A11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52B85"/>
    <w:multiLevelType w:val="hybridMultilevel"/>
    <w:tmpl w:val="AC943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0B0121"/>
    <w:multiLevelType w:val="hybridMultilevel"/>
    <w:tmpl w:val="1AE4F6A6"/>
    <w:lvl w:ilvl="0" w:tplc="0C0A000B">
      <w:start w:val="1"/>
      <w:numFmt w:val="bullet"/>
      <w:lvlText w:val=""/>
      <w:lvlJc w:val="left"/>
      <w:pPr>
        <w:ind w:left="159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5" w15:restartNumberingAfterBreak="0">
    <w:nsid w:val="4C104CDE"/>
    <w:multiLevelType w:val="hybridMultilevel"/>
    <w:tmpl w:val="4814AD42"/>
    <w:lvl w:ilvl="0" w:tplc="4678C2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F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4680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A61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CAC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8A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B8C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A63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0D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253D92"/>
    <w:multiLevelType w:val="hybridMultilevel"/>
    <w:tmpl w:val="7004A3D2"/>
    <w:lvl w:ilvl="0" w:tplc="637E3C2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7707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226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68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614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7E5E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EC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060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E0D7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CE1B72"/>
    <w:multiLevelType w:val="hybridMultilevel"/>
    <w:tmpl w:val="CB9213C0"/>
    <w:lvl w:ilvl="0" w:tplc="39ECA30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125905"/>
    <w:multiLevelType w:val="hybridMultilevel"/>
    <w:tmpl w:val="F7C84A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3D4018"/>
    <w:multiLevelType w:val="multilevel"/>
    <w:tmpl w:val="62A2782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88"/>
        </w:tabs>
        <w:ind w:left="13488" w:hanging="2160"/>
      </w:pPr>
      <w:rPr>
        <w:rFonts w:cs="Times New Roman" w:hint="default"/>
      </w:rPr>
    </w:lvl>
  </w:abstractNum>
  <w:abstractNum w:abstractNumId="20" w15:restartNumberingAfterBreak="0">
    <w:nsid w:val="5A7D4581"/>
    <w:multiLevelType w:val="hybridMultilevel"/>
    <w:tmpl w:val="5E3C8C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D67E0"/>
    <w:multiLevelType w:val="multilevel"/>
    <w:tmpl w:val="DFD6A1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76C64C7A"/>
    <w:multiLevelType w:val="hybridMultilevel"/>
    <w:tmpl w:val="A96C3D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173D2"/>
    <w:multiLevelType w:val="hybridMultilevel"/>
    <w:tmpl w:val="768A090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8"/>
  </w:num>
  <w:num w:numId="8">
    <w:abstractNumId w:val="10"/>
  </w:num>
  <w:num w:numId="9">
    <w:abstractNumId w:val="9"/>
  </w:num>
  <w:num w:numId="10">
    <w:abstractNumId w:val="14"/>
  </w:num>
  <w:num w:numId="11">
    <w:abstractNumId w:val="5"/>
  </w:num>
  <w:num w:numId="12">
    <w:abstractNumId w:val="11"/>
  </w:num>
  <w:num w:numId="13">
    <w:abstractNumId w:val="22"/>
  </w:num>
  <w:num w:numId="14">
    <w:abstractNumId w:val="20"/>
  </w:num>
  <w:num w:numId="15">
    <w:abstractNumId w:val="3"/>
  </w:num>
  <w:num w:numId="16">
    <w:abstractNumId w:val="2"/>
    <w:lvlOverride w:ilvl="0">
      <w:lvl w:ilvl="0" w:tplc="C9E25A4C">
        <w:start w:val="1"/>
        <w:numFmt w:val="bullet"/>
        <w:lvlText w:val="✦"/>
        <w:lvlJc w:val="left"/>
        <w:pPr>
          <w:tabs>
            <w:tab w:val="left" w:pos="720"/>
            <w:tab w:val="num" w:pos="106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360" w:firstLine="348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9F80848">
        <w:start w:val="1"/>
        <w:numFmt w:val="bullet"/>
        <w:lvlText w:val="✦"/>
        <w:lvlJc w:val="left"/>
        <w:pPr>
          <w:tabs>
            <w:tab w:val="num" w:pos="1015"/>
          </w:tabs>
          <w:ind w:left="1015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0C546658">
        <w:start w:val="1"/>
        <w:numFmt w:val="bullet"/>
        <w:lvlText w:val="✦"/>
        <w:lvlJc w:val="left"/>
        <w:pPr>
          <w:tabs>
            <w:tab w:val="left" w:pos="1015"/>
            <w:tab w:val="num" w:pos="1669"/>
          </w:tabs>
          <w:ind w:left="1669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9E8E5264">
        <w:start w:val="1"/>
        <w:numFmt w:val="bullet"/>
        <w:lvlText w:val="✦"/>
        <w:lvlJc w:val="left"/>
        <w:pPr>
          <w:tabs>
            <w:tab w:val="left" w:pos="1015"/>
            <w:tab w:val="num" w:pos="2324"/>
          </w:tabs>
          <w:ind w:left="2324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556A3D4E">
        <w:start w:val="1"/>
        <w:numFmt w:val="bullet"/>
        <w:lvlText w:val="✦"/>
        <w:lvlJc w:val="left"/>
        <w:pPr>
          <w:tabs>
            <w:tab w:val="left" w:pos="1015"/>
            <w:tab w:val="num" w:pos="2978"/>
          </w:tabs>
          <w:ind w:left="2978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493AB428">
        <w:start w:val="1"/>
        <w:numFmt w:val="bullet"/>
        <w:lvlText w:val="✦"/>
        <w:lvlJc w:val="left"/>
        <w:pPr>
          <w:tabs>
            <w:tab w:val="left" w:pos="1015"/>
            <w:tab w:val="num" w:pos="3633"/>
          </w:tabs>
          <w:ind w:left="3633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FCD4E056">
        <w:start w:val="1"/>
        <w:numFmt w:val="bullet"/>
        <w:lvlText w:val="✦"/>
        <w:lvlJc w:val="left"/>
        <w:pPr>
          <w:tabs>
            <w:tab w:val="left" w:pos="1015"/>
            <w:tab w:val="num" w:pos="4287"/>
          </w:tabs>
          <w:ind w:left="4287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C3701F04">
        <w:start w:val="1"/>
        <w:numFmt w:val="bullet"/>
        <w:lvlText w:val="✦"/>
        <w:lvlJc w:val="left"/>
        <w:pPr>
          <w:tabs>
            <w:tab w:val="left" w:pos="1015"/>
            <w:tab w:val="num" w:pos="4942"/>
          </w:tabs>
          <w:ind w:left="4942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429A595E">
        <w:start w:val="1"/>
        <w:numFmt w:val="bullet"/>
        <w:lvlText w:val="✦"/>
        <w:lvlJc w:val="left"/>
        <w:pPr>
          <w:tabs>
            <w:tab w:val="left" w:pos="1015"/>
            <w:tab w:val="num" w:pos="5596"/>
          </w:tabs>
          <w:ind w:left="5596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7">
    <w:abstractNumId w:val="2"/>
    <w:lvlOverride w:ilvl="0">
      <w:lvl w:ilvl="0" w:tplc="C9E25A4C">
        <w:start w:val="1"/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9F80848">
        <w:start w:val="1"/>
        <w:numFmt w:val="bullet"/>
        <w:lvlText w:val="•"/>
        <w:lvlJc w:val="left"/>
        <w:pPr>
          <w:tabs>
            <w:tab w:val="left" w:pos="360"/>
            <w:tab w:val="num" w:pos="1080"/>
          </w:tabs>
          <w:ind w:left="108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0C546658">
        <w:start w:val="1"/>
        <w:numFmt w:val="bullet"/>
        <w:lvlText w:val="•"/>
        <w:lvlJc w:val="left"/>
        <w:pPr>
          <w:tabs>
            <w:tab w:val="left" w:pos="360"/>
            <w:tab w:val="num" w:pos="1800"/>
          </w:tabs>
          <w:ind w:left="180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9E8E5264">
        <w:start w:val="1"/>
        <w:numFmt w:val="bullet"/>
        <w:lvlText w:val="•"/>
        <w:lvlJc w:val="left"/>
        <w:pPr>
          <w:tabs>
            <w:tab w:val="left" w:pos="360"/>
            <w:tab w:val="num" w:pos="2520"/>
          </w:tabs>
          <w:ind w:left="252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556A3D4E">
        <w:start w:val="1"/>
        <w:numFmt w:val="bullet"/>
        <w:lvlText w:val="•"/>
        <w:lvlJc w:val="left"/>
        <w:pPr>
          <w:tabs>
            <w:tab w:val="left" w:pos="360"/>
            <w:tab w:val="num" w:pos="3240"/>
          </w:tabs>
          <w:ind w:left="324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493AB428">
        <w:start w:val="1"/>
        <w:numFmt w:val="bullet"/>
        <w:lvlText w:val="•"/>
        <w:lvlJc w:val="left"/>
        <w:pPr>
          <w:tabs>
            <w:tab w:val="left" w:pos="360"/>
            <w:tab w:val="num" w:pos="3960"/>
          </w:tabs>
          <w:ind w:left="396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FCD4E056">
        <w:start w:val="1"/>
        <w:numFmt w:val="bullet"/>
        <w:lvlText w:val="•"/>
        <w:lvlJc w:val="left"/>
        <w:pPr>
          <w:tabs>
            <w:tab w:val="left" w:pos="360"/>
            <w:tab w:val="num" w:pos="4680"/>
          </w:tabs>
          <w:ind w:left="468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C3701F04">
        <w:start w:val="1"/>
        <w:numFmt w:val="bullet"/>
        <w:lvlText w:val="•"/>
        <w:lvlJc w:val="left"/>
        <w:pPr>
          <w:tabs>
            <w:tab w:val="left" w:pos="360"/>
            <w:tab w:val="num" w:pos="5400"/>
          </w:tabs>
          <w:ind w:left="540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429A595E">
        <w:start w:val="1"/>
        <w:numFmt w:val="bullet"/>
        <w:lvlText w:val="•"/>
        <w:lvlJc w:val="left"/>
        <w:pPr>
          <w:tabs>
            <w:tab w:val="left" w:pos="360"/>
            <w:tab w:val="num" w:pos="6120"/>
          </w:tabs>
          <w:ind w:left="612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8">
    <w:abstractNumId w:val="2"/>
    <w:lvlOverride w:ilvl="0">
      <w:lvl w:ilvl="0" w:tplc="C9E25A4C">
        <w:start w:val="1"/>
        <w:numFmt w:val="bullet"/>
        <w:lvlText w:val="•"/>
        <w:lvlJc w:val="left"/>
        <w:pPr>
          <w:tabs>
            <w:tab w:val="num" w:pos="330"/>
          </w:tabs>
          <w:ind w:left="330" w:hanging="3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9F80848">
        <w:start w:val="1"/>
        <w:numFmt w:val="bullet"/>
        <w:lvlText w:val="•"/>
        <w:lvlJc w:val="left"/>
        <w:pPr>
          <w:tabs>
            <w:tab w:val="left" w:pos="330"/>
            <w:tab w:val="num" w:pos="1050"/>
          </w:tabs>
          <w:ind w:left="1050" w:hanging="3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0C546658">
        <w:start w:val="1"/>
        <w:numFmt w:val="bullet"/>
        <w:lvlText w:val="•"/>
        <w:lvlJc w:val="left"/>
        <w:pPr>
          <w:tabs>
            <w:tab w:val="left" w:pos="330"/>
            <w:tab w:val="num" w:pos="1770"/>
          </w:tabs>
          <w:ind w:left="1770" w:hanging="3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9E8E5264">
        <w:start w:val="1"/>
        <w:numFmt w:val="bullet"/>
        <w:lvlText w:val="•"/>
        <w:lvlJc w:val="left"/>
        <w:pPr>
          <w:tabs>
            <w:tab w:val="left" w:pos="330"/>
            <w:tab w:val="num" w:pos="2490"/>
          </w:tabs>
          <w:ind w:left="2490" w:hanging="3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556A3D4E">
        <w:start w:val="1"/>
        <w:numFmt w:val="bullet"/>
        <w:lvlText w:val="•"/>
        <w:lvlJc w:val="left"/>
        <w:pPr>
          <w:tabs>
            <w:tab w:val="left" w:pos="330"/>
            <w:tab w:val="num" w:pos="3210"/>
          </w:tabs>
          <w:ind w:left="3210" w:hanging="3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493AB428">
        <w:start w:val="1"/>
        <w:numFmt w:val="bullet"/>
        <w:lvlText w:val="•"/>
        <w:lvlJc w:val="left"/>
        <w:pPr>
          <w:tabs>
            <w:tab w:val="left" w:pos="330"/>
            <w:tab w:val="num" w:pos="3930"/>
          </w:tabs>
          <w:ind w:left="3930" w:hanging="3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FCD4E056">
        <w:start w:val="1"/>
        <w:numFmt w:val="bullet"/>
        <w:lvlText w:val="•"/>
        <w:lvlJc w:val="left"/>
        <w:pPr>
          <w:tabs>
            <w:tab w:val="left" w:pos="330"/>
            <w:tab w:val="num" w:pos="4650"/>
          </w:tabs>
          <w:ind w:left="4650" w:hanging="3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C3701F04">
        <w:start w:val="1"/>
        <w:numFmt w:val="bullet"/>
        <w:lvlText w:val="•"/>
        <w:lvlJc w:val="left"/>
        <w:pPr>
          <w:tabs>
            <w:tab w:val="left" w:pos="330"/>
            <w:tab w:val="num" w:pos="5370"/>
          </w:tabs>
          <w:ind w:left="5370" w:hanging="3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429A595E">
        <w:start w:val="1"/>
        <w:numFmt w:val="bullet"/>
        <w:lvlText w:val="•"/>
        <w:lvlJc w:val="left"/>
        <w:pPr>
          <w:tabs>
            <w:tab w:val="left" w:pos="330"/>
            <w:tab w:val="num" w:pos="6090"/>
          </w:tabs>
          <w:ind w:left="6090" w:hanging="3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9">
    <w:abstractNumId w:val="1"/>
    <w:lvlOverride w:ilvl="0">
      <w:lvl w:ilvl="0" w:tplc="C3AC34A4">
        <w:start w:val="1"/>
        <w:numFmt w:val="bullet"/>
        <w:lvlText w:val="✴"/>
        <w:lvlJc w:val="left"/>
        <w:pPr>
          <w:tabs>
            <w:tab w:val="num" w:pos="174"/>
          </w:tabs>
          <w:ind w:left="17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DE866B76">
        <w:start w:val="1"/>
        <w:numFmt w:val="bullet"/>
        <w:lvlText w:val="•"/>
        <w:lvlJc w:val="left"/>
        <w:pPr>
          <w:tabs>
            <w:tab w:val="num" w:pos="774"/>
          </w:tabs>
          <w:ind w:left="774" w:hanging="17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1E863C02">
        <w:start w:val="1"/>
        <w:numFmt w:val="bullet"/>
        <w:lvlText w:val="•"/>
        <w:lvlJc w:val="left"/>
        <w:pPr>
          <w:tabs>
            <w:tab w:val="left" w:pos="774"/>
            <w:tab w:val="num" w:pos="1358"/>
          </w:tabs>
          <w:ind w:left="1358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6990595E">
        <w:start w:val="1"/>
        <w:numFmt w:val="bullet"/>
        <w:lvlText w:val="•"/>
        <w:lvlJc w:val="left"/>
        <w:pPr>
          <w:tabs>
            <w:tab w:val="left" w:pos="774"/>
            <w:tab w:val="num" w:pos="1958"/>
          </w:tabs>
          <w:ind w:left="1958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D1121F90">
        <w:start w:val="1"/>
        <w:numFmt w:val="bullet"/>
        <w:lvlText w:val="•"/>
        <w:lvlJc w:val="left"/>
        <w:pPr>
          <w:tabs>
            <w:tab w:val="left" w:pos="774"/>
            <w:tab w:val="num" w:pos="2558"/>
          </w:tabs>
          <w:ind w:left="2558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DF2B85E">
        <w:start w:val="1"/>
        <w:numFmt w:val="bullet"/>
        <w:lvlText w:val="•"/>
        <w:lvlJc w:val="left"/>
        <w:pPr>
          <w:tabs>
            <w:tab w:val="left" w:pos="774"/>
            <w:tab w:val="num" w:pos="3158"/>
          </w:tabs>
          <w:ind w:left="3158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974A61E2">
        <w:start w:val="1"/>
        <w:numFmt w:val="bullet"/>
        <w:lvlText w:val="•"/>
        <w:lvlJc w:val="left"/>
        <w:pPr>
          <w:tabs>
            <w:tab w:val="left" w:pos="774"/>
            <w:tab w:val="num" w:pos="3758"/>
          </w:tabs>
          <w:ind w:left="3758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A02AF686">
        <w:start w:val="1"/>
        <w:numFmt w:val="bullet"/>
        <w:lvlText w:val="•"/>
        <w:lvlJc w:val="left"/>
        <w:pPr>
          <w:tabs>
            <w:tab w:val="left" w:pos="774"/>
            <w:tab w:val="num" w:pos="4358"/>
          </w:tabs>
          <w:ind w:left="4358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33D024E8">
        <w:start w:val="1"/>
        <w:numFmt w:val="bullet"/>
        <w:lvlText w:val="•"/>
        <w:lvlJc w:val="left"/>
        <w:pPr>
          <w:tabs>
            <w:tab w:val="left" w:pos="774"/>
            <w:tab w:val="num" w:pos="4958"/>
          </w:tabs>
          <w:ind w:left="4958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0">
    <w:abstractNumId w:val="2"/>
    <w:lvlOverride w:ilvl="0">
      <w:lvl w:ilvl="0" w:tplc="C9E25A4C">
        <w:start w:val="1"/>
        <w:numFmt w:val="bullet"/>
        <w:lvlText w:val="✴"/>
        <w:lvlJc w:val="left"/>
        <w:pPr>
          <w:tabs>
            <w:tab w:val="num" w:pos="174"/>
          </w:tabs>
          <w:ind w:left="17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9F80848">
        <w:start w:val="1"/>
        <w:numFmt w:val="bullet"/>
        <w:lvlText w:val="✴"/>
        <w:lvlJc w:val="left"/>
        <w:pPr>
          <w:tabs>
            <w:tab w:val="left" w:pos="174"/>
            <w:tab w:val="num" w:pos="894"/>
          </w:tabs>
          <w:ind w:left="89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0C546658">
        <w:start w:val="1"/>
        <w:numFmt w:val="bullet"/>
        <w:lvlText w:val="✴"/>
        <w:lvlJc w:val="left"/>
        <w:pPr>
          <w:tabs>
            <w:tab w:val="left" w:pos="174"/>
            <w:tab w:val="num" w:pos="1614"/>
          </w:tabs>
          <w:ind w:left="161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9E8E5264">
        <w:start w:val="1"/>
        <w:numFmt w:val="bullet"/>
        <w:lvlText w:val="✴"/>
        <w:lvlJc w:val="left"/>
        <w:pPr>
          <w:tabs>
            <w:tab w:val="left" w:pos="174"/>
            <w:tab w:val="num" w:pos="2334"/>
          </w:tabs>
          <w:ind w:left="233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556A3D4E">
        <w:start w:val="1"/>
        <w:numFmt w:val="bullet"/>
        <w:lvlText w:val="✴"/>
        <w:lvlJc w:val="left"/>
        <w:pPr>
          <w:tabs>
            <w:tab w:val="left" w:pos="174"/>
            <w:tab w:val="num" w:pos="3054"/>
          </w:tabs>
          <w:ind w:left="305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493AB428">
        <w:start w:val="1"/>
        <w:numFmt w:val="bullet"/>
        <w:lvlText w:val="✴"/>
        <w:lvlJc w:val="left"/>
        <w:pPr>
          <w:tabs>
            <w:tab w:val="left" w:pos="174"/>
            <w:tab w:val="num" w:pos="3774"/>
          </w:tabs>
          <w:ind w:left="377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FCD4E056">
        <w:start w:val="1"/>
        <w:numFmt w:val="bullet"/>
        <w:lvlText w:val="✴"/>
        <w:lvlJc w:val="left"/>
        <w:pPr>
          <w:tabs>
            <w:tab w:val="left" w:pos="174"/>
            <w:tab w:val="num" w:pos="4494"/>
          </w:tabs>
          <w:ind w:left="449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C3701F04">
        <w:start w:val="1"/>
        <w:numFmt w:val="bullet"/>
        <w:lvlText w:val="✴"/>
        <w:lvlJc w:val="left"/>
        <w:pPr>
          <w:tabs>
            <w:tab w:val="left" w:pos="174"/>
            <w:tab w:val="num" w:pos="5214"/>
          </w:tabs>
          <w:ind w:left="521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429A595E">
        <w:start w:val="1"/>
        <w:numFmt w:val="bullet"/>
        <w:lvlText w:val="✴"/>
        <w:lvlJc w:val="left"/>
        <w:pPr>
          <w:tabs>
            <w:tab w:val="left" w:pos="174"/>
            <w:tab w:val="num" w:pos="5934"/>
          </w:tabs>
          <w:ind w:left="593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1">
    <w:abstractNumId w:val="2"/>
    <w:lvlOverride w:ilvl="0">
      <w:lvl w:ilvl="0" w:tplc="C9E25A4C">
        <w:start w:val="1"/>
        <w:numFmt w:val="bullet"/>
        <w:lvlText w:val="•"/>
        <w:lvlJc w:val="left"/>
        <w:pPr>
          <w:tabs>
            <w:tab w:val="left" w:pos="720"/>
            <w:tab w:val="num" w:pos="110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396" w:firstLine="312"/>
        </w:pPr>
        <w:rPr>
          <w:rFonts w:ascii="Trebuchet MS" w:eastAsia="Trebuchet MS" w:hAnsi="Trebuchet MS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9F80848">
        <w:start w:val="1"/>
        <w:numFmt w:val="bullet"/>
        <w:lvlText w:val="•"/>
        <w:lvlJc w:val="left"/>
        <w:pPr>
          <w:tabs>
            <w:tab w:val="left" w:pos="720"/>
            <w:tab w:val="left" w:pos="1104"/>
            <w:tab w:val="left" w:pos="1440"/>
            <w:tab w:val="num" w:pos="182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1116" w:firstLine="312"/>
        </w:pPr>
        <w:rPr>
          <w:rFonts w:ascii="Trebuchet MS" w:eastAsia="Trebuchet MS" w:hAnsi="Trebuchet MS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0C546658">
        <w:start w:val="1"/>
        <w:numFmt w:val="bullet"/>
        <w:lvlText w:val="•"/>
        <w:lvlJc w:val="left"/>
        <w:pPr>
          <w:tabs>
            <w:tab w:val="left" w:pos="720"/>
            <w:tab w:val="left" w:pos="1104"/>
            <w:tab w:val="left" w:pos="1440"/>
            <w:tab w:val="left" w:pos="2160"/>
            <w:tab w:val="num" w:pos="2544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1836" w:firstLine="312"/>
        </w:pPr>
        <w:rPr>
          <w:rFonts w:ascii="Trebuchet MS" w:eastAsia="Trebuchet MS" w:hAnsi="Trebuchet MS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9E8E5264">
        <w:start w:val="1"/>
        <w:numFmt w:val="bullet"/>
        <w:lvlText w:val="•"/>
        <w:lvlJc w:val="left"/>
        <w:pPr>
          <w:tabs>
            <w:tab w:val="left" w:pos="720"/>
            <w:tab w:val="left" w:pos="1104"/>
            <w:tab w:val="left" w:pos="1440"/>
            <w:tab w:val="left" w:pos="2160"/>
            <w:tab w:val="left" w:pos="2880"/>
            <w:tab w:val="num" w:pos="3264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2556" w:firstLine="312"/>
        </w:pPr>
        <w:rPr>
          <w:rFonts w:ascii="Trebuchet MS" w:eastAsia="Trebuchet MS" w:hAnsi="Trebuchet MS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556A3D4E">
        <w:start w:val="1"/>
        <w:numFmt w:val="bullet"/>
        <w:lvlText w:val="•"/>
        <w:lvlJc w:val="left"/>
        <w:pPr>
          <w:tabs>
            <w:tab w:val="left" w:pos="720"/>
            <w:tab w:val="left" w:pos="1104"/>
            <w:tab w:val="left" w:pos="1440"/>
            <w:tab w:val="left" w:pos="2160"/>
            <w:tab w:val="left" w:pos="2880"/>
            <w:tab w:val="left" w:pos="3600"/>
            <w:tab w:val="num" w:pos="3984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3276" w:firstLine="312"/>
        </w:pPr>
        <w:rPr>
          <w:rFonts w:ascii="Trebuchet MS" w:eastAsia="Trebuchet MS" w:hAnsi="Trebuchet MS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493AB428">
        <w:start w:val="1"/>
        <w:numFmt w:val="bullet"/>
        <w:lvlText w:val="•"/>
        <w:lvlJc w:val="left"/>
        <w:pPr>
          <w:tabs>
            <w:tab w:val="left" w:pos="720"/>
            <w:tab w:val="left" w:pos="1104"/>
            <w:tab w:val="left" w:pos="1440"/>
            <w:tab w:val="left" w:pos="2160"/>
            <w:tab w:val="left" w:pos="2880"/>
            <w:tab w:val="left" w:pos="3600"/>
            <w:tab w:val="left" w:pos="4320"/>
            <w:tab w:val="num" w:pos="4704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3996" w:firstLine="312"/>
        </w:pPr>
        <w:rPr>
          <w:rFonts w:ascii="Trebuchet MS" w:eastAsia="Trebuchet MS" w:hAnsi="Trebuchet MS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FCD4E056">
        <w:start w:val="1"/>
        <w:numFmt w:val="bullet"/>
        <w:lvlText w:val="•"/>
        <w:lvlJc w:val="left"/>
        <w:pPr>
          <w:tabs>
            <w:tab w:val="left" w:pos="720"/>
            <w:tab w:val="left" w:pos="110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424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4716" w:firstLine="312"/>
        </w:pPr>
        <w:rPr>
          <w:rFonts w:ascii="Trebuchet MS" w:eastAsia="Trebuchet MS" w:hAnsi="Trebuchet MS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C3701F04">
        <w:start w:val="1"/>
        <w:numFmt w:val="bullet"/>
        <w:lvlText w:val="•"/>
        <w:lvlJc w:val="left"/>
        <w:pPr>
          <w:tabs>
            <w:tab w:val="left" w:pos="720"/>
            <w:tab w:val="left" w:pos="110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144"/>
            <w:tab w:val="left" w:pos="6480"/>
            <w:tab w:val="left" w:pos="7200"/>
            <w:tab w:val="left" w:pos="7920"/>
            <w:tab w:val="left" w:pos="8520"/>
          </w:tabs>
          <w:ind w:left="5436" w:firstLine="312"/>
        </w:pPr>
        <w:rPr>
          <w:rFonts w:ascii="Trebuchet MS" w:eastAsia="Trebuchet MS" w:hAnsi="Trebuchet MS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429A595E">
        <w:start w:val="1"/>
        <w:numFmt w:val="bullet"/>
        <w:lvlText w:val="•"/>
        <w:lvlJc w:val="left"/>
        <w:pPr>
          <w:tabs>
            <w:tab w:val="left" w:pos="720"/>
            <w:tab w:val="left" w:pos="110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6864"/>
            <w:tab w:val="left" w:pos="7200"/>
            <w:tab w:val="left" w:pos="7920"/>
            <w:tab w:val="left" w:pos="8520"/>
          </w:tabs>
          <w:ind w:left="6156" w:firstLine="312"/>
        </w:pPr>
        <w:rPr>
          <w:rFonts w:ascii="Trebuchet MS" w:eastAsia="Trebuchet MS" w:hAnsi="Trebuchet MS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2">
    <w:abstractNumId w:val="12"/>
  </w:num>
  <w:num w:numId="23">
    <w:abstractNumId w:val="7"/>
  </w:num>
  <w:num w:numId="24">
    <w:abstractNumId w:val="6"/>
  </w:num>
  <w:num w:numId="25">
    <w:abstractNumId w:val="19"/>
  </w:num>
  <w:num w:numId="26">
    <w:abstractNumId w:val="23"/>
  </w:num>
  <w:num w:numId="27">
    <w:abstractNumId w:val="0"/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3D9"/>
    <w:rsid w:val="00000DF5"/>
    <w:rsid w:val="00001C28"/>
    <w:rsid w:val="000046B3"/>
    <w:rsid w:val="00026F9D"/>
    <w:rsid w:val="00042C9B"/>
    <w:rsid w:val="000507B7"/>
    <w:rsid w:val="00054C29"/>
    <w:rsid w:val="0007395B"/>
    <w:rsid w:val="000A411A"/>
    <w:rsid w:val="000C42D9"/>
    <w:rsid w:val="00115DB4"/>
    <w:rsid w:val="00126275"/>
    <w:rsid w:val="001433E8"/>
    <w:rsid w:val="001465B8"/>
    <w:rsid w:val="001556F8"/>
    <w:rsid w:val="00170F98"/>
    <w:rsid w:val="001729CE"/>
    <w:rsid w:val="00176EBF"/>
    <w:rsid w:val="0018551E"/>
    <w:rsid w:val="001873BC"/>
    <w:rsid w:val="001A5417"/>
    <w:rsid w:val="001A74F6"/>
    <w:rsid w:val="001F308C"/>
    <w:rsid w:val="0022120F"/>
    <w:rsid w:val="00243B49"/>
    <w:rsid w:val="00245924"/>
    <w:rsid w:val="00252D43"/>
    <w:rsid w:val="00260F6F"/>
    <w:rsid w:val="00285D70"/>
    <w:rsid w:val="002A6411"/>
    <w:rsid w:val="002D41C5"/>
    <w:rsid w:val="002E3BF9"/>
    <w:rsid w:val="002E5470"/>
    <w:rsid w:val="00305522"/>
    <w:rsid w:val="003148AF"/>
    <w:rsid w:val="0034002B"/>
    <w:rsid w:val="00360DD9"/>
    <w:rsid w:val="00366CEB"/>
    <w:rsid w:val="00367E85"/>
    <w:rsid w:val="003705E5"/>
    <w:rsid w:val="003A56D5"/>
    <w:rsid w:val="003B3A5E"/>
    <w:rsid w:val="003B44CC"/>
    <w:rsid w:val="003C4F39"/>
    <w:rsid w:val="00402E5B"/>
    <w:rsid w:val="00407DCE"/>
    <w:rsid w:val="00420067"/>
    <w:rsid w:val="00421217"/>
    <w:rsid w:val="00423BB2"/>
    <w:rsid w:val="00434619"/>
    <w:rsid w:val="00442BE3"/>
    <w:rsid w:val="00456899"/>
    <w:rsid w:val="00473B02"/>
    <w:rsid w:val="004A3CF4"/>
    <w:rsid w:val="004B5024"/>
    <w:rsid w:val="004C5601"/>
    <w:rsid w:val="00500D99"/>
    <w:rsid w:val="00504206"/>
    <w:rsid w:val="00512951"/>
    <w:rsid w:val="005131A6"/>
    <w:rsid w:val="0051395D"/>
    <w:rsid w:val="0051607E"/>
    <w:rsid w:val="00522EB7"/>
    <w:rsid w:val="0053177C"/>
    <w:rsid w:val="00544E18"/>
    <w:rsid w:val="00575532"/>
    <w:rsid w:val="00580B3D"/>
    <w:rsid w:val="00584A49"/>
    <w:rsid w:val="005A0A28"/>
    <w:rsid w:val="005B61D1"/>
    <w:rsid w:val="005B6E70"/>
    <w:rsid w:val="005F22C3"/>
    <w:rsid w:val="005F277E"/>
    <w:rsid w:val="00614AFE"/>
    <w:rsid w:val="00622FD7"/>
    <w:rsid w:val="0066144F"/>
    <w:rsid w:val="006775B5"/>
    <w:rsid w:val="00677B29"/>
    <w:rsid w:val="00685EFD"/>
    <w:rsid w:val="006B15BA"/>
    <w:rsid w:val="006B2E58"/>
    <w:rsid w:val="006C4466"/>
    <w:rsid w:val="006D0F5F"/>
    <w:rsid w:val="00715298"/>
    <w:rsid w:val="00726147"/>
    <w:rsid w:val="007562A6"/>
    <w:rsid w:val="00773EC2"/>
    <w:rsid w:val="0078166B"/>
    <w:rsid w:val="007830A9"/>
    <w:rsid w:val="00790A72"/>
    <w:rsid w:val="007A553C"/>
    <w:rsid w:val="007C1456"/>
    <w:rsid w:val="007C516A"/>
    <w:rsid w:val="007C5544"/>
    <w:rsid w:val="007C6122"/>
    <w:rsid w:val="007D1821"/>
    <w:rsid w:val="007F3784"/>
    <w:rsid w:val="007F3FBC"/>
    <w:rsid w:val="00804603"/>
    <w:rsid w:val="00840CE9"/>
    <w:rsid w:val="0084247B"/>
    <w:rsid w:val="00842CCD"/>
    <w:rsid w:val="0084560B"/>
    <w:rsid w:val="008467CE"/>
    <w:rsid w:val="00855755"/>
    <w:rsid w:val="008E1615"/>
    <w:rsid w:val="008E23D9"/>
    <w:rsid w:val="008F6E9B"/>
    <w:rsid w:val="00912162"/>
    <w:rsid w:val="00923BA2"/>
    <w:rsid w:val="00926B4D"/>
    <w:rsid w:val="00927897"/>
    <w:rsid w:val="0097512F"/>
    <w:rsid w:val="00983C49"/>
    <w:rsid w:val="00984D24"/>
    <w:rsid w:val="009A3B11"/>
    <w:rsid w:val="009B50F8"/>
    <w:rsid w:val="009B5341"/>
    <w:rsid w:val="009C7726"/>
    <w:rsid w:val="00A0077A"/>
    <w:rsid w:val="00A33ACD"/>
    <w:rsid w:val="00A62AA3"/>
    <w:rsid w:val="00AB1F62"/>
    <w:rsid w:val="00AC06BD"/>
    <w:rsid w:val="00AC2D1D"/>
    <w:rsid w:val="00AD0624"/>
    <w:rsid w:val="00AF1764"/>
    <w:rsid w:val="00B21EA6"/>
    <w:rsid w:val="00B30664"/>
    <w:rsid w:val="00B4184B"/>
    <w:rsid w:val="00B51674"/>
    <w:rsid w:val="00B532EE"/>
    <w:rsid w:val="00B55893"/>
    <w:rsid w:val="00B60893"/>
    <w:rsid w:val="00B748B5"/>
    <w:rsid w:val="00B84C68"/>
    <w:rsid w:val="00B861E5"/>
    <w:rsid w:val="00BA24BD"/>
    <w:rsid w:val="00BB3A56"/>
    <w:rsid w:val="00BC3F6B"/>
    <w:rsid w:val="00BD7760"/>
    <w:rsid w:val="00C20533"/>
    <w:rsid w:val="00C26FE4"/>
    <w:rsid w:val="00C53765"/>
    <w:rsid w:val="00C6662D"/>
    <w:rsid w:val="00C730B9"/>
    <w:rsid w:val="00C80F32"/>
    <w:rsid w:val="00C812DB"/>
    <w:rsid w:val="00C932C5"/>
    <w:rsid w:val="00CB3A82"/>
    <w:rsid w:val="00CC0320"/>
    <w:rsid w:val="00CD0309"/>
    <w:rsid w:val="00CE3DCF"/>
    <w:rsid w:val="00CE6E04"/>
    <w:rsid w:val="00D340F2"/>
    <w:rsid w:val="00D34735"/>
    <w:rsid w:val="00D35A80"/>
    <w:rsid w:val="00D52419"/>
    <w:rsid w:val="00D90974"/>
    <w:rsid w:val="00DA1508"/>
    <w:rsid w:val="00DA3784"/>
    <w:rsid w:val="00DC599D"/>
    <w:rsid w:val="00DF645E"/>
    <w:rsid w:val="00DF7B9D"/>
    <w:rsid w:val="00E11407"/>
    <w:rsid w:val="00E25622"/>
    <w:rsid w:val="00E34154"/>
    <w:rsid w:val="00E43EAD"/>
    <w:rsid w:val="00E44D39"/>
    <w:rsid w:val="00EB2014"/>
    <w:rsid w:val="00EC3C2E"/>
    <w:rsid w:val="00ED4698"/>
    <w:rsid w:val="00EF119C"/>
    <w:rsid w:val="00F223A7"/>
    <w:rsid w:val="00F351E8"/>
    <w:rsid w:val="00F422D9"/>
    <w:rsid w:val="00F45849"/>
    <w:rsid w:val="00F4732E"/>
    <w:rsid w:val="00F57F0D"/>
    <w:rsid w:val="00F93310"/>
    <w:rsid w:val="00F9471D"/>
    <w:rsid w:val="00FA0F48"/>
    <w:rsid w:val="00FC03D7"/>
    <w:rsid w:val="00FE0386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140E6"/>
  <w15:docId w15:val="{41241C3E-6AA1-4ED8-9D6D-AB7C8968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674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6EBF"/>
    <w:pPr>
      <w:keepNext/>
      <w:numPr>
        <w:numId w:val="9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EBF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EBF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EBF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EBF"/>
    <w:pPr>
      <w:numPr>
        <w:ilvl w:val="4"/>
        <w:numId w:val="9"/>
      </w:num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EBF"/>
    <w:pPr>
      <w:numPr>
        <w:ilvl w:val="5"/>
        <w:numId w:val="9"/>
      </w:numPr>
      <w:spacing w:before="240" w:after="60" w:line="240" w:lineRule="auto"/>
      <w:outlineLvl w:val="5"/>
    </w:pPr>
    <w:rPr>
      <w:rFonts w:eastAsia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EBF"/>
    <w:pPr>
      <w:numPr>
        <w:ilvl w:val="6"/>
        <w:numId w:val="9"/>
      </w:num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EBF"/>
    <w:pPr>
      <w:numPr>
        <w:ilvl w:val="7"/>
        <w:numId w:val="9"/>
      </w:num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EBF"/>
    <w:pPr>
      <w:numPr>
        <w:ilvl w:val="8"/>
        <w:numId w:val="9"/>
      </w:num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2D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qFormat/>
    <w:rsid w:val="002D41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6EBF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76EBF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EBF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EBF"/>
    <w:rPr>
      <w:rFonts w:ascii="Calibri" w:eastAsia="Times New Roman" w:hAnsi="Calibr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EBF"/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176EBF"/>
    <w:rPr>
      <w:rFonts w:eastAsia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EBF"/>
    <w:rPr>
      <w:rFonts w:ascii="Calibri" w:eastAsia="Times New Roman" w:hAnsi="Calibr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EBF"/>
    <w:rPr>
      <w:rFonts w:ascii="Calibri" w:eastAsia="Times New Roman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EBF"/>
    <w:rPr>
      <w:rFonts w:ascii="Cambria" w:eastAsia="Times New Roman" w:hAnsi="Cambria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76EB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76E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76EB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6E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andard">
    <w:name w:val="Standard"/>
    <w:rsid w:val="00BA24B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es-ES" w:eastAsia="hi-IN" w:bidi="hi-IN"/>
    </w:rPr>
  </w:style>
  <w:style w:type="paragraph" w:styleId="Sinespaciado">
    <w:name w:val="No Spacing"/>
    <w:uiPriority w:val="1"/>
    <w:qFormat/>
    <w:rsid w:val="006B15BA"/>
    <w:rPr>
      <w:rFonts w:eastAsia="Times New Roman"/>
      <w:sz w:val="22"/>
      <w:szCs w:val="22"/>
      <w:lang w:val="es-ES" w:eastAsia="es-ES"/>
    </w:rPr>
  </w:style>
  <w:style w:type="paragraph" w:customStyle="1" w:styleId="Contenidodelatabla">
    <w:name w:val="Contenido de la tabla"/>
    <w:basedOn w:val="Normal"/>
    <w:rsid w:val="00C26FE4"/>
    <w:pPr>
      <w:widowControl w:val="0"/>
      <w:suppressLineNumbers/>
      <w:suppressAutoHyphens/>
      <w:spacing w:after="0" w:line="240" w:lineRule="auto"/>
    </w:pPr>
    <w:rPr>
      <w:rFonts w:eastAsia="Arial"/>
      <w:sz w:val="24"/>
      <w:szCs w:val="24"/>
      <w:lang w:val="es-ES_tradnl" w:eastAsia="ar-SA"/>
    </w:rPr>
  </w:style>
  <w:style w:type="character" w:customStyle="1" w:styleId="Ninguno">
    <w:name w:val="Ninguno"/>
    <w:rsid w:val="00D35A80"/>
    <w:rPr>
      <w:lang w:val="es-ES_tradnl"/>
    </w:rPr>
  </w:style>
  <w:style w:type="character" w:customStyle="1" w:styleId="NingunoA">
    <w:name w:val="Ninguno A"/>
    <w:basedOn w:val="Ninguno"/>
    <w:rsid w:val="00D35A80"/>
    <w:rPr>
      <w:lang w:val="es-ES_tradnl"/>
    </w:rPr>
  </w:style>
  <w:style w:type="paragraph" w:customStyle="1" w:styleId="CuerpoA">
    <w:name w:val="Cuerpo A"/>
    <w:rsid w:val="00D35A80"/>
    <w:pP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eastAsia="es-ES"/>
    </w:rPr>
  </w:style>
  <w:style w:type="paragraph" w:customStyle="1" w:styleId="Prrafodelista1">
    <w:name w:val="Párrafo de lista1"/>
    <w:autoRedefine/>
    <w:rsid w:val="00D35A80"/>
    <w:pPr>
      <w:numPr>
        <w:numId w:val="15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20"/>
      </w:tabs>
      <w:spacing w:line="288" w:lineRule="auto"/>
      <w:ind w:left="357" w:hanging="357"/>
      <w:jc w:val="both"/>
    </w:pPr>
    <w:rPr>
      <w:rFonts w:ascii="Calibri" w:hAnsi="Calibri" w:cs="Calibri"/>
      <w:color w:val="000000"/>
      <w:sz w:val="22"/>
      <w:szCs w:val="22"/>
      <w:u w:color="000000"/>
      <w:lang w:eastAsia="es-ES"/>
    </w:rPr>
  </w:style>
  <w:style w:type="paragraph" w:customStyle="1" w:styleId="Cabeceraypie">
    <w:name w:val="Cabecera y pie"/>
    <w:rsid w:val="00FC03D7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E58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E58"/>
    <w:rPr>
      <w:sz w:val="18"/>
      <w:szCs w:val="18"/>
      <w:lang w:val="es-ES" w:eastAsia="en-US"/>
    </w:rPr>
  </w:style>
  <w:style w:type="paragraph" w:customStyle="1" w:styleId="Default">
    <w:name w:val="Default"/>
    <w:rsid w:val="009B5341"/>
    <w:rPr>
      <w:rFonts w:ascii="letra_cartilla" w:eastAsia="letra_cartilla" w:hAnsi="letra_cartilla" w:cs="letra_cartilla"/>
      <w:color w:val="000000"/>
      <w:sz w:val="24"/>
      <w:szCs w:val="24"/>
      <w:u w:color="000000"/>
    </w:rPr>
  </w:style>
  <w:style w:type="paragraph" w:customStyle="1" w:styleId="Label3">
    <w:name w:val="Label 3"/>
    <w:autoRedefine/>
    <w:rsid w:val="009B5341"/>
    <w:pPr>
      <w:suppressAutoHyphens/>
      <w:outlineLvl w:val="0"/>
    </w:pPr>
    <w:rPr>
      <w:rFonts w:ascii="Calibri" w:hAnsi="Calibri" w:cs="Calibri"/>
      <w:color w:val="000000"/>
      <w:sz w:val="88"/>
      <w:szCs w:val="88"/>
      <w:u w:color="000000"/>
    </w:rPr>
  </w:style>
  <w:style w:type="paragraph" w:customStyle="1" w:styleId="LabelA">
    <w:name w:val="Label A"/>
    <w:rsid w:val="009B5341"/>
    <w:pPr>
      <w:suppressAutoHyphens/>
      <w:outlineLvl w:val="0"/>
    </w:pPr>
    <w:rPr>
      <w:rFonts w:ascii="Calibri" w:hAnsi="Calibri" w:cs="Calibri"/>
      <w:color w:val="FFFFFF"/>
      <w:sz w:val="36"/>
      <w:szCs w:val="36"/>
      <w:u w:color="FFFFFF"/>
    </w:rPr>
  </w:style>
  <w:style w:type="paragraph" w:customStyle="1" w:styleId="Descripcin1">
    <w:name w:val="Descripción1"/>
    <w:rsid w:val="009B5341"/>
    <w:pPr>
      <w:suppressAutoHyphens/>
      <w:outlineLvl w:val="0"/>
    </w:pPr>
    <w:rPr>
      <w:rFonts w:ascii="Calibri" w:hAnsi="Calibri" w:cs="Calibri"/>
      <w:color w:val="000000"/>
      <w:sz w:val="36"/>
      <w:szCs w:val="36"/>
      <w:u w:color="000000"/>
    </w:rPr>
  </w:style>
  <w:style w:type="character" w:customStyle="1" w:styleId="Fuentedeprrafopredeter1">
    <w:name w:val="Fuente de párrafo predeter.1"/>
    <w:rsid w:val="009B5341"/>
    <w:rPr>
      <w:lang w:val="es-ES_tradnl"/>
    </w:rPr>
  </w:style>
  <w:style w:type="paragraph" w:customStyle="1" w:styleId="Normal1">
    <w:name w:val="Normal1"/>
    <w:rsid w:val="0034002B"/>
    <w:pPr>
      <w:spacing w:after="200" w:line="276" w:lineRule="auto"/>
    </w:pPr>
    <w:rPr>
      <w:rFonts w:ascii="Calibri" w:hAnsi="Calibri" w:cs="Calibri"/>
      <w:color w:val="000000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F277E"/>
    <w:pPr>
      <w:suppressAutoHyphens/>
      <w:spacing w:after="0" w:line="240" w:lineRule="auto"/>
      <w:ind w:firstLine="1416"/>
      <w:jc w:val="both"/>
    </w:pPr>
    <w:rPr>
      <w:rFonts w:eastAsia="Times New Roman"/>
      <w:sz w:val="24"/>
      <w:szCs w:val="20"/>
      <w:lang w:val="es-ES_tradnl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5F277E"/>
    <w:rPr>
      <w:rFonts w:eastAsia="Times New Roman"/>
      <w:sz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62AA3"/>
    <w:pPr>
      <w:spacing w:after="120"/>
    </w:pPr>
    <w:rPr>
      <w:rFonts w:ascii="Calibri" w:hAnsi="Calibri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2AA3"/>
    <w:rPr>
      <w:rFonts w:ascii="Calibri" w:hAnsi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BA72-9A3D-47C5-AC85-C34D2FAB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2380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Links>
    <vt:vector size="66" baseType="variant">
      <vt:variant>
        <vt:i4>7077945</vt:i4>
      </vt:variant>
      <vt:variant>
        <vt:i4>30</vt:i4>
      </vt:variant>
      <vt:variant>
        <vt:i4>0</vt:i4>
      </vt:variant>
      <vt:variant>
        <vt:i4>5</vt:i4>
      </vt:variant>
      <vt:variant>
        <vt:lpwstr>https://sites.google.com/site/ceipsanjoseespeluy/project-definition</vt:lpwstr>
      </vt:variant>
      <vt:variant>
        <vt:lpwstr/>
      </vt:variant>
      <vt:variant>
        <vt:i4>4521997</vt:i4>
      </vt:variant>
      <vt:variant>
        <vt:i4>27</vt:i4>
      </vt:variant>
      <vt:variant>
        <vt:i4>0</vt:i4>
      </vt:variant>
      <vt:variant>
        <vt:i4>5</vt:i4>
      </vt:variant>
      <vt:variant>
        <vt:lpwstr>http://www.adideandalucia.es/normas/instruc/Instrucc21mayo2014OrganizacionCursoLomce.pdf</vt:lpwstr>
      </vt:variant>
      <vt:variant>
        <vt:lpwstr/>
      </vt:variant>
      <vt:variant>
        <vt:i4>7667769</vt:i4>
      </vt:variant>
      <vt:variant>
        <vt:i4>24</vt:i4>
      </vt:variant>
      <vt:variant>
        <vt:i4>0</vt:i4>
      </vt:variant>
      <vt:variant>
        <vt:i4>5</vt:i4>
      </vt:variant>
      <vt:variant>
        <vt:lpwstr>http://www.adideandalucia.es/normas/instruc/Instruc12mayo2015EvaluacionPrimaria.pdf</vt:lpwstr>
      </vt:variant>
      <vt:variant>
        <vt:lpwstr/>
      </vt:variant>
      <vt:variant>
        <vt:i4>1769546</vt:i4>
      </vt:variant>
      <vt:variant>
        <vt:i4>21</vt:i4>
      </vt:variant>
      <vt:variant>
        <vt:i4>0</vt:i4>
      </vt:variant>
      <vt:variant>
        <vt:i4>5</vt:i4>
      </vt:variant>
      <vt:variant>
        <vt:lpwstr>http://www.adideandalucia.es/normas/ordenes/Orden17marzo2011modificaOrdenesEvaluacion.pdf</vt:lpwstr>
      </vt:variant>
      <vt:variant>
        <vt:lpwstr/>
      </vt:variant>
      <vt:variant>
        <vt:i4>4063275</vt:i4>
      </vt:variant>
      <vt:variant>
        <vt:i4>18</vt:i4>
      </vt:variant>
      <vt:variant>
        <vt:i4>0</vt:i4>
      </vt:variant>
      <vt:variant>
        <vt:i4>5</vt:i4>
      </vt:variant>
      <vt:variant>
        <vt:lpwstr>http://www.adideandalucia.es/normas/instruc/Instruc 17-12-2007 Evaluacion Primaria.pdf</vt:lpwstr>
      </vt:variant>
      <vt:variant>
        <vt:lpwstr/>
      </vt:variant>
      <vt:variant>
        <vt:i4>3997796</vt:i4>
      </vt:variant>
      <vt:variant>
        <vt:i4>15</vt:i4>
      </vt:variant>
      <vt:variant>
        <vt:i4>0</vt:i4>
      </vt:variant>
      <vt:variant>
        <vt:i4>5</vt:i4>
      </vt:variant>
      <vt:variant>
        <vt:lpwstr>http://www.adideandalucia.es/normas/ordenes/Orden 10-8-2007 Evaluacion Primaria.pdf</vt:lpwstr>
      </vt:variant>
      <vt:variant>
        <vt:lpwstr/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>http://www.adideandalucia.es/normas/ordenes/Orden17marzo2015CurriculoPrimaria.pdf</vt:lpwstr>
      </vt:variant>
      <vt:variant>
        <vt:lpwstr/>
      </vt:variant>
      <vt:variant>
        <vt:i4>2031616</vt:i4>
      </vt:variant>
      <vt:variant>
        <vt:i4>9</vt:i4>
      </vt:variant>
      <vt:variant>
        <vt:i4>0</vt:i4>
      </vt:variant>
      <vt:variant>
        <vt:i4>5</vt:i4>
      </vt:variant>
      <vt:variant>
        <vt:lpwstr>http://www.adideandalucia.es/normas/decretos/Decreto97-2015EducacionPrimaria.pdf</vt:lpwstr>
      </vt:variant>
      <vt:variant>
        <vt:lpwstr/>
      </vt:variant>
      <vt:variant>
        <vt:i4>6357042</vt:i4>
      </vt:variant>
      <vt:variant>
        <vt:i4>6</vt:i4>
      </vt:variant>
      <vt:variant>
        <vt:i4>0</vt:i4>
      </vt:variant>
      <vt:variant>
        <vt:i4>5</vt:i4>
      </vt:variant>
      <vt:variant>
        <vt:lpwstr>http://www.adideandalucia.es/normas/ordenes/Orden21enero2015RelacionesCompetenciasLOMCE.pdf</vt:lpwstr>
      </vt:variant>
      <vt:variant>
        <vt:lpwstr/>
      </vt:variant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http://www.adideandalucia.es/normas/RD/RD_126_2014CurriculoPrimaria.pdf</vt:lpwstr>
      </vt:variant>
      <vt:variant>
        <vt:lpwstr/>
      </vt:variant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http://www.adideandalucia.es/normas/decretos/Decreto328-2010reglamentoorganicoCEIP.pdf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Alberto Cotrino García</cp:lastModifiedBy>
  <cp:revision>7</cp:revision>
  <cp:lastPrinted>2016-11-01T11:14:00Z</cp:lastPrinted>
  <dcterms:created xsi:type="dcterms:W3CDTF">2018-10-16T09:32:00Z</dcterms:created>
  <dcterms:modified xsi:type="dcterms:W3CDTF">2019-12-13T19:47:00Z</dcterms:modified>
</cp:coreProperties>
</file>