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410"/>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8"/>
        <w:gridCol w:w="4670"/>
        <w:gridCol w:w="415"/>
        <w:gridCol w:w="1217"/>
        <w:gridCol w:w="1344"/>
      </w:tblGrid>
      <w:tr w:rsidR="003F3EAC" w:rsidRPr="00BF5400" w:rsidTr="008A55FC">
        <w:trPr>
          <w:trHeight w:val="248"/>
        </w:trPr>
        <w:tc>
          <w:tcPr>
            <w:tcW w:w="998" w:type="dxa"/>
            <w:tcBorders>
              <w:top w:val="nil"/>
            </w:tcBorders>
            <w:shd w:val="clear" w:color="auto" w:fill="auto"/>
            <w:noWrap/>
            <w:vAlign w:val="bottom"/>
            <w:hideMark/>
          </w:tcPr>
          <w:p w:rsidR="003F3EAC" w:rsidRPr="00FF7AA3" w:rsidRDefault="003F3EAC" w:rsidP="00FF7AA3">
            <w:pPr>
              <w:spacing w:after="0" w:line="240" w:lineRule="auto"/>
              <w:rPr>
                <w:rFonts w:eastAsia="Times New Roman" w:cstheme="minorHAnsi"/>
                <w:lang w:eastAsia="es-ES"/>
              </w:rPr>
            </w:pPr>
            <w:r w:rsidRPr="00BF5400">
              <w:rPr>
                <w:rFonts w:eastAsia="Times New Roman" w:cstheme="minorHAnsi"/>
                <w:lang w:eastAsia="es-ES"/>
              </w:rPr>
              <w:t>3º ESO</w:t>
            </w:r>
          </w:p>
        </w:tc>
        <w:tc>
          <w:tcPr>
            <w:tcW w:w="4670" w:type="dxa"/>
            <w:tcBorders>
              <w:top w:val="nil"/>
            </w:tcBorders>
            <w:shd w:val="clear" w:color="auto" w:fill="auto"/>
            <w:noWrap/>
            <w:vAlign w:val="bottom"/>
            <w:hideMark/>
          </w:tcPr>
          <w:p w:rsidR="003F3EAC" w:rsidRPr="00FF7AA3" w:rsidRDefault="003F3EAC" w:rsidP="00FF7AA3">
            <w:pPr>
              <w:spacing w:after="0" w:line="240" w:lineRule="auto"/>
              <w:rPr>
                <w:rFonts w:eastAsia="Times New Roman" w:cstheme="minorHAnsi"/>
                <w:lang w:eastAsia="es-ES"/>
              </w:rPr>
            </w:pPr>
            <w:r w:rsidRPr="00BF5400">
              <w:rPr>
                <w:rFonts w:eastAsia="Times New Roman" w:cstheme="minorHAnsi"/>
                <w:lang w:eastAsia="es-ES"/>
              </w:rPr>
              <w:t>CIENCIAS SOCIALES</w:t>
            </w:r>
          </w:p>
        </w:tc>
        <w:tc>
          <w:tcPr>
            <w:tcW w:w="415" w:type="dxa"/>
            <w:tcBorders>
              <w:top w:val="nil"/>
            </w:tcBorders>
            <w:shd w:val="clear" w:color="auto" w:fill="auto"/>
            <w:noWrap/>
            <w:vAlign w:val="bottom"/>
            <w:hideMark/>
          </w:tcPr>
          <w:p w:rsidR="003F3EAC" w:rsidRPr="00FF7AA3" w:rsidRDefault="003F3EAC" w:rsidP="00FF7AA3">
            <w:pPr>
              <w:spacing w:after="0" w:line="240" w:lineRule="auto"/>
              <w:rPr>
                <w:rFonts w:eastAsia="Times New Roman" w:cstheme="minorHAnsi"/>
                <w:lang w:eastAsia="es-ES"/>
              </w:rPr>
            </w:pPr>
          </w:p>
        </w:tc>
        <w:tc>
          <w:tcPr>
            <w:tcW w:w="1217" w:type="dxa"/>
            <w:tcBorders>
              <w:top w:val="nil"/>
            </w:tcBorders>
          </w:tcPr>
          <w:p w:rsidR="003F3EAC" w:rsidRPr="00BF5400" w:rsidRDefault="003F3EAC" w:rsidP="00FF7AA3">
            <w:pPr>
              <w:spacing w:after="0" w:line="240" w:lineRule="auto"/>
              <w:rPr>
                <w:rFonts w:eastAsia="Times New Roman" w:cstheme="minorHAnsi"/>
                <w:lang w:eastAsia="es-ES"/>
              </w:rPr>
            </w:pPr>
          </w:p>
        </w:tc>
        <w:tc>
          <w:tcPr>
            <w:tcW w:w="1344" w:type="dxa"/>
            <w:tcBorders>
              <w:top w:val="nil"/>
            </w:tcBorders>
            <w:shd w:val="clear" w:color="auto" w:fill="auto"/>
            <w:noWrap/>
            <w:vAlign w:val="bottom"/>
            <w:hideMark/>
          </w:tcPr>
          <w:p w:rsidR="003F3EAC" w:rsidRPr="00FF7AA3" w:rsidRDefault="003F3EAC" w:rsidP="00FF7AA3">
            <w:pPr>
              <w:spacing w:after="0" w:line="240" w:lineRule="auto"/>
              <w:rPr>
                <w:rFonts w:eastAsia="Times New Roman" w:cstheme="minorHAnsi"/>
                <w:lang w:eastAsia="es-ES"/>
              </w:rPr>
            </w:pPr>
          </w:p>
        </w:tc>
      </w:tr>
      <w:tr w:rsidR="003F3EAC" w:rsidRPr="00BF5400" w:rsidTr="008A55FC">
        <w:trPr>
          <w:trHeight w:val="365"/>
        </w:trPr>
        <w:tc>
          <w:tcPr>
            <w:tcW w:w="998" w:type="dxa"/>
            <w:shd w:val="clear" w:color="auto" w:fill="auto"/>
            <w:noWrap/>
            <w:vAlign w:val="bottom"/>
            <w:hideMark/>
          </w:tcPr>
          <w:p w:rsidR="003F3EAC" w:rsidRPr="00FF7AA3" w:rsidRDefault="003F3EAC" w:rsidP="00FF7AA3">
            <w:pPr>
              <w:spacing w:after="0" w:line="240" w:lineRule="auto"/>
              <w:rPr>
                <w:rFonts w:eastAsia="Times New Roman" w:cstheme="minorHAnsi"/>
                <w:color w:val="0000FF"/>
                <w:lang w:eastAsia="es-ES"/>
              </w:rPr>
            </w:pPr>
            <w:r w:rsidRPr="00FF7AA3">
              <w:rPr>
                <w:rFonts w:eastAsia="Times New Roman" w:cstheme="minorHAnsi"/>
                <w:color w:val="0000FF"/>
                <w:lang w:eastAsia="es-ES"/>
              </w:rPr>
              <w:t>Nº Criterio</w:t>
            </w:r>
          </w:p>
        </w:tc>
        <w:tc>
          <w:tcPr>
            <w:tcW w:w="4670" w:type="dxa"/>
            <w:shd w:val="clear" w:color="auto" w:fill="auto"/>
            <w:noWrap/>
            <w:vAlign w:val="bottom"/>
            <w:hideMark/>
          </w:tcPr>
          <w:p w:rsidR="003F3EAC" w:rsidRPr="00FF7AA3" w:rsidRDefault="003F3EAC" w:rsidP="00FF7AA3">
            <w:pPr>
              <w:spacing w:after="0" w:line="240" w:lineRule="auto"/>
              <w:rPr>
                <w:rFonts w:eastAsia="Times New Roman" w:cstheme="minorHAnsi"/>
                <w:color w:val="0000FF"/>
                <w:lang w:eastAsia="es-ES"/>
              </w:rPr>
            </w:pPr>
            <w:r w:rsidRPr="00FF7AA3">
              <w:rPr>
                <w:rFonts w:eastAsia="Times New Roman" w:cstheme="minorHAnsi"/>
                <w:color w:val="0000FF"/>
                <w:lang w:eastAsia="es-ES"/>
              </w:rPr>
              <w:t>Denominación</w:t>
            </w:r>
          </w:p>
        </w:tc>
        <w:tc>
          <w:tcPr>
            <w:tcW w:w="415" w:type="dxa"/>
            <w:shd w:val="clear" w:color="auto" w:fill="auto"/>
            <w:noWrap/>
            <w:vAlign w:val="bottom"/>
            <w:hideMark/>
          </w:tcPr>
          <w:p w:rsidR="003F3EAC" w:rsidRPr="00FF7AA3" w:rsidRDefault="003F3EAC" w:rsidP="00FF7AA3">
            <w:pPr>
              <w:spacing w:after="0" w:line="240" w:lineRule="auto"/>
              <w:rPr>
                <w:rFonts w:eastAsia="Times New Roman" w:cstheme="minorHAnsi"/>
                <w:color w:val="0000FF"/>
                <w:lang w:eastAsia="es-ES"/>
              </w:rPr>
            </w:pPr>
            <w:r w:rsidRPr="00FF7AA3">
              <w:rPr>
                <w:rFonts w:eastAsia="Times New Roman" w:cstheme="minorHAnsi"/>
                <w:color w:val="0000FF"/>
                <w:lang w:eastAsia="es-ES"/>
              </w:rPr>
              <w:t xml:space="preserve"> %</w:t>
            </w:r>
          </w:p>
        </w:tc>
        <w:tc>
          <w:tcPr>
            <w:tcW w:w="1217" w:type="dxa"/>
          </w:tcPr>
          <w:p w:rsidR="003F3EAC" w:rsidRPr="00BF5400" w:rsidRDefault="003F3EAC" w:rsidP="00FF7AA3">
            <w:pPr>
              <w:spacing w:after="0" w:line="240" w:lineRule="auto"/>
              <w:rPr>
                <w:rFonts w:eastAsia="Times New Roman" w:cstheme="minorHAnsi"/>
                <w:color w:val="0000FF"/>
                <w:lang w:eastAsia="es-ES"/>
              </w:rPr>
            </w:pPr>
            <w:r w:rsidRPr="00BF5400">
              <w:rPr>
                <w:rFonts w:eastAsia="Times New Roman" w:cstheme="minorHAnsi"/>
                <w:color w:val="0000FF"/>
                <w:lang w:eastAsia="es-ES"/>
              </w:rPr>
              <w:t>TEMPO</w:t>
            </w:r>
          </w:p>
        </w:tc>
        <w:tc>
          <w:tcPr>
            <w:tcW w:w="1344" w:type="dxa"/>
            <w:shd w:val="clear" w:color="auto" w:fill="auto"/>
            <w:noWrap/>
            <w:vAlign w:val="bottom"/>
            <w:hideMark/>
          </w:tcPr>
          <w:p w:rsidR="003F3EAC" w:rsidRPr="00FF7AA3" w:rsidRDefault="003F3EAC" w:rsidP="00FF7AA3">
            <w:pPr>
              <w:spacing w:after="0" w:line="240" w:lineRule="auto"/>
              <w:rPr>
                <w:rFonts w:eastAsia="Times New Roman" w:cstheme="minorHAnsi"/>
                <w:color w:val="0000FF"/>
                <w:lang w:eastAsia="es-ES"/>
              </w:rPr>
            </w:pPr>
            <w:r w:rsidRPr="00FF7AA3">
              <w:rPr>
                <w:rFonts w:eastAsia="Times New Roman" w:cstheme="minorHAnsi"/>
                <w:color w:val="0000FF"/>
                <w:lang w:eastAsia="es-ES"/>
              </w:rPr>
              <w:t>Método de calificación</w:t>
            </w:r>
            <w:r w:rsidR="00643052">
              <w:rPr>
                <w:rFonts w:eastAsia="Times New Roman" w:cstheme="minorHAnsi"/>
                <w:color w:val="0000FF"/>
                <w:lang w:eastAsia="es-ES"/>
              </w:rPr>
              <w:t xml:space="preserve"> - Instrumento</w:t>
            </w:r>
          </w:p>
        </w:tc>
      </w:tr>
      <w:tr w:rsidR="003F3EAC" w:rsidRPr="00BF5400" w:rsidTr="008A55FC">
        <w:trPr>
          <w:trHeight w:val="1688"/>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GeH2.3</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Conocer y analizar los problemas y retos medioambientales que afronta España, su origen y las posibles vías para afrontar estos problemas y compararlos con las problemáticas medioambientales andaluzas más destacadas así como las políticas destinadas para su abordaje y solución.</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5</w:t>
            </w:r>
          </w:p>
        </w:tc>
        <w:tc>
          <w:tcPr>
            <w:tcW w:w="1217" w:type="dxa"/>
          </w:tcPr>
          <w:p w:rsidR="003F3EAC"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5</w:t>
            </w:r>
          </w:p>
          <w:p w:rsidR="008A55F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664"/>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GeH2.4</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Conocer los principales espacios naturales protegidos a nivel peninsular e insular así como andaluz.</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5</w:t>
            </w:r>
          </w:p>
        </w:tc>
        <w:tc>
          <w:tcPr>
            <w:tcW w:w="1217" w:type="dxa"/>
          </w:tcPr>
          <w:p w:rsidR="008A55FC"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Unidad 5</w:t>
            </w:r>
          </w:p>
          <w:p w:rsidR="003F3EAC" w:rsidRPr="00BF5400"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p w:rsidR="00643052" w:rsidRPr="00FF7AA3"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992"/>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GeH2.5</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Identificar los principales paisajes humanizados españoles, identificándolos por comunidades autónomas, especificando los rasgos peculiares de los andaluces.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6</w:t>
            </w:r>
          </w:p>
        </w:tc>
        <w:tc>
          <w:tcPr>
            <w:tcW w:w="1217" w:type="dxa"/>
          </w:tcPr>
          <w:p w:rsidR="008A55FC"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Unidad 5</w:t>
            </w:r>
          </w:p>
          <w:p w:rsidR="003F3EAC" w:rsidRPr="00BF5400"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tc>
      </w:tr>
      <w:tr w:rsidR="003F3EAC" w:rsidRPr="00BF5400" w:rsidTr="008A55FC">
        <w:trPr>
          <w:trHeight w:val="841"/>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GeH2.8</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Reconocer las actividades económicas que se realizan en Europa, en los tres sectores, identificando distintas políticas económicas.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7</w:t>
            </w:r>
          </w:p>
        </w:tc>
        <w:tc>
          <w:tcPr>
            <w:tcW w:w="1217" w:type="dxa"/>
          </w:tcPr>
          <w:p w:rsidR="003F3EAC"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1 1º Trimestre</w:t>
            </w:r>
          </w:p>
          <w:p w:rsidR="008A55FC"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4 2º Trimestre</w:t>
            </w:r>
          </w:p>
          <w:p w:rsidR="008A55F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8 3º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p w:rsidR="00643052" w:rsidRPr="00FF7AA3"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685"/>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GeH2.11</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Conocer las características de diversos tipos de sistemas económicos.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7</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1 1º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p w:rsidR="00643052" w:rsidRPr="00FF7AA3"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1561"/>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GeH2.12</w:t>
            </w:r>
          </w:p>
        </w:tc>
        <w:tc>
          <w:tcPr>
            <w:tcW w:w="4670" w:type="dxa"/>
            <w:shd w:val="clear" w:color="auto" w:fill="auto"/>
            <w:hideMark/>
          </w:tcPr>
          <w:p w:rsidR="003F3EAC" w:rsidRPr="00FF7AA3" w:rsidRDefault="003F3EAC" w:rsidP="00F6380E">
            <w:pPr>
              <w:spacing w:after="0" w:line="240" w:lineRule="auto"/>
              <w:rPr>
                <w:rFonts w:eastAsia="Times New Roman" w:cstheme="minorHAnsi"/>
                <w:color w:val="000000"/>
                <w:lang w:eastAsia="es-ES"/>
              </w:rPr>
            </w:pPr>
            <w:r w:rsidRPr="00BF5400">
              <w:rPr>
                <w:rFonts w:eastAsia="Times New Roman" w:cstheme="minorHAnsi"/>
                <w:color w:val="000000"/>
                <w:lang w:eastAsia="es-ES"/>
              </w:rPr>
              <w:t xml:space="preserve">Entender la idea de </w:t>
            </w:r>
            <w:r w:rsidRPr="00FF7AA3">
              <w:rPr>
                <w:rFonts w:eastAsia="Times New Roman" w:cstheme="minorHAnsi"/>
                <w:color w:val="000000"/>
                <w:lang w:eastAsia="es-ES"/>
              </w:rPr>
              <w:t>desarrollo sostenible y sus implicaciones, y conocer las iniciativas llevadas a cabo en Andalucía para garantizar el desarrollo sostenible por medio del desarrollo económico, la inclusión social, la sostenibilidad medioambiental y la buena gobernanza.</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7</w:t>
            </w:r>
          </w:p>
        </w:tc>
        <w:tc>
          <w:tcPr>
            <w:tcW w:w="1217" w:type="dxa"/>
          </w:tcPr>
          <w:p w:rsidR="008A55FC"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Unidad 5</w:t>
            </w:r>
          </w:p>
          <w:p w:rsidR="003F3EAC" w:rsidRPr="00BF5400"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p w:rsidR="00643052" w:rsidRPr="00FF7AA3"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1006"/>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lastRenderedPageBreak/>
              <w:t>GeH2.13</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Localizar los recursos agrarios y naturales en el mapa mundial, haciendo hincapié en los propios de la comunidad autónoma andaluz con especial atención a los hídricos.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6</w:t>
            </w:r>
          </w:p>
        </w:tc>
        <w:tc>
          <w:tcPr>
            <w:tcW w:w="1217" w:type="dxa"/>
          </w:tcPr>
          <w:p w:rsidR="008A55FC"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 xml:space="preserve">Unidad 2 y 3. </w:t>
            </w:r>
          </w:p>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1º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Cuaderno de clase.</w:t>
            </w:r>
          </w:p>
        </w:tc>
      </w:tr>
      <w:tr w:rsidR="003F3EAC" w:rsidRPr="00BF5400" w:rsidTr="008A55FC">
        <w:trPr>
          <w:trHeight w:val="1328"/>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GeH2.14</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Explicar la distribución desigual de las regiones industrializadas en el mundo, identificando las principales zonas industriales andaluzas y las consecuencias para la estabilidad social y política de dicho hecho.</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6</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3 1º Trimestre. Unidad 6 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Cuaderno de clase.</w:t>
            </w:r>
          </w:p>
        </w:tc>
      </w:tr>
      <w:tr w:rsidR="003F3EAC" w:rsidRPr="00BF5400" w:rsidTr="008A55FC">
        <w:trPr>
          <w:trHeight w:val="628"/>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GeH2.15</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Analizar el impacto de los medios de transporte en su entorno.</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6</w:t>
            </w:r>
          </w:p>
        </w:tc>
        <w:tc>
          <w:tcPr>
            <w:tcW w:w="1217" w:type="dxa"/>
          </w:tcPr>
          <w:p w:rsidR="008A55FC"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Unidad 5</w:t>
            </w:r>
          </w:p>
          <w:p w:rsidR="003F3EAC" w:rsidRPr="00BF5400" w:rsidRDefault="008A55FC" w:rsidP="008A55FC">
            <w:pPr>
              <w:spacing w:after="0" w:line="240" w:lineRule="auto"/>
              <w:rPr>
                <w:rFonts w:eastAsia="Times New Roman" w:cstheme="minorHAnsi"/>
                <w:color w:val="000000"/>
                <w:lang w:eastAsia="es-ES"/>
              </w:rPr>
            </w:pPr>
            <w:r>
              <w:rPr>
                <w:rFonts w:eastAsia="Times New Roman" w:cstheme="minorHAnsi"/>
                <w:color w:val="000000"/>
                <w:lang w:eastAsia="es-ES"/>
              </w:rPr>
              <w:t>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1299"/>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GeH2.16</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Analizar los datos del peso del sector terciario de un país frente a los del sector primario y secundario. Extraer conclusiones, incidiendo en la importancia del sector terciario para la economía andaluza.</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7</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4 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Cuaderno de clase.</w:t>
            </w:r>
          </w:p>
        </w:tc>
      </w:tr>
      <w:tr w:rsidR="003F3EAC" w:rsidRPr="00BF5400" w:rsidTr="008A55FC">
        <w:trPr>
          <w:trHeight w:val="657"/>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GeH2.19</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Analizar textos que reflejen un nivel de consumo contrastado en diferentes países y sacar conclusiones.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6</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1 1º Trimestre. Unidad 4 2º Trimestre</w:t>
            </w:r>
          </w:p>
        </w:tc>
        <w:tc>
          <w:tcPr>
            <w:tcW w:w="1344" w:type="dxa"/>
            <w:shd w:val="clear" w:color="auto" w:fill="auto"/>
            <w:hideMark/>
          </w:tcPr>
          <w:p w:rsidR="00643052"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Cuaderno de clase.</w:t>
            </w:r>
          </w:p>
        </w:tc>
      </w:tr>
      <w:tr w:rsidR="003F3EAC" w:rsidRPr="00BF5400" w:rsidTr="008A55FC">
        <w:trPr>
          <w:trHeight w:val="1006"/>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GeH2.20</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Analizar gráficos de barras por países donde se represente el comercio desigual y la deuda externa entre países en desarrollo y los desarrollados.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5</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6 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Cuaderno de clase.</w:t>
            </w:r>
          </w:p>
        </w:tc>
      </w:tr>
      <w:tr w:rsidR="003F3EAC" w:rsidRPr="00BF5400" w:rsidTr="008A55FC">
        <w:trPr>
          <w:trHeight w:val="701"/>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GeH2.21</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Relacionar áreas de conflicto bélico en el mundo con factores económicos y políticos.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5</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6 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1788"/>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GeH2.22</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7</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7 3º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p w:rsidR="00643052" w:rsidRPr="00FF7AA3"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1342"/>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GeH2.23</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Explicar la organización política y administrativa de Andalucía, España y la Unión Europea, analizando el funcionamiento de las principales instituciones andaluzas, españolas y de la Unión Europea.</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7</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7 3º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Trabajo cooperativo. Exposición oral.</w:t>
            </w:r>
          </w:p>
          <w:p w:rsidR="00643052" w:rsidRPr="00FF7AA3" w:rsidRDefault="00643052" w:rsidP="00643052">
            <w:pPr>
              <w:spacing w:after="0" w:line="240" w:lineRule="auto"/>
              <w:rPr>
                <w:rFonts w:eastAsia="Times New Roman" w:cstheme="minorHAnsi"/>
                <w:color w:val="000000"/>
                <w:lang w:eastAsia="es-ES"/>
              </w:rPr>
            </w:pPr>
            <w:r>
              <w:rPr>
                <w:rFonts w:eastAsia="Times New Roman" w:cstheme="minorHAnsi"/>
                <w:color w:val="000000"/>
                <w:lang w:eastAsia="es-ES"/>
              </w:rPr>
              <w:t>Prueba escrita.</w:t>
            </w:r>
          </w:p>
        </w:tc>
      </w:tr>
      <w:tr w:rsidR="003F3EAC" w:rsidRPr="00BF5400" w:rsidTr="008A55FC">
        <w:trPr>
          <w:trHeight w:val="2875"/>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lastRenderedPageBreak/>
              <w:t>GeH2.24</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XXI, y qué aportaciones puede realizar la ciudadanía para lograr la consecución de dicho objetivo.</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4</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Unidad 6 2º Trimestre</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Cuaderno de clase.</w:t>
            </w:r>
          </w:p>
        </w:tc>
      </w:tr>
      <w:tr w:rsidR="003F3EAC" w:rsidRPr="00BF5400" w:rsidTr="008A55FC">
        <w:trPr>
          <w:trHeight w:val="3152"/>
        </w:trPr>
        <w:tc>
          <w:tcPr>
            <w:tcW w:w="998"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GeH2.25</w:t>
            </w:r>
          </w:p>
        </w:tc>
        <w:tc>
          <w:tcPr>
            <w:tcW w:w="4670" w:type="dxa"/>
            <w:shd w:val="clear" w:color="auto" w:fill="auto"/>
            <w:hideMark/>
          </w:tcPr>
          <w:p w:rsidR="003F3EAC" w:rsidRPr="00FF7AA3"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Participar en debates, en los que se haya recopilado información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tc>
        <w:tc>
          <w:tcPr>
            <w:tcW w:w="415" w:type="dxa"/>
            <w:shd w:val="clear" w:color="auto" w:fill="auto"/>
            <w:hideMark/>
          </w:tcPr>
          <w:p w:rsidR="003F3EAC" w:rsidRPr="00FF7AA3" w:rsidRDefault="003F3EAC" w:rsidP="00FF7AA3">
            <w:pPr>
              <w:spacing w:after="0" w:line="240" w:lineRule="auto"/>
              <w:jc w:val="right"/>
              <w:rPr>
                <w:rFonts w:eastAsia="Times New Roman" w:cstheme="minorHAnsi"/>
                <w:color w:val="000000"/>
                <w:lang w:eastAsia="es-ES"/>
              </w:rPr>
            </w:pPr>
            <w:r w:rsidRPr="00FF7AA3">
              <w:rPr>
                <w:rFonts w:eastAsia="Times New Roman" w:cstheme="minorHAnsi"/>
                <w:color w:val="000000"/>
                <w:lang w:eastAsia="es-ES"/>
              </w:rPr>
              <w:t>4</w:t>
            </w:r>
          </w:p>
        </w:tc>
        <w:tc>
          <w:tcPr>
            <w:tcW w:w="1217" w:type="dxa"/>
          </w:tcPr>
          <w:p w:rsidR="003F3EAC" w:rsidRPr="00BF5400" w:rsidRDefault="008A55FC" w:rsidP="00FF7AA3">
            <w:pPr>
              <w:spacing w:after="0" w:line="240" w:lineRule="auto"/>
              <w:rPr>
                <w:rFonts w:eastAsia="Times New Roman" w:cstheme="minorHAnsi"/>
                <w:color w:val="000000"/>
                <w:lang w:eastAsia="es-ES"/>
              </w:rPr>
            </w:pPr>
            <w:r>
              <w:rPr>
                <w:rFonts w:eastAsia="Times New Roman" w:cstheme="minorHAnsi"/>
                <w:color w:val="000000"/>
                <w:lang w:eastAsia="es-ES"/>
              </w:rPr>
              <w:t>Todas las unidades. Todo el curso.</w:t>
            </w:r>
          </w:p>
        </w:tc>
        <w:tc>
          <w:tcPr>
            <w:tcW w:w="1344" w:type="dxa"/>
            <w:shd w:val="clear" w:color="auto" w:fill="auto"/>
            <w:hideMark/>
          </w:tcPr>
          <w:p w:rsidR="003F3EAC" w:rsidRDefault="003F3EAC" w:rsidP="00FF7AA3">
            <w:pPr>
              <w:spacing w:after="0" w:line="240" w:lineRule="auto"/>
              <w:rPr>
                <w:rFonts w:eastAsia="Times New Roman" w:cstheme="minorHAnsi"/>
                <w:color w:val="000000"/>
                <w:lang w:eastAsia="es-ES"/>
              </w:rPr>
            </w:pPr>
            <w:r w:rsidRPr="00FF7AA3">
              <w:rPr>
                <w:rFonts w:eastAsia="Times New Roman" w:cstheme="minorHAnsi"/>
                <w:color w:val="000000"/>
                <w:lang w:eastAsia="es-ES"/>
              </w:rPr>
              <w:t>Evaluación aritmética</w:t>
            </w:r>
            <w:r w:rsidR="00643052">
              <w:rPr>
                <w:rFonts w:eastAsia="Times New Roman" w:cstheme="minorHAnsi"/>
                <w:color w:val="000000"/>
                <w:lang w:eastAsia="es-ES"/>
              </w:rPr>
              <w:t>.</w:t>
            </w:r>
          </w:p>
          <w:p w:rsidR="00643052"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Exposición oral.</w:t>
            </w:r>
          </w:p>
          <w:p w:rsidR="00643052" w:rsidRPr="00FF7AA3" w:rsidRDefault="00643052" w:rsidP="00FF7AA3">
            <w:pPr>
              <w:spacing w:after="0" w:line="240" w:lineRule="auto"/>
              <w:rPr>
                <w:rFonts w:eastAsia="Times New Roman" w:cstheme="minorHAnsi"/>
                <w:color w:val="000000"/>
                <w:lang w:eastAsia="es-ES"/>
              </w:rPr>
            </w:pPr>
            <w:r>
              <w:rPr>
                <w:rFonts w:eastAsia="Times New Roman" w:cstheme="minorHAnsi"/>
                <w:color w:val="000000"/>
                <w:lang w:eastAsia="es-ES"/>
              </w:rPr>
              <w:t>Escala de observación.</w:t>
            </w:r>
          </w:p>
        </w:tc>
      </w:tr>
    </w:tbl>
    <w:p w:rsidR="00676AE0" w:rsidRPr="00BF5400" w:rsidRDefault="00643052" w:rsidP="00FF7AA3">
      <w:pPr>
        <w:rPr>
          <w:rFonts w:cstheme="minorHAnsi"/>
        </w:rPr>
      </w:pPr>
    </w:p>
    <w:sectPr w:rsidR="00676AE0" w:rsidRPr="00BF5400" w:rsidSect="00A41B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7AA3"/>
    <w:rsid w:val="003F3EAC"/>
    <w:rsid w:val="00546160"/>
    <w:rsid w:val="00643052"/>
    <w:rsid w:val="00694E7B"/>
    <w:rsid w:val="007C3E3B"/>
    <w:rsid w:val="008A55FC"/>
    <w:rsid w:val="00A41BDE"/>
    <w:rsid w:val="00BF5400"/>
    <w:rsid w:val="00D76DBA"/>
    <w:rsid w:val="00F6380E"/>
    <w:rsid w:val="00FF7A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4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816</Words>
  <Characters>4490</Characters>
  <Application>Microsoft Office Word</Application>
  <DocSecurity>0</DocSecurity>
  <Lines>37</Lines>
  <Paragraphs>10</Paragraphs>
  <ScaleCrop>false</ScaleCrop>
  <Company>www.intercambiosvirtuales.org</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JoseMiguel</dc:creator>
  <cp:keywords/>
  <dc:description/>
  <cp:lastModifiedBy>JoseMiguel</cp:lastModifiedBy>
  <cp:revision>9</cp:revision>
  <dcterms:created xsi:type="dcterms:W3CDTF">2020-02-26T08:44:00Z</dcterms:created>
  <dcterms:modified xsi:type="dcterms:W3CDTF">2020-02-26T09:46:00Z</dcterms:modified>
</cp:coreProperties>
</file>