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D" w:rsidRPr="008261ED" w:rsidRDefault="008261ED" w:rsidP="008261ED">
      <w:pPr>
        <w:pBdr>
          <w:bottom w:val="single" w:sz="4" w:space="1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Hablamos  UDI no porque integramos diferentes áreas sino porque integramos Competencias que están descritas en los indicadores</w:t>
      </w:r>
    </w:p>
    <w:p w:rsidR="002E0FAE" w:rsidRDefault="008B16B3" w:rsidP="00D63FC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8B16B3">
        <w:rPr>
          <w:rFonts w:ascii="Arial" w:hAnsi="Arial" w:cs="Arial"/>
          <w:b/>
          <w:bCs/>
          <w:sz w:val="32"/>
          <w:szCs w:val="32"/>
        </w:rPr>
        <w:t>A tener en cuenta para la elaboración de una TAREA</w:t>
      </w:r>
    </w:p>
    <w:p w:rsidR="008B16B3" w:rsidRPr="00037BDE" w:rsidRDefault="008B16B3" w:rsidP="008B16B3">
      <w:pPr>
        <w:rPr>
          <w:rFonts w:ascii="Arial" w:hAnsi="Arial" w:cs="Arial"/>
          <w:b/>
          <w:bCs/>
        </w:rPr>
      </w:pPr>
    </w:p>
    <w:p w:rsidR="008B16B3" w:rsidRPr="00037BDE" w:rsidRDefault="008B16B3" w:rsidP="008B16B3">
      <w:pPr>
        <w:rPr>
          <w:rFonts w:ascii="Arial" w:hAnsi="Arial" w:cs="Arial"/>
          <w:b/>
          <w:bCs/>
          <w:sz w:val="24"/>
          <w:szCs w:val="24"/>
        </w:rPr>
      </w:pPr>
      <w:r w:rsidRPr="00037BDE">
        <w:rPr>
          <w:rFonts w:ascii="Arial" w:hAnsi="Arial" w:cs="Arial"/>
          <w:b/>
          <w:bCs/>
          <w:sz w:val="24"/>
          <w:szCs w:val="24"/>
        </w:rPr>
        <w:t>TAREA</w:t>
      </w:r>
    </w:p>
    <w:p w:rsidR="008B16B3" w:rsidRPr="00D6244D" w:rsidRDefault="008B16B3" w:rsidP="008B16B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37BDE">
        <w:rPr>
          <w:rFonts w:ascii="Arial" w:hAnsi="Arial" w:cs="Arial"/>
          <w:sz w:val="20"/>
          <w:szCs w:val="20"/>
        </w:rPr>
        <w:t>Establecer una pregunta que plantee un reto real. Poner en marcha todo nuestros saberes para elaborar un producto fin</w:t>
      </w:r>
      <w:bookmarkStart w:id="0" w:name="_GoBack"/>
      <w:r w:rsidRPr="00037BDE">
        <w:rPr>
          <w:rFonts w:ascii="Arial" w:hAnsi="Arial" w:cs="Arial"/>
          <w:sz w:val="20"/>
          <w:szCs w:val="20"/>
        </w:rPr>
        <w:t>a</w:t>
      </w:r>
      <w:bookmarkEnd w:id="0"/>
      <w:r w:rsidRPr="00037BDE">
        <w:rPr>
          <w:rFonts w:ascii="Arial" w:hAnsi="Arial" w:cs="Arial"/>
          <w:sz w:val="20"/>
          <w:szCs w:val="20"/>
        </w:rPr>
        <w:t>l</w:t>
      </w:r>
      <w:r w:rsidR="00037BDE">
        <w:rPr>
          <w:rFonts w:ascii="Arial" w:hAnsi="Arial" w:cs="Arial"/>
          <w:sz w:val="20"/>
          <w:szCs w:val="20"/>
        </w:rPr>
        <w:t>.   Título MOTIVADOR.</w:t>
      </w:r>
      <w:r w:rsidR="00D6244D">
        <w:rPr>
          <w:rFonts w:ascii="Arial" w:hAnsi="Arial" w:cs="Arial"/>
          <w:sz w:val="20"/>
          <w:szCs w:val="20"/>
        </w:rPr>
        <w:t xml:space="preserve"> </w:t>
      </w:r>
      <w:r w:rsidR="00D6244D" w:rsidRPr="00D6244D">
        <w:rPr>
          <w:rFonts w:ascii="Arial" w:hAnsi="Arial" w:cs="Arial"/>
          <w:b/>
          <w:i/>
          <w:sz w:val="20"/>
          <w:szCs w:val="20"/>
          <w:u w:val="single"/>
        </w:rPr>
        <w:t>Conocimiento práctico</w:t>
      </w:r>
    </w:p>
    <w:p w:rsidR="008B16B3" w:rsidRPr="00037BDE" w:rsidRDefault="008B16B3" w:rsidP="008B16B3">
      <w:pPr>
        <w:rPr>
          <w:rFonts w:ascii="Arial" w:hAnsi="Arial" w:cs="Arial"/>
          <w:b/>
          <w:bCs/>
          <w:sz w:val="24"/>
          <w:szCs w:val="24"/>
        </w:rPr>
      </w:pPr>
      <w:r w:rsidRPr="00037BDE">
        <w:rPr>
          <w:rFonts w:ascii="Arial" w:hAnsi="Arial" w:cs="Arial"/>
          <w:b/>
          <w:bCs/>
          <w:sz w:val="24"/>
          <w:szCs w:val="24"/>
        </w:rPr>
        <w:t>ACTIVIDAD</w:t>
      </w:r>
    </w:p>
    <w:p w:rsidR="008B16B3" w:rsidRPr="00D6244D" w:rsidRDefault="008B16B3" w:rsidP="008B16B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37BDE">
        <w:rPr>
          <w:rFonts w:ascii="Arial" w:hAnsi="Arial" w:cs="Arial"/>
          <w:sz w:val="20"/>
          <w:szCs w:val="20"/>
        </w:rPr>
        <w:t xml:space="preserve">Ligada  a los OBJETIVOS y definidos por los procesos cognitivos </w:t>
      </w:r>
      <w:proofErr w:type="gramStart"/>
      <w:r w:rsidRPr="00037BDE">
        <w:rPr>
          <w:rFonts w:ascii="Arial" w:hAnsi="Arial" w:cs="Arial"/>
          <w:sz w:val="20"/>
          <w:szCs w:val="20"/>
        </w:rPr>
        <w:t>( taxonomía</w:t>
      </w:r>
      <w:proofErr w:type="gramEnd"/>
      <w:r w:rsidRPr="00037BDE">
        <w:rPr>
          <w:rFonts w:ascii="Arial" w:hAnsi="Arial" w:cs="Arial"/>
          <w:sz w:val="20"/>
          <w:szCs w:val="20"/>
        </w:rPr>
        <w:t xml:space="preserve"> de Bloom)</w:t>
      </w:r>
      <w:r w:rsidR="00D6244D">
        <w:rPr>
          <w:rFonts w:ascii="Arial" w:hAnsi="Arial" w:cs="Arial"/>
          <w:sz w:val="20"/>
          <w:szCs w:val="20"/>
        </w:rPr>
        <w:t xml:space="preserve">. </w:t>
      </w:r>
      <w:r w:rsidR="00D6244D" w:rsidRPr="00D6244D">
        <w:rPr>
          <w:rFonts w:ascii="Arial" w:hAnsi="Arial" w:cs="Arial"/>
          <w:b/>
          <w:i/>
          <w:sz w:val="20"/>
          <w:szCs w:val="20"/>
          <w:u w:val="single"/>
        </w:rPr>
        <w:t>Conocimiento procedimental</w:t>
      </w:r>
    </w:p>
    <w:p w:rsidR="008B16B3" w:rsidRPr="00037BDE" w:rsidRDefault="008B16B3" w:rsidP="008B16B3">
      <w:pPr>
        <w:rPr>
          <w:rFonts w:ascii="Arial" w:hAnsi="Arial" w:cs="Arial"/>
          <w:b/>
          <w:bCs/>
          <w:sz w:val="24"/>
          <w:szCs w:val="24"/>
        </w:rPr>
      </w:pPr>
      <w:r w:rsidRPr="00037BDE">
        <w:rPr>
          <w:rFonts w:ascii="Arial" w:hAnsi="Arial" w:cs="Arial"/>
          <w:b/>
          <w:bCs/>
          <w:sz w:val="24"/>
          <w:szCs w:val="24"/>
        </w:rPr>
        <w:t>EJERCICIO</w:t>
      </w:r>
    </w:p>
    <w:p w:rsidR="00D63FCA" w:rsidRPr="00D6244D" w:rsidRDefault="008B16B3" w:rsidP="008B16B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37BDE">
        <w:rPr>
          <w:rFonts w:ascii="Arial" w:hAnsi="Arial" w:cs="Arial"/>
          <w:sz w:val="20"/>
          <w:szCs w:val="20"/>
        </w:rPr>
        <w:t>Ligados a los CONTENIDOS y definidos por conductas observables y evaluables</w:t>
      </w:r>
      <w:r w:rsidR="00D63FCA" w:rsidRPr="00037BDE">
        <w:rPr>
          <w:rFonts w:ascii="Arial" w:hAnsi="Arial" w:cs="Arial"/>
          <w:sz w:val="20"/>
          <w:szCs w:val="20"/>
        </w:rPr>
        <w:t>.</w:t>
      </w:r>
      <w:r w:rsidR="00D6244D">
        <w:rPr>
          <w:rFonts w:ascii="Arial" w:hAnsi="Arial" w:cs="Arial"/>
          <w:sz w:val="20"/>
          <w:szCs w:val="20"/>
        </w:rPr>
        <w:t xml:space="preserve"> </w:t>
      </w:r>
      <w:r w:rsidR="00D6244D" w:rsidRPr="00D6244D">
        <w:rPr>
          <w:rFonts w:ascii="Arial" w:hAnsi="Arial" w:cs="Arial"/>
          <w:b/>
          <w:i/>
          <w:sz w:val="20"/>
          <w:szCs w:val="20"/>
          <w:u w:val="single"/>
        </w:rPr>
        <w:t>Conocimiento teórico</w:t>
      </w:r>
    </w:p>
    <w:p w:rsidR="00037BDE" w:rsidRPr="00037BDE" w:rsidRDefault="00037BDE" w:rsidP="008B16B3">
      <w:pPr>
        <w:rPr>
          <w:rFonts w:ascii="Arial" w:hAnsi="Arial" w:cs="Arial"/>
          <w:sz w:val="20"/>
          <w:szCs w:val="20"/>
        </w:rPr>
      </w:pPr>
    </w:p>
    <w:p w:rsidR="00D63FCA" w:rsidRPr="00037BDE" w:rsidRDefault="00D63FCA" w:rsidP="008B16B3">
      <w:pPr>
        <w:rPr>
          <w:rFonts w:ascii="Arial" w:hAnsi="Arial" w:cs="Arial"/>
          <w:b/>
          <w:sz w:val="24"/>
          <w:szCs w:val="24"/>
        </w:rPr>
      </w:pPr>
      <w:r w:rsidRPr="00037BDE">
        <w:rPr>
          <w:rFonts w:ascii="Arial" w:hAnsi="Arial" w:cs="Arial"/>
          <w:b/>
          <w:sz w:val="24"/>
          <w:szCs w:val="24"/>
        </w:rPr>
        <w:t>ATENCIÓN A LA DIVERSIDAD</w:t>
      </w:r>
    </w:p>
    <w:p w:rsidR="00037BDE" w:rsidRPr="00037BDE" w:rsidRDefault="00037BDE" w:rsidP="00037B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BDE">
        <w:rPr>
          <w:rFonts w:ascii="Arial" w:hAnsi="Arial" w:cs="Arial"/>
          <w:sz w:val="20"/>
          <w:szCs w:val="20"/>
        </w:rPr>
        <w:t>La mejor atención a la diversidad es la graduación de las actividades en dificultad.</w:t>
      </w:r>
    </w:p>
    <w:p w:rsidR="00037BDE" w:rsidRPr="00037BDE" w:rsidRDefault="00037BDE" w:rsidP="00037B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BDE">
        <w:rPr>
          <w:rFonts w:ascii="Arial" w:hAnsi="Arial" w:cs="Arial"/>
          <w:sz w:val="20"/>
          <w:szCs w:val="20"/>
        </w:rPr>
        <w:t xml:space="preserve">El diseño de la actividad debe ser universal, es decir, tiene que valer para todos. Para ello debemos </w:t>
      </w:r>
      <w:proofErr w:type="spellStart"/>
      <w:r w:rsidRPr="00037BDE">
        <w:rPr>
          <w:rFonts w:ascii="Arial" w:hAnsi="Arial" w:cs="Arial"/>
          <w:sz w:val="20"/>
          <w:szCs w:val="20"/>
        </w:rPr>
        <w:t>dsiseñarla</w:t>
      </w:r>
      <w:proofErr w:type="spellEnd"/>
      <w:r w:rsidRPr="00037BDE">
        <w:rPr>
          <w:rFonts w:ascii="Arial" w:hAnsi="Arial" w:cs="Arial"/>
          <w:sz w:val="20"/>
          <w:szCs w:val="20"/>
        </w:rPr>
        <w:t xml:space="preserve"> desde diferentes propuestas: escrita, visual, auditiva,…</w:t>
      </w:r>
    </w:p>
    <w:p w:rsidR="00037BDE" w:rsidRPr="00037BDE" w:rsidRDefault="00037BDE" w:rsidP="00037B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BDE">
        <w:rPr>
          <w:rFonts w:ascii="Arial" w:eastAsia="Calibri" w:hAnsi="Arial"/>
          <w:color w:val="000000"/>
          <w:sz w:val="20"/>
          <w:szCs w:val="20"/>
        </w:rPr>
        <w:t xml:space="preserve">En el proceso educativo encontraremos que los estudiantes pueden presentar </w:t>
      </w:r>
      <w:r w:rsidRPr="00037BDE">
        <w:rPr>
          <w:rFonts w:ascii="Arial" w:eastAsia="Calibri" w:hAnsi="Arial"/>
          <w:b/>
          <w:color w:val="000000"/>
          <w:sz w:val="20"/>
          <w:szCs w:val="20"/>
        </w:rPr>
        <w:t>diversidad de ideas, experiencias y actitudes previas,</w:t>
      </w:r>
      <w:r w:rsidRPr="00037BDE">
        <w:rPr>
          <w:rFonts w:ascii="Arial" w:eastAsia="Calibri" w:hAnsi="Arial"/>
          <w:color w:val="000000"/>
          <w:sz w:val="20"/>
          <w:szCs w:val="20"/>
        </w:rPr>
        <w:t xml:space="preserve"> debido a que cada persona ante un nuevo contenido tiene unos registros previos diferentes; </w:t>
      </w:r>
      <w:r w:rsidRPr="00037BDE">
        <w:rPr>
          <w:rFonts w:ascii="Arial" w:eastAsia="Calibri" w:hAnsi="Arial"/>
          <w:b/>
          <w:color w:val="000000"/>
          <w:sz w:val="20"/>
          <w:szCs w:val="20"/>
        </w:rPr>
        <w:t>diversidad de estilos de aprendizaje</w:t>
      </w:r>
      <w:r w:rsidRPr="00037BDE">
        <w:rPr>
          <w:rFonts w:ascii="Arial" w:eastAsia="Calibri" w:hAnsi="Arial"/>
          <w:color w:val="000000"/>
          <w:sz w:val="20"/>
          <w:szCs w:val="20"/>
        </w:rPr>
        <w:t xml:space="preserve">, ocasionada por las diferentes maneras de aprender, ya se refiera a los estilos de pensamiento (inducción, deducción, pensamiento crítico), a las estrategias de aprendizaje, a las relaciones de comunicación establecidas (trabajo cooperativo, individual) y a los procedimientos lingüísticos que mejor dominen; </w:t>
      </w:r>
      <w:r w:rsidRPr="00037BDE">
        <w:rPr>
          <w:rFonts w:ascii="Arial" w:eastAsia="Calibri" w:hAnsi="Arial"/>
          <w:b/>
          <w:color w:val="000000"/>
          <w:sz w:val="20"/>
          <w:szCs w:val="20"/>
        </w:rPr>
        <w:t>diversidad de ritmos,</w:t>
      </w:r>
      <w:r w:rsidRPr="00037BDE">
        <w:rPr>
          <w:rFonts w:ascii="Arial" w:eastAsia="Calibri" w:hAnsi="Arial"/>
          <w:color w:val="000000"/>
          <w:sz w:val="20"/>
          <w:szCs w:val="20"/>
        </w:rPr>
        <w:t xml:space="preserve"> cada persona necesita un tiempo para asimilar el conocimiento; </w:t>
      </w:r>
      <w:r w:rsidRPr="00037BDE">
        <w:rPr>
          <w:rFonts w:ascii="Arial" w:eastAsia="Calibri" w:hAnsi="Arial"/>
          <w:b/>
          <w:color w:val="000000"/>
          <w:sz w:val="20"/>
          <w:szCs w:val="20"/>
        </w:rPr>
        <w:t>diversidad de intereses</w:t>
      </w:r>
      <w:r w:rsidRPr="00037BDE">
        <w:rPr>
          <w:rFonts w:ascii="Arial" w:eastAsia="Calibri" w:hAnsi="Arial"/>
          <w:color w:val="000000"/>
          <w:sz w:val="20"/>
          <w:szCs w:val="20"/>
        </w:rPr>
        <w:t xml:space="preserve">, motivaciones y expectativas, en cuanto a los contenidos y a los métodos; y </w:t>
      </w:r>
      <w:r w:rsidRPr="00037BDE">
        <w:rPr>
          <w:rFonts w:ascii="Arial" w:eastAsia="Calibri" w:hAnsi="Arial"/>
          <w:b/>
          <w:color w:val="000000"/>
          <w:sz w:val="20"/>
          <w:szCs w:val="20"/>
        </w:rPr>
        <w:t>diversidad de capacidades y de ritmos de desarrollo</w:t>
      </w:r>
      <w:r w:rsidRPr="00037BDE">
        <w:rPr>
          <w:rFonts w:ascii="Arial" w:eastAsia="Calibri" w:hAnsi="Arial"/>
          <w:color w:val="000000"/>
          <w:sz w:val="20"/>
          <w:szCs w:val="20"/>
        </w:rPr>
        <w:t xml:space="preserve">. Educar para este pluralismo conlleva educar desde la igualdad, en el respeto del otro, del diferente, del que procede de otra cultura, hable otra lengua, padezca una discapacidad física o psíquica, </w:t>
      </w:r>
      <w:proofErr w:type="spellStart"/>
      <w:r w:rsidRPr="00037BDE">
        <w:rPr>
          <w:rFonts w:ascii="Arial" w:eastAsia="Calibri" w:hAnsi="Arial"/>
          <w:color w:val="000000"/>
          <w:sz w:val="20"/>
          <w:szCs w:val="20"/>
        </w:rPr>
        <w:t>etc</w:t>
      </w:r>
      <w:proofErr w:type="spellEnd"/>
    </w:p>
    <w:p w:rsidR="00037BDE" w:rsidRPr="00037BDE" w:rsidRDefault="00037BDE" w:rsidP="00037BDE">
      <w:pPr>
        <w:jc w:val="both"/>
        <w:rPr>
          <w:rFonts w:ascii="Arial" w:hAnsi="Arial" w:cs="Arial"/>
          <w:sz w:val="20"/>
          <w:szCs w:val="20"/>
        </w:rPr>
      </w:pPr>
    </w:p>
    <w:p w:rsidR="00037BDE" w:rsidRPr="00037BDE" w:rsidRDefault="00037BDE" w:rsidP="00037BDE">
      <w:pPr>
        <w:pStyle w:val="Prrafodelista"/>
        <w:ind w:left="0"/>
        <w:jc w:val="both"/>
        <w:rPr>
          <w:rFonts w:ascii="Arial" w:eastAsia="Calibri" w:hAnsi="Arial"/>
          <w:b/>
          <w:color w:val="000000"/>
          <w:sz w:val="24"/>
          <w:szCs w:val="24"/>
        </w:rPr>
      </w:pPr>
      <w:r w:rsidRPr="00037BDE">
        <w:rPr>
          <w:rFonts w:ascii="Arial" w:eastAsia="Calibri" w:hAnsi="Arial"/>
          <w:b/>
          <w:color w:val="000000"/>
          <w:sz w:val="24"/>
          <w:szCs w:val="24"/>
        </w:rPr>
        <w:t>EVALUACIÓN</w:t>
      </w:r>
    </w:p>
    <w:p w:rsidR="00037BDE" w:rsidRPr="00037BDE" w:rsidRDefault="00037BDE" w:rsidP="00037BDE">
      <w:pPr>
        <w:pStyle w:val="Prrafodelista"/>
        <w:ind w:left="0"/>
        <w:jc w:val="both"/>
        <w:rPr>
          <w:rFonts w:ascii="Arial" w:eastAsia="Calibri" w:hAnsi="Arial"/>
          <w:b/>
          <w:color w:val="000000"/>
          <w:sz w:val="20"/>
          <w:szCs w:val="20"/>
        </w:rPr>
      </w:pPr>
    </w:p>
    <w:p w:rsidR="00037BDE" w:rsidRPr="00037BDE" w:rsidRDefault="00037BDE" w:rsidP="00037B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BDE">
        <w:rPr>
          <w:rFonts w:ascii="Arial" w:hAnsi="Arial"/>
          <w:bCs/>
          <w:sz w:val="20"/>
          <w:szCs w:val="20"/>
          <w:lang w:bidi="he-IL"/>
        </w:rPr>
        <w:t>La evaluación tendrá en consideración el grado de adquisición de las competencias clave y el desarrollo de los objetivos de la etapa</w:t>
      </w:r>
    </w:p>
    <w:p w:rsidR="00037BDE" w:rsidRPr="00037BDE" w:rsidRDefault="00037BDE" w:rsidP="00037BDE">
      <w:pPr>
        <w:pStyle w:val="Prrafodelista"/>
        <w:numPr>
          <w:ilvl w:val="0"/>
          <w:numId w:val="2"/>
        </w:numPr>
        <w:autoSpaceDE w:val="0"/>
        <w:spacing w:before="60" w:after="60"/>
        <w:jc w:val="both"/>
        <w:rPr>
          <w:rFonts w:ascii="Arial" w:hAnsi="Arial"/>
          <w:bCs/>
          <w:sz w:val="20"/>
          <w:szCs w:val="20"/>
          <w:lang w:bidi="he-IL"/>
        </w:rPr>
      </w:pPr>
      <w:r w:rsidRPr="00037BDE">
        <w:rPr>
          <w:rFonts w:ascii="Arial" w:hAnsi="Arial"/>
          <w:bCs/>
          <w:sz w:val="20"/>
          <w:szCs w:val="20"/>
          <w:lang w:bidi="he-IL"/>
        </w:rPr>
        <w:t>El profesorado llevará a cabo la evaluación prestando especial atención a la observación continuada de la evolución del proceso de aprendizaje de cada alumno o alumna y de su maduración personal, mediante el uso de procedimientos, técnicas e instrumentos de evaluación diversos y ajustados a los criterios de evaluación.</w:t>
      </w:r>
    </w:p>
    <w:p w:rsidR="00037BDE" w:rsidRPr="00037BDE" w:rsidRDefault="00037BDE" w:rsidP="00037B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BDE">
        <w:rPr>
          <w:rFonts w:ascii="Arial" w:hAnsi="Arial"/>
          <w:bCs/>
          <w:sz w:val="20"/>
          <w:szCs w:val="20"/>
          <w:lang w:bidi="he-IL"/>
        </w:rPr>
        <w:t xml:space="preserve">En el contexto del proceso de evaluación continua, cuando el progreso de un alumno o una alumna no sea el adecuado, </w:t>
      </w:r>
      <w:r w:rsidRPr="00037BDE">
        <w:rPr>
          <w:rFonts w:ascii="Arial" w:hAnsi="Arial"/>
          <w:b/>
          <w:bCs/>
          <w:sz w:val="20"/>
          <w:szCs w:val="20"/>
          <w:lang w:bidi="he-IL"/>
        </w:rPr>
        <w:t>se establecerán medidas de refuerzo educativo</w:t>
      </w:r>
    </w:p>
    <w:p w:rsidR="008B16B3" w:rsidRPr="00206AF6" w:rsidRDefault="00037BDE" w:rsidP="00037B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BDE">
        <w:rPr>
          <w:rFonts w:ascii="Arial" w:hAnsi="Arial"/>
          <w:bCs/>
          <w:sz w:val="20"/>
          <w:szCs w:val="20"/>
          <w:lang w:bidi="he-IL"/>
        </w:rPr>
        <w:t>Para la evaluación de los aprendizajes del alumnado, se establecerán indicadores de logro como observaremos en los distintos instrumentos de evaluación</w:t>
      </w:r>
      <w:r w:rsidR="00206AF6">
        <w:rPr>
          <w:rFonts w:ascii="Arial" w:hAnsi="Arial"/>
          <w:bCs/>
          <w:sz w:val="20"/>
          <w:szCs w:val="20"/>
          <w:lang w:bidi="he-IL"/>
        </w:rPr>
        <w:t>.</w:t>
      </w:r>
    </w:p>
    <w:p w:rsidR="00206AF6" w:rsidRPr="00206AF6" w:rsidRDefault="00206AF6" w:rsidP="00206AF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06AF6" w:rsidRPr="00206AF6" w:rsidRDefault="00206AF6" w:rsidP="00206AF6">
      <w:pPr>
        <w:jc w:val="center"/>
        <w:rPr>
          <w:rFonts w:ascii="Arial" w:hAnsi="Arial" w:cs="Arial"/>
          <w:sz w:val="28"/>
          <w:szCs w:val="28"/>
        </w:rPr>
      </w:pPr>
      <w:r w:rsidRPr="00206AF6">
        <w:rPr>
          <w:rFonts w:ascii="Arial" w:hAnsi="Arial" w:cs="Arial"/>
          <w:sz w:val="28"/>
          <w:szCs w:val="28"/>
        </w:rPr>
        <w:t>La lectura – los temas transversales – los valores</w:t>
      </w:r>
    </w:p>
    <w:p w:rsidR="008B16B3" w:rsidRPr="00037BDE" w:rsidRDefault="008B16B3" w:rsidP="008B16B3">
      <w:pPr>
        <w:rPr>
          <w:rFonts w:ascii="Arial" w:hAnsi="Arial" w:cs="Arial"/>
          <w:sz w:val="20"/>
          <w:szCs w:val="20"/>
        </w:rPr>
      </w:pPr>
    </w:p>
    <w:sectPr w:rsidR="008B16B3" w:rsidRPr="00037BDE" w:rsidSect="00D6244D">
      <w:pgSz w:w="11906" w:h="16838"/>
      <w:pgMar w:top="851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158"/>
    <w:multiLevelType w:val="hybridMultilevel"/>
    <w:tmpl w:val="2340D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0D01"/>
    <w:multiLevelType w:val="hybridMultilevel"/>
    <w:tmpl w:val="0FA22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3"/>
    <w:rsid w:val="00037BDE"/>
    <w:rsid w:val="00206AF6"/>
    <w:rsid w:val="002E0FAE"/>
    <w:rsid w:val="008261ED"/>
    <w:rsid w:val="008B16B3"/>
    <w:rsid w:val="00D6244D"/>
    <w:rsid w:val="00D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</dc:creator>
  <cp:keywords/>
  <dc:description/>
  <cp:lastModifiedBy>tdi</cp:lastModifiedBy>
  <cp:revision>3</cp:revision>
  <dcterms:created xsi:type="dcterms:W3CDTF">2020-03-09T10:59:00Z</dcterms:created>
  <dcterms:modified xsi:type="dcterms:W3CDTF">2020-03-09T15:45:00Z</dcterms:modified>
</cp:coreProperties>
</file>