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CD2D05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CD2D05">
        <w:rPr>
          <w:b/>
          <w:sz w:val="28"/>
          <w:szCs w:val="28"/>
        </w:rPr>
        <w:t xml:space="preserve">D. /Dª: </w:t>
      </w:r>
      <w:r w:rsidR="00173DFB">
        <w:rPr>
          <w:b/>
          <w:sz w:val="28"/>
          <w:szCs w:val="28"/>
        </w:rPr>
        <w:t>MANUELA GALLEGO CASTILLA</w:t>
      </w:r>
      <w:r w:rsidRPr="00CD2D05">
        <w:rPr>
          <w:b/>
          <w:sz w:val="28"/>
          <w:szCs w:val="28"/>
        </w:rPr>
        <w:t xml:space="preserve"> 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CD2D05" w:rsidRDefault="001D12C6">
            <w:p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Desde el comienzo de la formación en centros de este curso escolar 2019-2020 hemos realizado las siguientes actuaciones:</w:t>
            </w:r>
          </w:p>
          <w:p w:rsidR="001D12C6" w:rsidRPr="00CD2D05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Asentar la parte teórica recibida en las formaciones de cursos anteriores sobre competencias clave y metodologías activas.</w:t>
            </w:r>
          </w:p>
          <w:p w:rsidR="001D12C6" w:rsidRPr="00CD2D05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Elab</w:t>
            </w:r>
            <w:r w:rsidR="00173DFB">
              <w:rPr>
                <w:sz w:val="24"/>
                <w:szCs w:val="24"/>
              </w:rPr>
              <w:t>orar una programación para  tercer</w:t>
            </w:r>
            <w:r w:rsidRPr="00CD2D05">
              <w:rPr>
                <w:sz w:val="24"/>
                <w:szCs w:val="24"/>
              </w:rPr>
              <w:t xml:space="preserve"> ciclo</w:t>
            </w:r>
            <w:r w:rsidR="00CD2D05" w:rsidRPr="00CD2D05">
              <w:rPr>
                <w:sz w:val="24"/>
                <w:szCs w:val="24"/>
              </w:rPr>
              <w:t xml:space="preserve">  de primaria</w:t>
            </w:r>
            <w:r w:rsidRPr="00CD2D05">
              <w:rPr>
                <w:sz w:val="24"/>
                <w:szCs w:val="24"/>
              </w:rPr>
              <w:t xml:space="preserve">, ajustada al currículo oficial basada en competencias clave, concretamente partiendo de las inteligencias múltiples y en </w:t>
            </w:r>
            <w:proofErr w:type="gramStart"/>
            <w:r w:rsidRPr="00CD2D05">
              <w:rPr>
                <w:sz w:val="24"/>
                <w:szCs w:val="24"/>
              </w:rPr>
              <w:t>cuya tareas</w:t>
            </w:r>
            <w:proofErr w:type="gramEnd"/>
            <w:r w:rsidRPr="00CD2D05">
              <w:rPr>
                <w:sz w:val="24"/>
                <w:szCs w:val="24"/>
              </w:rPr>
              <w:t xml:space="preserve"> se aplican el aprendizaje cooperativo, agrupamientos flexibles, trabajo de investigación, uso de las TIC.</w:t>
            </w:r>
          </w:p>
          <w:p w:rsidR="001D12C6" w:rsidRPr="00CD2D05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CD2D05" w:rsidRDefault="001D12C6">
            <w:p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CD2D05" w:rsidRPr="00CD2D05">
              <w:rPr>
                <w:sz w:val="24"/>
                <w:szCs w:val="24"/>
              </w:rPr>
              <w:t>musical</w:t>
            </w:r>
            <w:r w:rsidRPr="00CD2D05">
              <w:rPr>
                <w:sz w:val="24"/>
                <w:szCs w:val="24"/>
              </w:rPr>
              <w:t xml:space="preserve">, </w:t>
            </w:r>
            <w:proofErr w:type="spellStart"/>
            <w:r w:rsidRPr="00CD2D05">
              <w:rPr>
                <w:sz w:val="24"/>
                <w:szCs w:val="24"/>
              </w:rPr>
              <w:t>intrapersonal</w:t>
            </w:r>
            <w:proofErr w:type="spellEnd"/>
            <w:r w:rsidRPr="00CD2D05">
              <w:rPr>
                <w:sz w:val="24"/>
                <w:szCs w:val="24"/>
              </w:rPr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CD2D05">
        <w:trPr>
          <w:trHeight w:val="1515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CD2D05" w:rsidRDefault="001D12C6" w:rsidP="00B6374F">
            <w:p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Queda pendiente realizar un análisis y reflexión de la puesta en práctica del proyecto con nuestro alumnado para posteriormente realizar una evaluación lo más objetiva y real posible.</w:t>
            </w:r>
          </w:p>
        </w:tc>
      </w:tr>
    </w:tbl>
    <w:p w:rsidR="008049EE" w:rsidRDefault="00173DFB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73DFB"/>
    <w:rsid w:val="001D12C6"/>
    <w:rsid w:val="003A0C86"/>
    <w:rsid w:val="00655C29"/>
    <w:rsid w:val="0070296D"/>
    <w:rsid w:val="00A2433A"/>
    <w:rsid w:val="00B6374F"/>
    <w:rsid w:val="00CD2D05"/>
    <w:rsid w:val="00F16828"/>
    <w:rsid w:val="00FD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1430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5</cp:revision>
  <dcterms:created xsi:type="dcterms:W3CDTF">2020-03-10T09:24:00Z</dcterms:created>
  <dcterms:modified xsi:type="dcterms:W3CDTF">2020-03-10T16:27:00Z</dcterms:modified>
</cp:coreProperties>
</file>